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06" w:rsidRPr="006E2DCE" w:rsidRDefault="00D557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06" w:rsidRPr="006E2DCE" w:rsidRDefault="00F9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70706" w:rsidRPr="006E2DCE" w:rsidRDefault="00F9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15 г. Сургут</w:t>
      </w: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06" w:rsidRPr="006E2DCE" w:rsidRDefault="00F948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 УТВЕРЖДАЮ</w:t>
      </w:r>
    </w:p>
    <w:p w:rsidR="00670706" w:rsidRPr="006E2DCE" w:rsidRDefault="00F94849">
      <w:p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ШМО </w:t>
      </w:r>
      <w:r w:rsidRPr="006E2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Директор МБОУ СОШ №15 протокол № _____                                                                 _________В.И. Сердюченко </w:t>
      </w:r>
    </w:p>
    <w:p w:rsidR="00670706" w:rsidRPr="006E2DCE" w:rsidRDefault="0010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 202</w:t>
      </w:r>
      <w:r w:rsidR="00FD39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4849"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«_____</w:t>
      </w:r>
      <w:r w:rsidR="00774E0E"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 202</w:t>
      </w:r>
      <w:r w:rsidR="00FD39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4849"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Руководитель ШМО</w:t>
      </w:r>
    </w:p>
    <w:p w:rsidR="00670706" w:rsidRPr="006E2DCE" w:rsidRDefault="00610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proofErr w:type="spellStart"/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А.А.Немова</w:t>
      </w:r>
      <w:proofErr w:type="spellEnd"/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F9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 – измерительные материалы</w:t>
      </w:r>
    </w:p>
    <w:p w:rsidR="00670706" w:rsidRPr="006E2DCE" w:rsidRDefault="00F9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промежуточной аттестации учащихся </w:t>
      </w:r>
    </w:p>
    <w:p w:rsidR="00670706" w:rsidRPr="006E2DCE" w:rsidRDefault="00774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D39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D39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F94849"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670706" w:rsidRPr="006E2DCE" w:rsidRDefault="00F9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</w:t>
      </w:r>
    </w:p>
    <w:p w:rsidR="00670706" w:rsidRPr="006E2DCE" w:rsidRDefault="00F94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670706" w:rsidRPr="006E2DCE" w:rsidRDefault="0067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F" w:rsidRPr="006E2DCE" w:rsidRDefault="001F37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F" w:rsidRPr="006E2DCE" w:rsidRDefault="001F37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F" w:rsidRPr="006E2DCE" w:rsidRDefault="001F37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06" w:rsidRPr="006E2DCE" w:rsidRDefault="00F94849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70706" w:rsidRPr="006E2DCE" w:rsidRDefault="00F94849">
      <w:pPr>
        <w:pStyle w:val="ab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промежуточной аттестации.</w:t>
      </w:r>
    </w:p>
    <w:p w:rsidR="00670706" w:rsidRPr="006E2DCE" w:rsidRDefault="00F9484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 w:rsidRPr="006E2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основную, подготовительную, специальную медицинскую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6E2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группы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 контрольные нормативы физической подготовленности учащихся общеобразовательных учреждений. Данные нормативы взяты из «Спортивно-технический комплекс «Готов к труду и защите Отечества» и определяют уровень физических качеств, способностей учащихся.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6E2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подготовительной группы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 контрольные нормативы, но оценка ставится на балл выше и тоже выводится средний балл.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706" w:rsidRPr="006E2DCE" w:rsidRDefault="00F9484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 физической культуре в 9 классе проводится в фор</w:t>
      </w:r>
      <w:r w:rsidR="00700803"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сдачи контрольных нормативов</w:t>
      </w:r>
      <w:r w:rsidR="00FF1362"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проведении промежуточной аттестации обучающихся и осуществления текущего контроля их успеваемости МБОУ СОШ №15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промежуточной аттестации направлено на установление соответствия индивидуальных достижений, обучающихся планируемым результатам освоения программы по физической культуре </w:t>
      </w:r>
      <w:proofErr w:type="gramStart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9-х классов на момент окончания учебного года.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промежуточной аттестации соответствует: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Федеральному государственному образовательному стандарту основного общего образования (утвержден приказом </w:t>
      </w:r>
      <w:proofErr w:type="spellStart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 декабря 2010 г. № 1897) для 5-9 классов,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программе основного общего образования МБОУ СОШ№15,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рабочим программам по физической культуре,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содержанию учебников: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– 9 класс. </w:t>
      </w:r>
      <w:proofErr w:type="spellStart"/>
      <w:r w:rsidRPr="006E2DC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В.И.Ляха</w:t>
      </w:r>
      <w:proofErr w:type="spellEnd"/>
      <w:r w:rsidRPr="006E2DC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E2DCE">
        <w:rPr>
          <w:rFonts w:ascii="Times New Roman" w:eastAsiaTheme="minorEastAsia" w:hAnsi="Times New Roman" w:cs="Times New Roman"/>
          <w:sz w:val="24"/>
          <w:szCs w:val="24"/>
          <w:lang w:eastAsia="uk-UA"/>
        </w:rPr>
        <w:t>А.А.Зданевича</w:t>
      </w:r>
      <w:proofErr w:type="spellEnd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Москва. Просвещение. 2016год.</w:t>
      </w:r>
    </w:p>
    <w:p w:rsidR="00670706" w:rsidRPr="006E2DCE" w:rsidRDefault="00F94849">
      <w:pPr>
        <w:widowControl w:val="0"/>
        <w:tabs>
          <w:tab w:val="left" w:pos="692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«Физическая культура» учебник для общеобразовательных учреждений, автор Лях В. И., издательство М.: Просвещение, 2019г.</w:t>
      </w:r>
    </w:p>
    <w:p w:rsidR="00670706" w:rsidRPr="006E2DCE" w:rsidRDefault="00F94849">
      <w:pPr>
        <w:pStyle w:val="ab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изучения                    </w:t>
      </w:r>
    </w:p>
    <w:p w:rsidR="00670706" w:rsidRPr="006E2DCE" w:rsidRDefault="00F94849">
      <w:pPr>
        <w:pStyle w:val="ab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37548641"/>
      <w:bookmarkEnd w:id="1"/>
      <w:r w:rsidRPr="006E2DC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03E6A" w:rsidRPr="006E2DCE">
        <w:rPr>
          <w:rFonts w:ascii="Times New Roman" w:hAnsi="Times New Roman" w:cs="Times New Roman"/>
          <w:b/>
          <w:color w:val="000000"/>
          <w:sz w:val="24"/>
          <w:szCs w:val="24"/>
        </w:rPr>
        <w:t>ичностные результаты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6E2DC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" w:name="_Toc137567704"/>
      <w:bookmarkEnd w:id="2"/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D03E6A" w:rsidRPr="006E2DCE">
        <w:rPr>
          <w:rFonts w:ascii="Times New Roman" w:hAnsi="Times New Roman" w:cs="Times New Roman"/>
          <w:b/>
          <w:color w:val="000000"/>
          <w:sz w:val="24"/>
          <w:szCs w:val="24"/>
        </w:rPr>
        <w:t>етапредметные результаты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34720971"/>
      <w:bookmarkEnd w:id="3"/>
      <w:r w:rsidRPr="006E2DCE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  <w:r w:rsidRPr="006E2D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коммуникативные учебные действия</w:t>
      </w:r>
      <w:r w:rsidRPr="006E2D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регулятивные учебные действия</w:t>
      </w:r>
      <w:r w:rsidRPr="006E2D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03E6A" w:rsidRPr="006E2DCE" w:rsidRDefault="00D03E6A" w:rsidP="003D7B26">
      <w:pPr>
        <w:tabs>
          <w:tab w:val="left" w:pos="4536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Toc137567705"/>
      <w:bookmarkEnd w:id="4"/>
    </w:p>
    <w:p w:rsidR="00D03E6A" w:rsidRPr="006E2DCE" w:rsidRDefault="003D7B26" w:rsidP="00D03E6A">
      <w:pPr>
        <w:tabs>
          <w:tab w:val="left" w:pos="4536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2DC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D03E6A" w:rsidRPr="006E2DCE">
        <w:rPr>
          <w:rFonts w:ascii="Times New Roman" w:hAnsi="Times New Roman" w:cs="Times New Roman"/>
          <w:b/>
          <w:color w:val="000000"/>
          <w:sz w:val="24"/>
          <w:szCs w:val="24"/>
        </w:rPr>
        <w:t>редметные результаты</w:t>
      </w:r>
    </w:p>
    <w:p w:rsidR="003D7B26" w:rsidRPr="006E2DCE" w:rsidRDefault="003D7B26" w:rsidP="00D03E6A">
      <w:pPr>
        <w:tabs>
          <w:tab w:val="left" w:pos="4536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E2DCE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</w:t>
      </w: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DC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объяснять понятие «профессионально-прикладная физическая культура»;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6E2DCE">
        <w:rPr>
          <w:rFonts w:ascii="Times New Roman" w:hAnsi="Times New Roman" w:cs="Times New Roman"/>
          <w:color w:val="000000"/>
          <w:sz w:val="24"/>
          <w:szCs w:val="24"/>
        </w:rPr>
        <w:t>Генча</w:t>
      </w:r>
      <w:proofErr w:type="spellEnd"/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6E2DCE">
        <w:rPr>
          <w:rFonts w:ascii="Times New Roman" w:hAnsi="Times New Roman" w:cs="Times New Roman"/>
          <w:color w:val="000000"/>
          <w:sz w:val="24"/>
          <w:szCs w:val="24"/>
        </w:rPr>
        <w:t>размахиванияи</w:t>
      </w:r>
      <w:proofErr w:type="spellEnd"/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 соскока вперёд способом «прогнувшись» (юноши);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6E2DCE">
        <w:rPr>
          <w:rFonts w:ascii="Times New Roman" w:hAnsi="Times New Roman" w:cs="Times New Roman"/>
          <w:color w:val="000000"/>
          <w:sz w:val="24"/>
          <w:szCs w:val="24"/>
        </w:rPr>
        <w:t>черлидинга</w:t>
      </w:r>
      <w:proofErr w:type="spellEnd"/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 с построением пирамид, элементами </w:t>
      </w:r>
      <w:proofErr w:type="gramStart"/>
      <w:r w:rsidRPr="006E2DCE">
        <w:rPr>
          <w:rFonts w:ascii="Times New Roman" w:hAnsi="Times New Roman" w:cs="Times New Roman"/>
          <w:color w:val="000000"/>
          <w:sz w:val="24"/>
          <w:szCs w:val="24"/>
        </w:rPr>
        <w:t>степ-аэробики</w:t>
      </w:r>
      <w:proofErr w:type="gramEnd"/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 и акробатики (девушки);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3D7B26" w:rsidRPr="006E2DCE" w:rsidRDefault="003D7B26" w:rsidP="003D7B26">
      <w:pPr>
        <w:tabs>
          <w:tab w:val="left" w:pos="4536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3D7B26" w:rsidRPr="006E2DCE" w:rsidRDefault="003D7B26" w:rsidP="003D7B26">
      <w:pPr>
        <w:tabs>
          <w:tab w:val="left" w:pos="4536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70706" w:rsidRPr="006E2DCE" w:rsidRDefault="00F948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проведения работы.</w:t>
      </w:r>
    </w:p>
    <w:p w:rsidR="00A1542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Поднимание туловища из положения лежа на спине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Участник выполняет максимальное количество </w:t>
      </w:r>
      <w:proofErr w:type="spellStart"/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подниманий</w:t>
      </w:r>
      <w:proofErr w:type="spellEnd"/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туловища за 1 минуту, касаясь локтями бедер (коленей), с последующим возвратом в исходное положение. Засчитывается количество правильно </w:t>
      </w:r>
      <w:proofErr w:type="gramStart"/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выполненных</w:t>
      </w:r>
      <w:proofErr w:type="gramEnd"/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подниманий</w:t>
      </w:r>
      <w:proofErr w:type="spellEnd"/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туловища.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Испытание (теста) выполняется парно. Поочередно один из партнеров выполняет испытание (тест), другой удерживает его ноги за ступни и (или) голени. При наличии специализированного лицензионного оборудования для выполнения нормативов испытаний (тестов) комплекса ГТО, удержание ног может осуществляться участником в специальном пазе спортивного снаряда самостоятельно.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Ошибки, при которых выполнение не засчитывается: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отсутствие касания локтями бедер (коленей);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отсутствие касания лопатками мата;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размыкание пальцев рук «из замка»;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смещение таза (поднимание таза)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изменение прямого угла согнутых ног.</w:t>
      </w:r>
    </w:p>
    <w:p w:rsidR="00A1542E" w:rsidRPr="00A1542E" w:rsidRDefault="00A154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положение: ноги на ширине плеч, ступни параллельно, носки ног перед линией отталкивания. Одновременным толчком двух ног выполняется прыжок вперед. Допускаются махи руками.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Участнику предоставляется три попытки. В зачет идет лучший результат.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Участник имеет право: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при подготовке и выполнении прыжка производить маховые движения руками;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использовать все время (1 минуту), отведенное на подготовку и выполнение прыжка.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Ошибки, в результате которых испытание не засчитывается: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заступ за линию отталкивания или касание ее;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отталкивание с предварительного подскока;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поочередное отталкивание ногами;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использование каких-либо отягощений, выбрасываемых во время прыжка;</w:t>
      </w:r>
    </w:p>
    <w:p w:rsidR="00A1542E" w:rsidRPr="00A1542E" w:rsidRDefault="00A1542E" w:rsidP="00A1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42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уход с места приземления назад по направлению прыжка.</w:t>
      </w:r>
    </w:p>
    <w:p w:rsidR="00A1542E" w:rsidRPr="00A1542E" w:rsidRDefault="00A154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42E" w:rsidRDefault="00A154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42E" w:rsidRDefault="00A154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DCE" w:rsidRPr="006E2DCE" w:rsidRDefault="00F94849" w:rsidP="006E2D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6E2DCE" w:rsidRPr="006E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Наклон вперед из положения стоя.</w:t>
      </w:r>
    </w:p>
    <w:p w:rsidR="006E2DCE" w:rsidRPr="006E2DCE" w:rsidRDefault="00F94849" w:rsidP="006E2D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2DCE"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Наклон вперед из </w:t>
      </w:r>
      <w:proofErr w:type="gramStart"/>
      <w:r w:rsidR="006E2DCE"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положения</w:t>
      </w:r>
      <w:proofErr w:type="gramEnd"/>
      <w:r w:rsidR="006E2DCE"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стоя с прямыми ногами 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Участник выполняет упражнение в спортивной форме, позволяющей судьям определить выпрямление ног в коленях (шорты, </w:t>
      </w:r>
      <w:proofErr w:type="spellStart"/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леггинсы</w:t>
      </w:r>
      <w:proofErr w:type="spellEnd"/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).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 выполнении испытания по команде судьи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Величина гибкости измеряется в сантиметрах. Результат выше уровня гимнастической скамьи определяется знаком « - »</w:t>
      </w:r>
      <w:proofErr w:type="gramStart"/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ниже – знаком «+ ».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Ошибки, в результате которых испытание не засчитывается: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сгибание ног в коленях;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фиксация результата пальцами одной руки;</w:t>
      </w:r>
    </w:p>
    <w:p w:rsidR="006E2DCE" w:rsidRPr="006E2DCE" w:rsidRDefault="006E2DCE" w:rsidP="006E2D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 отсутствие фиксации результата в течение 2 секунд.</w:t>
      </w: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6E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Подтягивание на низкой перекладине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на низкой перекладине выполняется из исходного положения: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грифа перекладины для участников I – IX ступеней – 90 см по верхнему краю.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занять исходное положение, участник подходит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секунду</w:t>
      </w:r>
      <w:proofErr w:type="gramStart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 выполнение испытания.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Засчитывается количество правильно выполненных подтягиваний, фиксируемых счетом судьи вслух.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Ошибки, в результате которых испытание не засчитывается: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нарушение требований к исходному положению (неправильный хват рук, согнутые в локтевых суставах руки);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нарушение техники выполнения испытания: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подтягивание выполнено с нарушением прямой линии «голова – туловище – ноги»;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подбородок тестируемого не поднялся выше грифа перекладины;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явно видимое поочередное (неравномерное) сгибание рук.</w:t>
      </w:r>
    </w:p>
    <w:p w:rsidR="00A134D7" w:rsidRPr="006E2DCE" w:rsidRDefault="00A134D7" w:rsidP="00A13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отсутствие фиксации на 1 секунду исходного положения.</w:t>
      </w:r>
    </w:p>
    <w:p w:rsidR="00A134D7" w:rsidRPr="006E2DCE" w:rsidRDefault="00A134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774E0E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181818"/>
          <w:shd w:val="clear" w:color="auto" w:fill="FFFFFF"/>
        </w:rPr>
        <w:t>3.</w:t>
      </w:r>
      <w:r w:rsidR="00E96408" w:rsidRPr="006E2DCE">
        <w:rPr>
          <w:color w:val="181818"/>
          <w:shd w:val="clear" w:color="auto" w:fill="FFFFFF"/>
        </w:rPr>
        <w:t>5</w:t>
      </w:r>
      <w:r w:rsidR="00F94849" w:rsidRPr="006E2DCE">
        <w:rPr>
          <w:b/>
          <w:color w:val="181818"/>
          <w:shd w:val="clear" w:color="auto" w:fill="FFFFFF"/>
        </w:rPr>
        <w:t>. Челночный бег.</w:t>
      </w:r>
      <w:r w:rsidR="00F94849" w:rsidRPr="006E2DCE">
        <w:rPr>
          <w:color w:val="181818"/>
          <w:shd w:val="clear" w:color="auto" w:fill="FFFFFF"/>
        </w:rPr>
        <w:t> </w:t>
      </w:r>
      <w:r w:rsidR="00F94849" w:rsidRPr="006E2DCE">
        <w:rPr>
          <w:color w:val="000000"/>
        </w:rPr>
        <w:t xml:space="preserve"> </w:t>
      </w:r>
      <w:r w:rsidR="00F94849" w:rsidRPr="006E2DCE">
        <w:rPr>
          <w:color w:val="333333"/>
        </w:rPr>
        <w:t>Челночный бег проводится на любой ровной площадке с твёрдым покрытием, обеспечивающим хорошее сцепление с обувью. На расстоянии 10 м. прочерчиваются 2 параллельные линии - "Старт" и "Финиш".</w:t>
      </w:r>
    </w:p>
    <w:p w:rsidR="00670706" w:rsidRPr="006E2DCE" w:rsidRDefault="00F94849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333333"/>
        </w:rPr>
        <w:t>Участник, не наступая на стартовую линию, принимает положение высокого старта.</w:t>
      </w:r>
    </w:p>
    <w:p w:rsidR="00670706" w:rsidRPr="006E2DCE" w:rsidRDefault="00F94849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333333"/>
        </w:rPr>
        <w:t>По команде "Марш!" (с одновременным включением секундомера) тестируемый бежит до финишной линии, касается линии рукой (ногой), возвращается к линии старта, осуществляет её касание и преодолевает последний отрезок без касания линии финиша рукой.</w:t>
      </w:r>
    </w:p>
    <w:p w:rsidR="00670706" w:rsidRPr="006E2DCE" w:rsidRDefault="00F94849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333333"/>
        </w:rPr>
        <w:lastRenderedPageBreak/>
        <w:t>Секундомер останавливают в момент пересечения линии "Финиш. Результат фиксируется до 0,1 с.</w:t>
      </w:r>
    </w:p>
    <w:p w:rsidR="00670706" w:rsidRPr="006E2DCE" w:rsidRDefault="00F94849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333333"/>
        </w:rPr>
        <w:t>Ошибки, в результате которых испытание не засчитывается:</w:t>
      </w:r>
    </w:p>
    <w:p w:rsidR="00670706" w:rsidRPr="006E2DCE" w:rsidRDefault="00F94849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333333"/>
        </w:rPr>
        <w:t>- выполнение испытания раньше команды стартера "Марш!</w:t>
      </w:r>
      <w:proofErr w:type="gramStart"/>
      <w:r w:rsidRPr="006E2DCE">
        <w:rPr>
          <w:color w:val="333333"/>
        </w:rPr>
        <w:t>"(</w:t>
      </w:r>
      <w:proofErr w:type="gramEnd"/>
      <w:r w:rsidRPr="006E2DCE">
        <w:rPr>
          <w:color w:val="333333"/>
        </w:rPr>
        <w:t>фальстарт);</w:t>
      </w:r>
    </w:p>
    <w:p w:rsidR="00670706" w:rsidRPr="006E2DCE" w:rsidRDefault="00F94849">
      <w:pPr>
        <w:pStyle w:val="a9"/>
        <w:shd w:val="clear" w:color="auto" w:fill="FFFFFF"/>
        <w:spacing w:beforeAutospacing="0" w:after="0" w:afterAutospacing="0"/>
        <w:jc w:val="both"/>
        <w:rPr>
          <w:color w:val="333333"/>
        </w:rPr>
      </w:pPr>
      <w:r w:rsidRPr="006E2DCE">
        <w:rPr>
          <w:color w:val="333333"/>
        </w:rPr>
        <w:t>- участник не коснулся одной из линий разметки рукой (ногой).</w:t>
      </w:r>
    </w:p>
    <w:p w:rsidR="00670706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:rsidR="004651ED" w:rsidRPr="004651ED" w:rsidRDefault="004651ED" w:rsidP="004651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Pr="00465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Сгибание и разгибание рук в упоре лежа на полу.</w:t>
      </w:r>
    </w:p>
    <w:p w:rsidR="004651ED" w:rsidRPr="004651ED" w:rsidRDefault="004651ED" w:rsidP="0046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Сгибание и разгибание рук в упоре лежа на полу выполняется из исходного положения (ИП):</w:t>
      </w:r>
    </w:p>
    <w:p w:rsidR="004651ED" w:rsidRPr="004651ED" w:rsidRDefault="004651ED" w:rsidP="0046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</w:t>
      </w: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Стопы упираются в пол без опоры.</w:t>
      </w:r>
    </w:p>
    <w:p w:rsidR="004651ED" w:rsidRPr="004651ED" w:rsidRDefault="004651ED" w:rsidP="0046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</w:p>
    <w:p w:rsidR="004651ED" w:rsidRPr="004651ED" w:rsidRDefault="004651ED" w:rsidP="0046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1 с, продолжает выполнение испытания (теста).</w:t>
      </w:r>
    </w:p>
    <w:p w:rsidR="004651ED" w:rsidRPr="004651ED" w:rsidRDefault="004651ED" w:rsidP="0046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4651ED" w:rsidRPr="004651ED" w:rsidRDefault="004651ED" w:rsidP="00465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Ошибки</w:t>
      </w:r>
      <w:r w:rsidRPr="004651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(попытка не засчитывается):</w:t>
      </w:r>
    </w:p>
    <w:p w:rsidR="004651ED" w:rsidRPr="004651ED" w:rsidRDefault="004651ED" w:rsidP="0046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касание пола коленями, бедрами, тазом;</w:t>
      </w: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нарушение прямой линии «плечи — туловище — ноги»;</w:t>
      </w: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отсутствие фиксации на 1 с ИП;</w:t>
      </w: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поочередное разгибание рук;</w:t>
      </w: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отсутствие касания грудью пола (платформы);</w:t>
      </w:r>
      <w:r w:rsidRPr="00465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разведение локтей относительно туловища более чем на 45 градусов.</w:t>
      </w:r>
    </w:p>
    <w:p w:rsidR="004651ED" w:rsidRDefault="00465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1ED" w:rsidRPr="006E2DCE" w:rsidRDefault="00465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Спецификация работы.</w:t>
      </w:r>
    </w:p>
    <w:p w:rsidR="00670706" w:rsidRPr="006E2DCE" w:rsidRDefault="00F9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Промежуточная аттестация состоит из 5 </w:t>
      </w:r>
      <w:proofErr w:type="gramStart"/>
      <w:r w:rsidRPr="006E2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практический</w:t>
      </w:r>
      <w:proofErr w:type="gramEnd"/>
      <w:r w:rsidRPr="006E2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заданий, по каждому из</w:t>
      </w:r>
    </w:p>
    <w:p w:rsidR="00670706" w:rsidRPr="006E2DCE" w:rsidRDefault="00F948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которых </w:t>
      </w:r>
      <w:proofErr w:type="gramStart"/>
      <w:r w:rsidRPr="006E2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6E2D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получает оценку, итоговая оценка складывается из суммы доминирующих результатов, сдаваемых дисциплин (таблица 1)</w:t>
      </w: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Поднимание туловища из положения лежа на спине</w:t>
      </w:r>
      <w:r w:rsidRPr="006E2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471" w:type="dxa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1283"/>
        <w:gridCol w:w="1283"/>
        <w:gridCol w:w="1734"/>
        <w:gridCol w:w="1283"/>
        <w:gridCol w:w="1283"/>
        <w:gridCol w:w="1337"/>
      </w:tblGrid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9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Прыжок в длину с места</w:t>
      </w:r>
      <w:r w:rsidRPr="006E2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471" w:type="dxa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1283"/>
        <w:gridCol w:w="1283"/>
        <w:gridCol w:w="1734"/>
        <w:gridCol w:w="1283"/>
        <w:gridCol w:w="1283"/>
        <w:gridCol w:w="1337"/>
      </w:tblGrid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9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07603F" w:rsidRDefault="000760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7603F" w:rsidRDefault="000760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70706" w:rsidRPr="006E2DCE" w:rsidRDefault="006E2D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Наклон вперед из положения стоя</w:t>
      </w:r>
    </w:p>
    <w:tbl>
      <w:tblPr>
        <w:tblW w:w="9471" w:type="dxa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1283"/>
        <w:gridCol w:w="1283"/>
        <w:gridCol w:w="1734"/>
        <w:gridCol w:w="1283"/>
        <w:gridCol w:w="1283"/>
        <w:gridCol w:w="1337"/>
      </w:tblGrid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670706" w:rsidRPr="006E2DCE" w:rsidRDefault="006D4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Подтягивание на низкой перекладине</w:t>
      </w:r>
    </w:p>
    <w:tbl>
      <w:tblPr>
        <w:tblW w:w="9471" w:type="dxa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1283"/>
        <w:gridCol w:w="1283"/>
        <w:gridCol w:w="1734"/>
        <w:gridCol w:w="1283"/>
        <w:gridCol w:w="1283"/>
        <w:gridCol w:w="1337"/>
      </w:tblGrid>
      <w:tr w:rsidR="00670706" w:rsidRPr="006E2DCE" w:rsidTr="006D4C3A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94849"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евушки</w:t>
            </w: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0706" w:rsidRPr="006E2DCE" w:rsidTr="006D4C3A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0706" w:rsidRPr="006E2DCE" w:rsidTr="006D4C3A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6D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D4C3A" w:rsidRPr="006E2DCE" w:rsidRDefault="006D4C3A" w:rsidP="006D4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Сгибание и разгибание рук в упоре лежа на полу</w:t>
      </w:r>
    </w:p>
    <w:tbl>
      <w:tblPr>
        <w:tblW w:w="9471" w:type="dxa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1283"/>
        <w:gridCol w:w="1283"/>
        <w:gridCol w:w="1734"/>
        <w:gridCol w:w="1283"/>
        <w:gridCol w:w="1283"/>
        <w:gridCol w:w="1337"/>
      </w:tblGrid>
      <w:tr w:rsidR="006D4C3A" w:rsidRPr="006E2DCE" w:rsidTr="00605EAD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6D4C3A" w:rsidRPr="006E2DCE" w:rsidTr="00605EAD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D4C3A" w:rsidRPr="006E2DCE" w:rsidTr="00605EAD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6D4C3A" w:rsidP="00605E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785718" w:rsidP="0060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785718" w:rsidP="0060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785718" w:rsidP="0060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785718" w:rsidP="0060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785718" w:rsidP="0060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D4C3A" w:rsidRPr="006E2DCE" w:rsidRDefault="00785718" w:rsidP="00605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42E" w:rsidRDefault="00A154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0706" w:rsidRPr="006E2DCE" w:rsidRDefault="00F948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Челночный бег 3Х10м</w:t>
      </w:r>
    </w:p>
    <w:tbl>
      <w:tblPr>
        <w:tblW w:w="9471" w:type="dxa"/>
        <w:shd w:val="clear" w:color="auto" w:fill="FFFFF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1283"/>
        <w:gridCol w:w="1283"/>
        <w:gridCol w:w="1734"/>
        <w:gridCol w:w="1283"/>
        <w:gridCol w:w="1283"/>
        <w:gridCol w:w="1337"/>
      </w:tblGrid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9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0706" w:rsidRPr="006E2DCE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F948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E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70706" w:rsidRPr="006E2DCE" w:rsidRDefault="0078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</w:tbl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62" w:rsidRPr="006E2DCE" w:rsidRDefault="00FF1362" w:rsidP="00FF1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Промежуточная аттестация по физической культуре.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Тестовые задания по теории физической культуры для учащихся 9 классов.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УУД –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вспоминают и анализируют;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раскрывают историю возникновения олимпийского движения;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формируют первоначальные знания о значении физической культуры для укрепления здоровья человека;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овладевают умением организовывать </w:t>
      </w:r>
      <w:proofErr w:type="spellStart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здоровьесберегающую</w:t>
      </w:r>
      <w:proofErr w:type="spellEnd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жизнедеятельность;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описывают правила выполнения двигательных действий;</w:t>
      </w:r>
    </w:p>
    <w:p w:rsidR="00FF1362" w:rsidRPr="00D557E2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раскрывают технику изучаемых игровых приемов и действий.</w:t>
      </w:r>
    </w:p>
    <w:p w:rsidR="00C442EA" w:rsidRPr="00D557E2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Международный Олимпийский комитет является ….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международной неправительственной организацией;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генеральной ассоциацией международных федераций;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международным объединением физкультурного движения.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Какую награду получал победитель на Олимпийских играх в Древней Греции?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венок из ветвей оливкового дерева;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звание почётного гражданина;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медаль, кубок и денежное вознаграждение.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Чему равен один стадий?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200м 1см;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50м 71см;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192м 27см.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Укажите последовательность частей урока физкультуры: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1) заключительная, 2)основная, 3) вводно-подготовительная?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1,2,3;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3,2,1;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2,1,3.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Основной формой подготовки спортсменов является ….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утренняя гимнастика;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тренировка;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самостоятельные занятия.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В чём заключаются основные меры предупреждения травматизма при самостоятельных занятиях физической культурой?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 соблюдении правил поведения на спортивных сооружениях и подборе нагрузки, соответствующей функциональному состоянию;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 поборе физической нагрузки с учётом общего состояния организма и в периодической смене деятельности;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 чётком контроле над длительностью занятий и физической нагрузкой.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измерение частоты сердечных сокращений (до, во время и после окончания тренировки);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периодическое измерение силы мышц кисти, массы и длины тела, окружности грудной клетки;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подсчёт в покое и во время тренировочной работы частоты дыхания.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Какое движение (двигательное упражнение или тест) следует выбрать при оценке уровня силовых возможностей?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прыжки со скакалкой;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длительный бег до 25-30 минут;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подтягивание из виса на перекладине.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Как переводится слово «волейбол»?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летящий мяч;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мяч в воздухе;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парящий мяч.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 Релаксация - это …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физическое и психическое расслабление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proofErr w:type="gramEnd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физическое расслабление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 физиологическое расслабление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 Почему античные Олимпийские игры называли праздником мира?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 них принимали участие атлеты со всего мира;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 период проведения игр прекращались войны;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игры отличались миролюбивым проведением соревнований.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7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Первый российский Олимпийский чемпион?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Николай Панин-</w:t>
      </w:r>
      <w:proofErr w:type="spellStart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Коломенкин</w:t>
      </w:r>
      <w:proofErr w:type="spellEnd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Дмитрий </w:t>
      </w:r>
      <w:proofErr w:type="spellStart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Саутин</w:t>
      </w:r>
      <w:proofErr w:type="spellEnd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Ирина Роднина.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на личность в целом;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на </w:t>
      </w:r>
      <w:proofErr w:type="gramStart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сердечно-сосудистую</w:t>
      </w:r>
      <w:proofErr w:type="gramEnd"/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систему;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на продолжительность жизни.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7E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Что такое закаливание?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укрепление здоровья;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приспособление организма к воздействиям внешней среды;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зимнее плавание в проруби и хождение по снегу босиком.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Установите последовательность решения задач в обучении технике физических упражнений …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закрепление, 2) ознакомление, 3) разучивание, 4) совершенствование.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а)1,2,3,4;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2,3,1,4;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3,2,4,1.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Что запрещено делать во время бега на короткие дистанции?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оглядываться назад;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задерживать дыхание;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переходить на соседнюю дорожку.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7. При </w:t>
      </w:r>
      <w:proofErr w:type="gramStart"/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помощи</w:t>
      </w:r>
      <w:proofErr w:type="gramEnd"/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каких упражнений можно повысить выносливость?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общеразвивающие упражнения с возрастающей амплитудой движения;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бег с различной скоростью и продолжительностью;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эстафеты с набором различных заданий.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Что нужно делать для предупреждения переутомления во время занятий физическими упражнениями?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правильно дозировать нагрузки и чередовать упражнения, связанные с напряжением и расслаблением;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чередовать упражнения, связанные с напряжением и расслаблением;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измерять пульс.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Что надо сделать, если вы стали очевидцем несчастного случая во время занятий?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сообщить об этом администрации учреждения;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вызвать «скорую помощь»;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немедленно сообщить учителю (преподавателю).</w:t>
      </w:r>
    </w:p>
    <w:p w:rsidR="00FF1362" w:rsidRPr="006E2DCE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7603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FF1362"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0. Истощение запасов витаминов в организме человека обозначается как ….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авитаминоз;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гипервитаминоз;</w:t>
      </w:r>
    </w:p>
    <w:p w:rsidR="00FF1362" w:rsidRPr="00D557E2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переутомление.</w:t>
      </w:r>
    </w:p>
    <w:p w:rsidR="00C442EA" w:rsidRPr="00D557E2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42EA" w:rsidRPr="006E2DCE" w:rsidRDefault="00C442EA" w:rsidP="00C44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Ключ ответов:1 – а; 2 – а; 3 – в; 4 – б; 5 – б; 6 – а; 7 – а; 8 – в; 9 – а; 10 – а.</w:t>
      </w:r>
      <w:proofErr w:type="gramEnd"/>
    </w:p>
    <w:p w:rsidR="00C442EA" w:rsidRPr="00C442EA" w:rsidRDefault="00C442EA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б;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 – а;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 – а;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 – б;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5 – б;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 – в;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7 – б;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8 – а;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 – в; </w:t>
      </w:r>
      <w:r w:rsidR="00C442EA" w:rsidRPr="00C442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 – а.</w:t>
      </w:r>
      <w:proofErr w:type="gramEnd"/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F1362" w:rsidRPr="006E2DCE" w:rsidRDefault="00FF1362" w:rsidP="00FF1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оценки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Теоретическая часть: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«5» - 10-9 баллов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«4» -  8-6 баллов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«3» -  5-3 балла</w:t>
      </w:r>
    </w:p>
    <w:p w:rsidR="00FF1362" w:rsidRPr="006E2DCE" w:rsidRDefault="00FF1362" w:rsidP="00FF1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2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«2» -  2-1 балл</w:t>
      </w: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706" w:rsidRPr="006E2DCE" w:rsidRDefault="0067070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0706" w:rsidRPr="006E2DCE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FD7"/>
    <w:multiLevelType w:val="multilevel"/>
    <w:tmpl w:val="65365F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12669"/>
    <w:multiLevelType w:val="multilevel"/>
    <w:tmpl w:val="886C30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E0023E"/>
    <w:multiLevelType w:val="multilevel"/>
    <w:tmpl w:val="63D09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295"/>
    <w:multiLevelType w:val="multilevel"/>
    <w:tmpl w:val="3CC0FE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3A2AB2"/>
    <w:multiLevelType w:val="multilevel"/>
    <w:tmpl w:val="4C863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06"/>
    <w:rsid w:val="0007603F"/>
    <w:rsid w:val="00101661"/>
    <w:rsid w:val="001F374F"/>
    <w:rsid w:val="003D7B26"/>
    <w:rsid w:val="004651ED"/>
    <w:rsid w:val="006107FE"/>
    <w:rsid w:val="00641161"/>
    <w:rsid w:val="00670706"/>
    <w:rsid w:val="006D4C3A"/>
    <w:rsid w:val="006E2DCE"/>
    <w:rsid w:val="00700803"/>
    <w:rsid w:val="00774E0E"/>
    <w:rsid w:val="00785718"/>
    <w:rsid w:val="00A134D7"/>
    <w:rsid w:val="00A1542E"/>
    <w:rsid w:val="00B63785"/>
    <w:rsid w:val="00C442EA"/>
    <w:rsid w:val="00D03E6A"/>
    <w:rsid w:val="00D557E2"/>
    <w:rsid w:val="00E96408"/>
    <w:rsid w:val="00F94849"/>
    <w:rsid w:val="00FD39EA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730C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C130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7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5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730C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C130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A7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5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C5D1-492A-40E4-AF40-2D6A7BF2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Михаил Александрович Джужома</cp:lastModifiedBy>
  <cp:revision>2</cp:revision>
  <cp:lastPrinted>2024-05-16T04:46:00Z</cp:lastPrinted>
  <dcterms:created xsi:type="dcterms:W3CDTF">2024-12-13T10:42:00Z</dcterms:created>
  <dcterms:modified xsi:type="dcterms:W3CDTF">2024-12-13T10:42:00Z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