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DD7F7" w14:textId="77777777" w:rsidR="00922A22" w:rsidRDefault="00922A22" w:rsidP="00297944">
      <w:pPr>
        <w:jc w:val="center"/>
        <w:rPr>
          <w:sz w:val="24"/>
          <w:lang w:val="ru-RU"/>
        </w:rPr>
      </w:pPr>
    </w:p>
    <w:p w14:paraId="4E330EAC" w14:textId="77777777" w:rsidR="00297944" w:rsidRPr="00177994" w:rsidRDefault="00297944" w:rsidP="00297944">
      <w:pPr>
        <w:jc w:val="center"/>
        <w:rPr>
          <w:b/>
          <w:sz w:val="24"/>
          <w:lang w:val="ru-RU"/>
        </w:rPr>
      </w:pPr>
      <w:r w:rsidRPr="00177994">
        <w:rPr>
          <w:sz w:val="24"/>
          <w:lang w:val="ru-RU"/>
        </w:rPr>
        <w:t>Муниципальное бюджетное общеобразовательное учреждение средняя общеобразовательная школа №15</w:t>
      </w:r>
    </w:p>
    <w:p w14:paraId="17C6C4B6" w14:textId="77777777" w:rsidR="00297944" w:rsidRPr="00177994" w:rsidRDefault="00297944" w:rsidP="00297944">
      <w:pPr>
        <w:jc w:val="center"/>
        <w:rPr>
          <w:b/>
          <w:sz w:val="24"/>
          <w:lang w:val="ru-RU"/>
        </w:rPr>
      </w:pPr>
    </w:p>
    <w:p w14:paraId="3F7546FE" w14:textId="77777777" w:rsidR="00380E42" w:rsidRPr="00177994" w:rsidRDefault="00297944" w:rsidP="00297944">
      <w:pPr>
        <w:ind w:left="10773"/>
        <w:rPr>
          <w:sz w:val="24"/>
          <w:szCs w:val="24"/>
          <w:lang w:val="ru-RU"/>
        </w:rPr>
      </w:pPr>
      <w:r w:rsidRPr="00177994">
        <w:rPr>
          <w:sz w:val="24"/>
          <w:szCs w:val="24"/>
          <w:lang w:val="ru-RU"/>
        </w:rPr>
        <w:t xml:space="preserve">                       </w:t>
      </w:r>
    </w:p>
    <w:p w14:paraId="1131660D" w14:textId="77777777" w:rsidR="00380E42" w:rsidRPr="00177994" w:rsidRDefault="00380E42" w:rsidP="00297944">
      <w:pPr>
        <w:ind w:left="10773"/>
        <w:rPr>
          <w:sz w:val="24"/>
          <w:szCs w:val="24"/>
          <w:lang w:val="ru-RU"/>
        </w:rPr>
      </w:pPr>
    </w:p>
    <w:p w14:paraId="2F24CA27" w14:textId="77777777" w:rsidR="00297944" w:rsidRPr="00177994" w:rsidRDefault="00297944" w:rsidP="00297944">
      <w:pPr>
        <w:ind w:left="10773"/>
        <w:rPr>
          <w:b/>
          <w:sz w:val="24"/>
          <w:szCs w:val="24"/>
          <w:lang w:val="ru-RU"/>
        </w:rPr>
      </w:pPr>
      <w:r w:rsidRPr="00177994">
        <w:rPr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182"/>
        <w:tblW w:w="5621" w:type="dxa"/>
        <w:tblLook w:val="04A0" w:firstRow="1" w:lastRow="0" w:firstColumn="1" w:lastColumn="0" w:noHBand="0" w:noVBand="1"/>
      </w:tblPr>
      <w:tblGrid>
        <w:gridCol w:w="222"/>
        <w:gridCol w:w="222"/>
        <w:gridCol w:w="5856"/>
        <w:gridCol w:w="222"/>
      </w:tblGrid>
      <w:tr w:rsidR="001430DD" w:rsidRPr="00951661" w14:paraId="60EC46CA" w14:textId="77777777" w:rsidTr="0017143E">
        <w:trPr>
          <w:trHeight w:val="3336"/>
        </w:trPr>
        <w:tc>
          <w:tcPr>
            <w:tcW w:w="610" w:type="dxa"/>
          </w:tcPr>
          <w:p w14:paraId="4F32E629" w14:textId="77777777" w:rsidR="001430DD" w:rsidRPr="0040209D" w:rsidRDefault="001430DD" w:rsidP="0017143E">
            <w:pPr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36" w:type="dxa"/>
          </w:tcPr>
          <w:p w14:paraId="6EB4A23C" w14:textId="77777777" w:rsidR="001430DD" w:rsidRPr="0040209D" w:rsidRDefault="001430DD" w:rsidP="0017143E">
            <w:pPr>
              <w:spacing w:after="120"/>
              <w:jc w:val="both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0" w:type="dxa"/>
          </w:tcPr>
          <w:p w14:paraId="22C0D4DB" w14:textId="77777777" w:rsidR="001430DD" w:rsidRDefault="001430DD" w:rsidP="0017143E">
            <w:pPr>
              <w:spacing w:after="120"/>
              <w:ind w:firstLine="2395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eastAsia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5AB28F2D" w14:textId="77777777" w:rsidR="001430DD" w:rsidRDefault="001430DD" w:rsidP="0017143E">
            <w:pPr>
              <w:ind w:firstLine="2395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Директор МБОУ СОШ №15 </w:t>
            </w:r>
          </w:p>
          <w:p w14:paraId="0F2BA557" w14:textId="77777777" w:rsidR="001430DD" w:rsidRPr="00951661" w:rsidRDefault="001430DD" w:rsidP="0017143E">
            <w:pPr>
              <w:ind w:firstLine="2395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В.И. Сердюченко</w:t>
            </w:r>
          </w:p>
          <w:p w14:paraId="1872B4FA" w14:textId="77777777" w:rsidR="001430DD" w:rsidRPr="00951661" w:rsidRDefault="001430DD" w:rsidP="0017143E">
            <w:pPr>
              <w:ind w:firstLine="2395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Приказ № Ш15-13-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480</w:t>
            </w:r>
            <w:r w:rsidRPr="00951661">
              <w:rPr>
                <w:rFonts w:eastAsia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0395A168" w14:textId="77777777" w:rsidR="001430DD" w:rsidRPr="00951661" w:rsidRDefault="001430DD" w:rsidP="0017143E">
            <w:pPr>
              <w:ind w:firstLine="2395"/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  <w:r w:rsidRPr="00951661">
              <w:rPr>
                <w:rFonts w:eastAsia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29</w:t>
            </w:r>
            <w:r w:rsidRPr="0095166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мая </w:t>
            </w:r>
            <w:r w:rsidRPr="00951661">
              <w:rPr>
                <w:rFonts w:eastAsia="Times New Roman"/>
                <w:color w:val="000000"/>
                <w:sz w:val="24"/>
                <w:szCs w:val="24"/>
                <w:lang w:val="ru-RU"/>
              </w:rPr>
              <w:t>202</w:t>
            </w:r>
            <w:r>
              <w:rPr>
                <w:rFonts w:eastAsia="Times New Roman"/>
                <w:color w:val="000000"/>
                <w:sz w:val="24"/>
                <w:szCs w:val="24"/>
                <w:lang w:val="ru-RU"/>
              </w:rPr>
              <w:t>4</w:t>
            </w:r>
            <w:r w:rsidRPr="00951661">
              <w:rPr>
                <w:rFonts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E5DCA4E" w14:textId="77777777" w:rsidR="001430DD" w:rsidRDefault="001430DD" w:rsidP="0017143E">
            <w:pPr>
              <w:spacing w:after="120"/>
              <w:rPr>
                <w:rFonts w:eastAsia="Times New Roman"/>
                <w:color w:val="000000"/>
                <w:sz w:val="28"/>
                <w:szCs w:val="28"/>
                <w:lang w:val="ru-RU"/>
              </w:rPr>
            </w:pPr>
            <w:r w:rsidRPr="00951661">
              <w:rPr>
                <w:rFonts w:eastAsia="Times New Roman"/>
                <w:noProof/>
                <w:color w:val="000000"/>
                <w:sz w:val="28"/>
                <w:szCs w:val="28"/>
                <w:lang w:val="ru-RU" w:eastAsia="ko-KR"/>
              </w:rPr>
              <w:drawing>
                <wp:inline distT="0" distB="0" distL="0" distR="0" wp14:anchorId="636495D6" wp14:editId="24D52682">
                  <wp:extent cx="3581400" cy="1345565"/>
                  <wp:effectExtent l="0" t="0" r="0" b="635"/>
                  <wp:docPr id="15973539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5398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81400" cy="1345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5" w:type="dxa"/>
          </w:tcPr>
          <w:p w14:paraId="0F26DCAB" w14:textId="77777777" w:rsidR="001430DD" w:rsidRPr="0040209D" w:rsidRDefault="001430DD" w:rsidP="0017143E">
            <w:pPr>
              <w:rPr>
                <w:rFonts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160CFCF" w14:textId="77777777" w:rsidR="00380E42" w:rsidRPr="00177994" w:rsidRDefault="00380E42" w:rsidP="00297944">
      <w:pPr>
        <w:jc w:val="center"/>
        <w:rPr>
          <w:sz w:val="48"/>
          <w:szCs w:val="48"/>
          <w:lang w:val="ru-RU"/>
        </w:rPr>
      </w:pPr>
    </w:p>
    <w:p w14:paraId="3601ABCD" w14:textId="77777777" w:rsidR="001430DD" w:rsidRDefault="001430DD" w:rsidP="00297944">
      <w:pPr>
        <w:jc w:val="center"/>
        <w:rPr>
          <w:sz w:val="48"/>
          <w:szCs w:val="48"/>
          <w:lang w:val="ru-RU"/>
        </w:rPr>
      </w:pPr>
    </w:p>
    <w:p w14:paraId="25AA21A5" w14:textId="77777777" w:rsidR="001430DD" w:rsidRDefault="001430DD" w:rsidP="00297944">
      <w:pPr>
        <w:jc w:val="center"/>
        <w:rPr>
          <w:sz w:val="48"/>
          <w:szCs w:val="48"/>
          <w:lang w:val="ru-RU"/>
        </w:rPr>
      </w:pPr>
    </w:p>
    <w:p w14:paraId="6132942D" w14:textId="77777777" w:rsidR="001430DD" w:rsidRDefault="001430DD" w:rsidP="00297944">
      <w:pPr>
        <w:jc w:val="center"/>
        <w:rPr>
          <w:sz w:val="48"/>
          <w:szCs w:val="48"/>
          <w:lang w:val="ru-RU"/>
        </w:rPr>
      </w:pPr>
    </w:p>
    <w:p w14:paraId="56052A19" w14:textId="77777777" w:rsidR="001430DD" w:rsidRDefault="001430DD" w:rsidP="00297944">
      <w:pPr>
        <w:jc w:val="center"/>
        <w:rPr>
          <w:sz w:val="48"/>
          <w:szCs w:val="48"/>
          <w:lang w:val="ru-RU"/>
        </w:rPr>
      </w:pPr>
    </w:p>
    <w:p w14:paraId="391AE24E" w14:textId="77777777" w:rsidR="001430DD" w:rsidRDefault="001430DD" w:rsidP="00297944">
      <w:pPr>
        <w:jc w:val="center"/>
        <w:rPr>
          <w:sz w:val="48"/>
          <w:szCs w:val="48"/>
          <w:lang w:val="ru-RU"/>
        </w:rPr>
      </w:pPr>
    </w:p>
    <w:p w14:paraId="4C51462C" w14:textId="77777777" w:rsidR="001430DD" w:rsidRDefault="001430DD" w:rsidP="00297944">
      <w:pPr>
        <w:jc w:val="center"/>
        <w:rPr>
          <w:sz w:val="48"/>
          <w:szCs w:val="48"/>
          <w:lang w:val="ru-RU"/>
        </w:rPr>
      </w:pPr>
    </w:p>
    <w:p w14:paraId="28F67FF9" w14:textId="77777777" w:rsidR="001430DD" w:rsidRDefault="001430DD" w:rsidP="00297944">
      <w:pPr>
        <w:jc w:val="center"/>
        <w:rPr>
          <w:sz w:val="48"/>
          <w:szCs w:val="48"/>
          <w:lang w:val="ru-RU"/>
        </w:rPr>
      </w:pPr>
    </w:p>
    <w:p w14:paraId="3A10FE7C" w14:textId="7532626A" w:rsidR="00297944" w:rsidRPr="00177994" w:rsidRDefault="00297944" w:rsidP="00297944">
      <w:pPr>
        <w:jc w:val="center"/>
        <w:rPr>
          <w:b/>
          <w:sz w:val="48"/>
          <w:szCs w:val="48"/>
          <w:lang w:val="ru-RU"/>
        </w:rPr>
      </w:pPr>
      <w:r w:rsidRPr="00177994">
        <w:rPr>
          <w:sz w:val="48"/>
          <w:szCs w:val="48"/>
          <w:lang w:val="ru-RU"/>
        </w:rPr>
        <w:t>Рабочая программа</w:t>
      </w:r>
    </w:p>
    <w:p w14:paraId="38FF9D0F" w14:textId="6498233A" w:rsidR="00297944" w:rsidRPr="00177994" w:rsidRDefault="00297944" w:rsidP="00297944">
      <w:pPr>
        <w:jc w:val="center"/>
        <w:rPr>
          <w:sz w:val="48"/>
          <w:szCs w:val="48"/>
          <w:lang w:val="ru-RU"/>
        </w:rPr>
      </w:pPr>
      <w:r w:rsidRPr="00177994">
        <w:rPr>
          <w:sz w:val="48"/>
          <w:szCs w:val="48"/>
          <w:lang w:val="ru-RU"/>
        </w:rPr>
        <w:t>по биологии</w:t>
      </w:r>
    </w:p>
    <w:p w14:paraId="41392343" w14:textId="77777777" w:rsidR="00B11978" w:rsidRPr="00177994" w:rsidRDefault="00B11978" w:rsidP="00297944">
      <w:pPr>
        <w:jc w:val="center"/>
        <w:rPr>
          <w:b/>
          <w:sz w:val="48"/>
          <w:szCs w:val="48"/>
          <w:lang w:val="ru-RU"/>
        </w:rPr>
      </w:pPr>
    </w:p>
    <w:p w14:paraId="480AA0E0" w14:textId="77777777" w:rsidR="00297944" w:rsidRPr="00177994" w:rsidRDefault="00297944" w:rsidP="00297944">
      <w:pPr>
        <w:rPr>
          <w:b/>
          <w:sz w:val="48"/>
          <w:szCs w:val="48"/>
          <w:lang w:val="ru-RU"/>
        </w:rPr>
      </w:pPr>
    </w:p>
    <w:p w14:paraId="5ACA7B8D" w14:textId="77777777" w:rsidR="00922A22" w:rsidRPr="001430DD" w:rsidRDefault="00297944" w:rsidP="00297944">
      <w:pPr>
        <w:rPr>
          <w:sz w:val="32"/>
          <w:szCs w:val="32"/>
          <w:lang w:val="ru-RU"/>
        </w:rPr>
      </w:pPr>
      <w:r w:rsidRPr="001430DD">
        <w:rPr>
          <w:sz w:val="32"/>
          <w:szCs w:val="32"/>
          <w:lang w:val="ru-RU"/>
        </w:rPr>
        <w:t xml:space="preserve">Класс: </w:t>
      </w:r>
      <w:r w:rsidR="00922A22" w:rsidRPr="001430DD">
        <w:rPr>
          <w:sz w:val="32"/>
          <w:szCs w:val="32"/>
          <w:lang w:val="ru-RU"/>
        </w:rPr>
        <w:t>11</w:t>
      </w:r>
    </w:p>
    <w:p w14:paraId="24F2C9AF" w14:textId="3FC1A8AB" w:rsidR="00297944" w:rsidRPr="001430DD" w:rsidRDefault="00297944" w:rsidP="00297944">
      <w:pPr>
        <w:rPr>
          <w:sz w:val="32"/>
          <w:szCs w:val="32"/>
          <w:lang w:val="ru-RU"/>
        </w:rPr>
      </w:pPr>
      <w:r w:rsidRPr="001430DD">
        <w:rPr>
          <w:sz w:val="32"/>
          <w:szCs w:val="32"/>
          <w:lang w:val="ru-RU"/>
        </w:rPr>
        <w:t>Учебный год: 20</w:t>
      </w:r>
      <w:r w:rsidR="00167292" w:rsidRPr="001430DD">
        <w:rPr>
          <w:sz w:val="32"/>
          <w:szCs w:val="32"/>
          <w:lang w:val="ru-RU"/>
        </w:rPr>
        <w:t>2</w:t>
      </w:r>
      <w:r w:rsidR="001430DD" w:rsidRPr="001430DD">
        <w:rPr>
          <w:sz w:val="32"/>
          <w:szCs w:val="32"/>
          <w:lang w:val="ru-RU"/>
        </w:rPr>
        <w:t>4</w:t>
      </w:r>
      <w:r w:rsidRPr="001430DD">
        <w:rPr>
          <w:sz w:val="32"/>
          <w:szCs w:val="32"/>
          <w:lang w:val="ru-RU"/>
        </w:rPr>
        <w:t xml:space="preserve"> – 20</w:t>
      </w:r>
      <w:r w:rsidR="00945180" w:rsidRPr="001430DD">
        <w:rPr>
          <w:sz w:val="32"/>
          <w:szCs w:val="32"/>
          <w:lang w:val="ru-RU"/>
        </w:rPr>
        <w:t>2</w:t>
      </w:r>
      <w:r w:rsidR="001430DD" w:rsidRPr="001430DD">
        <w:rPr>
          <w:sz w:val="32"/>
          <w:szCs w:val="32"/>
          <w:lang w:val="ru-RU"/>
        </w:rPr>
        <w:t>5</w:t>
      </w:r>
    </w:p>
    <w:p w14:paraId="79EC714B" w14:textId="77777777" w:rsidR="00297944" w:rsidRPr="001430DD" w:rsidRDefault="00297944" w:rsidP="00297944">
      <w:pPr>
        <w:rPr>
          <w:b/>
          <w:sz w:val="32"/>
          <w:szCs w:val="3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528"/>
        <w:gridCol w:w="851"/>
      </w:tblGrid>
      <w:tr w:rsidR="00297944" w:rsidRPr="001430DD" w14:paraId="465F3027" w14:textId="77777777" w:rsidTr="00297944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3437A" w14:textId="77777777" w:rsidR="00297944" w:rsidRPr="001430DD" w:rsidRDefault="00297944">
            <w:pPr>
              <w:suppressAutoHyphens/>
              <w:rPr>
                <w:rFonts w:eastAsia="SimSun" w:cs="Mangal"/>
                <w:b/>
                <w:kern w:val="2"/>
                <w:sz w:val="32"/>
                <w:szCs w:val="32"/>
                <w:lang w:val="ru-RU" w:eastAsia="hi-IN" w:bidi="hi-IN"/>
              </w:rPr>
            </w:pPr>
            <w:r w:rsidRPr="001430DD">
              <w:rPr>
                <w:sz w:val="32"/>
                <w:szCs w:val="32"/>
                <w:lang w:val="ru-RU"/>
              </w:rPr>
              <w:t>Количество часов за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9BA1" w14:textId="443C4C4B" w:rsidR="00297944" w:rsidRPr="001430DD" w:rsidRDefault="004257BC" w:rsidP="009F4EB4">
            <w:pPr>
              <w:suppressAutoHyphens/>
              <w:jc w:val="center"/>
              <w:rPr>
                <w:rFonts w:eastAsia="SimSun" w:cs="Mangal"/>
                <w:b/>
                <w:kern w:val="2"/>
                <w:sz w:val="32"/>
                <w:szCs w:val="32"/>
                <w:lang w:val="ru-RU" w:eastAsia="hi-IN" w:bidi="hi-IN"/>
              </w:rPr>
            </w:pPr>
            <w:r w:rsidRPr="001430DD">
              <w:rPr>
                <w:sz w:val="32"/>
                <w:szCs w:val="32"/>
                <w:lang w:val="ru-RU"/>
              </w:rPr>
              <w:t>3</w:t>
            </w:r>
            <w:r w:rsidR="00CA64BE" w:rsidRPr="001430DD">
              <w:rPr>
                <w:sz w:val="32"/>
                <w:szCs w:val="32"/>
                <w:lang w:val="ru-RU"/>
              </w:rPr>
              <w:t>4</w:t>
            </w:r>
          </w:p>
        </w:tc>
      </w:tr>
      <w:tr w:rsidR="00297944" w:rsidRPr="001430DD" w14:paraId="6C054C4B" w14:textId="77777777" w:rsidTr="00297944"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CC718A4" w14:textId="77777777" w:rsidR="00297944" w:rsidRPr="001430DD" w:rsidRDefault="00297944">
            <w:pPr>
              <w:suppressAutoHyphens/>
              <w:ind w:left="113" w:right="113"/>
              <w:jc w:val="center"/>
              <w:rPr>
                <w:rFonts w:eastAsia="SimSun" w:cs="Mangal"/>
                <w:b/>
                <w:kern w:val="2"/>
                <w:sz w:val="32"/>
                <w:szCs w:val="32"/>
                <w:lang w:val="ru-RU" w:eastAsia="hi-IN" w:bidi="hi-IN"/>
              </w:rPr>
            </w:pPr>
            <w:r w:rsidRPr="001430DD">
              <w:rPr>
                <w:sz w:val="32"/>
                <w:szCs w:val="32"/>
                <w:lang w:val="ru-RU"/>
              </w:rPr>
              <w:t>в т.ч.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92891" w14:textId="77777777" w:rsidR="00297944" w:rsidRPr="001430DD" w:rsidRDefault="00297944">
            <w:pPr>
              <w:suppressAutoHyphens/>
              <w:rPr>
                <w:rFonts w:eastAsia="SimSun" w:cs="Mangal"/>
                <w:b/>
                <w:kern w:val="2"/>
                <w:sz w:val="32"/>
                <w:szCs w:val="32"/>
                <w:lang w:val="ru-RU" w:eastAsia="hi-IN" w:bidi="hi-IN"/>
              </w:rPr>
            </w:pPr>
            <w:r w:rsidRPr="001430DD">
              <w:rPr>
                <w:sz w:val="32"/>
                <w:szCs w:val="32"/>
                <w:lang w:val="ru-RU"/>
              </w:rPr>
              <w:t>I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061D" w14:textId="77777777" w:rsidR="00297944" w:rsidRPr="001430DD" w:rsidRDefault="00297944">
            <w:pPr>
              <w:suppressAutoHyphens/>
              <w:jc w:val="center"/>
              <w:rPr>
                <w:rFonts w:eastAsia="SimSun" w:cs="Mangal"/>
                <w:b/>
                <w:kern w:val="2"/>
                <w:sz w:val="32"/>
                <w:szCs w:val="32"/>
                <w:lang w:val="ru-RU" w:eastAsia="hi-IN" w:bidi="hi-IN"/>
              </w:rPr>
            </w:pPr>
            <w:r w:rsidRPr="001430DD">
              <w:rPr>
                <w:sz w:val="32"/>
                <w:szCs w:val="32"/>
                <w:lang w:val="ru-RU"/>
              </w:rPr>
              <w:t>16</w:t>
            </w:r>
          </w:p>
        </w:tc>
      </w:tr>
      <w:tr w:rsidR="00297944" w:rsidRPr="001430DD" w14:paraId="22A9FA1E" w14:textId="77777777" w:rsidTr="0029794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CB735" w14:textId="77777777" w:rsidR="00297944" w:rsidRPr="001430DD" w:rsidRDefault="00297944">
            <w:pPr>
              <w:widowControl/>
              <w:rPr>
                <w:rFonts w:eastAsia="SimSun" w:cs="Mangal"/>
                <w:b/>
                <w:kern w:val="2"/>
                <w:sz w:val="32"/>
                <w:szCs w:val="32"/>
                <w:lang w:val="ru-RU" w:eastAsia="hi-IN" w:bidi="hi-IN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D3DB3" w14:textId="77777777" w:rsidR="00297944" w:rsidRPr="001430DD" w:rsidRDefault="00297944">
            <w:pPr>
              <w:suppressAutoHyphens/>
              <w:rPr>
                <w:rFonts w:eastAsia="SimSun" w:cs="Mangal"/>
                <w:b/>
                <w:kern w:val="2"/>
                <w:sz w:val="32"/>
                <w:szCs w:val="32"/>
                <w:lang w:val="ru-RU" w:eastAsia="hi-IN" w:bidi="hi-IN"/>
              </w:rPr>
            </w:pPr>
            <w:r w:rsidRPr="001430DD">
              <w:rPr>
                <w:sz w:val="32"/>
                <w:szCs w:val="32"/>
                <w:lang w:val="ru-RU"/>
              </w:rPr>
              <w:t>II полугодие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4E6E1" w14:textId="5146A952" w:rsidR="00297944" w:rsidRPr="001430DD" w:rsidRDefault="004257BC" w:rsidP="009F4EB4">
            <w:pPr>
              <w:suppressAutoHyphens/>
              <w:jc w:val="center"/>
              <w:rPr>
                <w:rFonts w:eastAsia="SimSun" w:cs="Mangal"/>
                <w:b/>
                <w:kern w:val="2"/>
                <w:sz w:val="32"/>
                <w:szCs w:val="32"/>
                <w:lang w:val="ru-RU" w:eastAsia="hi-IN" w:bidi="hi-IN"/>
              </w:rPr>
            </w:pPr>
            <w:r w:rsidRPr="001430DD">
              <w:rPr>
                <w:sz w:val="32"/>
                <w:szCs w:val="32"/>
                <w:lang w:val="ru-RU"/>
              </w:rPr>
              <w:t>1</w:t>
            </w:r>
            <w:r w:rsidR="00CA64BE" w:rsidRPr="001430DD">
              <w:rPr>
                <w:sz w:val="32"/>
                <w:szCs w:val="32"/>
                <w:lang w:val="ru-RU"/>
              </w:rPr>
              <w:t>8</w:t>
            </w:r>
          </w:p>
        </w:tc>
      </w:tr>
    </w:tbl>
    <w:p w14:paraId="1BA68A84" w14:textId="6865E43F" w:rsidR="004D06CC" w:rsidRPr="00380E42" w:rsidRDefault="004D06CC" w:rsidP="001430DD">
      <w:pPr>
        <w:widowControl/>
        <w:suppressAutoHyphens/>
        <w:autoSpaceDE/>
        <w:autoSpaceDN/>
        <w:adjustRightInd/>
        <w:rPr>
          <w:rFonts w:eastAsia="Times New Roman"/>
          <w:b/>
          <w:sz w:val="24"/>
          <w:szCs w:val="24"/>
          <w:lang w:val="ru-RU"/>
        </w:rPr>
      </w:pPr>
      <w:bookmarkStart w:id="0" w:name="_GoBack"/>
      <w:bookmarkEnd w:id="0"/>
    </w:p>
    <w:p w14:paraId="5F1CB03C" w14:textId="77777777" w:rsidR="00365E74" w:rsidRPr="00177994" w:rsidRDefault="00241FBB" w:rsidP="008E3DBC">
      <w:pPr>
        <w:pStyle w:val="a3"/>
        <w:widowControl/>
        <w:numPr>
          <w:ilvl w:val="0"/>
          <w:numId w:val="30"/>
        </w:numPr>
        <w:suppressAutoHyphens/>
        <w:autoSpaceDE/>
        <w:autoSpaceDN/>
        <w:adjustRightInd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  <w:r w:rsidRPr="00177994">
        <w:rPr>
          <w:rFonts w:eastAsia="Times New Roman"/>
          <w:b/>
          <w:sz w:val="24"/>
          <w:szCs w:val="24"/>
          <w:lang w:val="ru-RU"/>
        </w:rPr>
        <w:lastRenderedPageBreak/>
        <w:t xml:space="preserve">Пояснительная записка </w:t>
      </w:r>
    </w:p>
    <w:p w14:paraId="6AA1D62B" w14:textId="3AE156FB" w:rsidR="00365E74" w:rsidRPr="00177994" w:rsidRDefault="00365E74" w:rsidP="00C959BD">
      <w:pPr>
        <w:ind w:right="-1"/>
        <w:jc w:val="both"/>
        <w:rPr>
          <w:rFonts w:eastAsia="Times New Roman"/>
          <w:sz w:val="24"/>
          <w:szCs w:val="24"/>
          <w:lang w:val="ru-RU"/>
        </w:rPr>
      </w:pPr>
      <w:r w:rsidRPr="00177994">
        <w:rPr>
          <w:sz w:val="24"/>
          <w:szCs w:val="24"/>
          <w:lang w:val="ru-RU"/>
        </w:rPr>
        <w:t xml:space="preserve">  Программа предназначена для изучения предмета «Общая биология» в 11классе. Программа обеспечивает продолжение концентрического принципа обучения. Она является логическим продолжением и полным завершением изучения курса биологии в общеобразовательных заведениях.</w:t>
      </w:r>
      <w:r w:rsidRPr="00177994">
        <w:rPr>
          <w:rFonts w:eastAsia="Times New Roman"/>
          <w:sz w:val="24"/>
          <w:szCs w:val="24"/>
          <w:lang w:val="ru-RU"/>
        </w:rPr>
        <w:t xml:space="preserve"> Программа составлена на основе </w:t>
      </w:r>
      <w:r w:rsidR="00C959BD">
        <w:rPr>
          <w:rFonts w:eastAsia="Times New Roman"/>
          <w:sz w:val="24"/>
          <w:szCs w:val="24"/>
          <w:lang w:val="ru-RU"/>
        </w:rPr>
        <w:t>Федерального г</w:t>
      </w:r>
      <w:r w:rsidRPr="00177994">
        <w:rPr>
          <w:rFonts w:eastAsia="Times New Roman"/>
          <w:sz w:val="24"/>
          <w:szCs w:val="24"/>
          <w:lang w:val="ru-RU"/>
        </w:rPr>
        <w:t xml:space="preserve">осударственного </w:t>
      </w:r>
      <w:r w:rsidR="00C959BD">
        <w:rPr>
          <w:rFonts w:eastAsia="Times New Roman"/>
          <w:sz w:val="24"/>
          <w:szCs w:val="24"/>
          <w:lang w:val="ru-RU"/>
        </w:rPr>
        <w:t xml:space="preserve">образовательного </w:t>
      </w:r>
      <w:r w:rsidRPr="00177994">
        <w:rPr>
          <w:rFonts w:eastAsia="Times New Roman"/>
          <w:sz w:val="24"/>
          <w:szCs w:val="24"/>
          <w:lang w:val="ru-RU"/>
        </w:rPr>
        <w:t>стандарта среднего</w:t>
      </w:r>
      <w:r w:rsidR="00C959BD">
        <w:rPr>
          <w:rFonts w:eastAsia="Times New Roman"/>
          <w:sz w:val="24"/>
          <w:szCs w:val="24"/>
          <w:lang w:val="ru-RU"/>
        </w:rPr>
        <w:t xml:space="preserve"> общего</w:t>
      </w:r>
      <w:r w:rsidRPr="00177994">
        <w:rPr>
          <w:rFonts w:eastAsia="Times New Roman"/>
          <w:sz w:val="24"/>
          <w:szCs w:val="24"/>
          <w:lang w:val="ru-RU"/>
        </w:rPr>
        <w:t xml:space="preserve"> образования по биологии, Программа включает обязательную часть учебного курса, изложенную в «Примерной программе по биологии среднего  о</w:t>
      </w:r>
      <w:r w:rsidR="00167292">
        <w:rPr>
          <w:rFonts w:eastAsia="Times New Roman"/>
          <w:sz w:val="24"/>
          <w:szCs w:val="24"/>
          <w:lang w:val="ru-RU"/>
        </w:rPr>
        <w:t>бразования », и рассчитана на 3</w:t>
      </w:r>
      <w:r w:rsidR="00CA64BE">
        <w:rPr>
          <w:rFonts w:eastAsia="Times New Roman"/>
          <w:sz w:val="24"/>
          <w:szCs w:val="24"/>
          <w:lang w:val="ru-RU"/>
        </w:rPr>
        <w:t>4</w:t>
      </w:r>
      <w:r w:rsidRPr="00177994">
        <w:rPr>
          <w:rFonts w:eastAsia="Times New Roman"/>
          <w:sz w:val="24"/>
          <w:szCs w:val="24"/>
          <w:lang w:val="ru-RU"/>
        </w:rPr>
        <w:t xml:space="preserve"> ч. (1 час в неделю)</w:t>
      </w:r>
      <w:r w:rsidR="00B11978" w:rsidRPr="00177994">
        <w:rPr>
          <w:sz w:val="24"/>
          <w:szCs w:val="24"/>
          <w:lang w:val="ru-RU"/>
        </w:rPr>
        <w:t xml:space="preserve">. </w:t>
      </w:r>
      <w:r w:rsidRPr="00177994">
        <w:rPr>
          <w:sz w:val="24"/>
          <w:szCs w:val="24"/>
          <w:lang w:val="ru-RU"/>
        </w:rPr>
        <w:t>Она составлен</w:t>
      </w:r>
      <w:r w:rsidR="00C959BD">
        <w:rPr>
          <w:sz w:val="24"/>
          <w:szCs w:val="24"/>
          <w:lang w:val="ru-RU"/>
        </w:rPr>
        <w:t xml:space="preserve"> </w:t>
      </w:r>
      <w:r w:rsidRPr="00177994">
        <w:rPr>
          <w:sz w:val="24"/>
          <w:szCs w:val="24"/>
          <w:lang w:val="ru-RU"/>
        </w:rPr>
        <w:t>на основе методических рекомендаций к учебнику разработанных под редакцией  академика Д.К.Беляева и профессора Г.М.Дымшица за 20</w:t>
      </w:r>
      <w:r w:rsidR="00127E94" w:rsidRPr="00177994">
        <w:rPr>
          <w:sz w:val="24"/>
          <w:szCs w:val="24"/>
          <w:lang w:val="ru-RU"/>
        </w:rPr>
        <w:t>18</w:t>
      </w:r>
      <w:r w:rsidRPr="00177994">
        <w:rPr>
          <w:sz w:val="24"/>
          <w:szCs w:val="24"/>
          <w:lang w:val="ru-RU"/>
        </w:rPr>
        <w:t xml:space="preserve"> год.</w:t>
      </w:r>
      <w:r w:rsidR="00C959BD">
        <w:rPr>
          <w:sz w:val="24"/>
          <w:szCs w:val="24"/>
          <w:lang w:val="ru-RU"/>
        </w:rPr>
        <w:t xml:space="preserve"> </w:t>
      </w:r>
      <w:r w:rsidRPr="00177994">
        <w:rPr>
          <w:sz w:val="24"/>
          <w:szCs w:val="24"/>
          <w:lang w:val="ru-RU"/>
        </w:rPr>
        <w:t>Для прохождения программы используется учебник под редакцией Д.К.Беляева, Москва «Просвещение» 20</w:t>
      </w:r>
      <w:r w:rsidR="00127E94" w:rsidRPr="00177994">
        <w:rPr>
          <w:sz w:val="24"/>
          <w:szCs w:val="24"/>
          <w:lang w:val="ru-RU"/>
        </w:rPr>
        <w:t>18</w:t>
      </w:r>
      <w:r w:rsidRPr="00177994">
        <w:rPr>
          <w:sz w:val="24"/>
          <w:szCs w:val="24"/>
          <w:lang w:val="ru-RU"/>
        </w:rPr>
        <w:t>г.</w:t>
      </w:r>
      <w:r w:rsidR="0040189B" w:rsidRPr="00177994">
        <w:rPr>
          <w:sz w:val="24"/>
          <w:szCs w:val="24"/>
          <w:lang w:val="ru-RU"/>
        </w:rPr>
        <w:t xml:space="preserve">); </w:t>
      </w:r>
      <w:r w:rsidRPr="00177994">
        <w:rPr>
          <w:rFonts w:eastAsia="Times New Roman"/>
          <w:sz w:val="24"/>
          <w:szCs w:val="24"/>
          <w:lang w:val="ru-RU"/>
        </w:rPr>
        <w:t xml:space="preserve">Рабочая программа по биологии для 11 класса построена с учетом познавательных способностей, возрастных возможностей и потребностей </w:t>
      </w:r>
      <w:r w:rsidRPr="00177994">
        <w:rPr>
          <w:rFonts w:eastAsia="Times New Roman"/>
          <w:spacing w:val="-1"/>
          <w:sz w:val="24"/>
          <w:szCs w:val="24"/>
          <w:lang w:val="ru-RU"/>
        </w:rPr>
        <w:t>учащихся, обеспечивает рациональные сочетания устных и лабораторных работ и соответствует обязательному минимуму биологического образования</w:t>
      </w:r>
      <w:r w:rsidRPr="00177994">
        <w:rPr>
          <w:rFonts w:eastAsia="Times New Roman"/>
          <w:sz w:val="24"/>
          <w:szCs w:val="24"/>
          <w:lang w:val="ru-RU"/>
        </w:rPr>
        <w:t>. В основе построения программы лежат принципы единства, преемственности, вариативности, выделение понятийного ядра</w:t>
      </w:r>
      <w:r w:rsidRPr="00177994">
        <w:rPr>
          <w:rFonts w:eastAsia="Times New Roman"/>
          <w:spacing w:val="-2"/>
          <w:sz w:val="24"/>
          <w:szCs w:val="24"/>
          <w:lang w:val="ru-RU"/>
        </w:rPr>
        <w:t xml:space="preserve">, системности. </w:t>
      </w:r>
    </w:p>
    <w:p w14:paraId="5DA230CC" w14:textId="77777777" w:rsidR="00365E74" w:rsidRPr="00177994" w:rsidRDefault="00365E74" w:rsidP="00C959BD">
      <w:pPr>
        <w:ind w:right="-1"/>
        <w:jc w:val="both"/>
        <w:rPr>
          <w:sz w:val="24"/>
          <w:szCs w:val="24"/>
          <w:lang w:val="ru-RU"/>
        </w:rPr>
      </w:pPr>
      <w:r w:rsidRPr="00177994">
        <w:rPr>
          <w:sz w:val="24"/>
          <w:szCs w:val="24"/>
          <w:lang w:val="ru-RU"/>
        </w:rPr>
        <w:t xml:space="preserve"> Материал учебника разделен на блоки- темы. Изучение тем заканчивается обобщающими уроками, которые предусматривают обсуждение изученного материала. Программой предусмотрено изучение учащимися теоретических и прикладных основ общей биологии. В ней нашли отражения задачи, стоящие в настоящее время перед биологической наукой, решение которых направленно на сохранение окружающей среды. Программа дополнена материалом об экологических проблемах нашего региона,</w:t>
      </w:r>
      <w:r w:rsidR="00C959BD">
        <w:rPr>
          <w:sz w:val="24"/>
          <w:szCs w:val="24"/>
          <w:lang w:val="ru-RU"/>
        </w:rPr>
        <w:t xml:space="preserve"> </w:t>
      </w:r>
      <w:r w:rsidRPr="00177994">
        <w:rPr>
          <w:sz w:val="24"/>
          <w:szCs w:val="24"/>
          <w:lang w:val="ru-RU"/>
        </w:rPr>
        <w:t xml:space="preserve">вызванных антропогенным воздействием на биосферу. Для повышения образовательного уровня предусмотрено программой выполнение лабораторных работ. </w:t>
      </w:r>
    </w:p>
    <w:p w14:paraId="3236E1A5" w14:textId="77777777" w:rsidR="00365E74" w:rsidRPr="00177994" w:rsidRDefault="00365E74" w:rsidP="00C959BD">
      <w:pPr>
        <w:ind w:right="-1"/>
        <w:jc w:val="both"/>
        <w:rPr>
          <w:sz w:val="24"/>
          <w:szCs w:val="24"/>
          <w:lang w:val="ru-RU"/>
        </w:rPr>
      </w:pPr>
      <w:r w:rsidRPr="00177994">
        <w:rPr>
          <w:sz w:val="24"/>
          <w:szCs w:val="24"/>
          <w:lang w:val="ru-RU"/>
        </w:rPr>
        <w:t xml:space="preserve">   </w:t>
      </w:r>
      <w:r w:rsidRPr="00177994">
        <w:rPr>
          <w:rFonts w:eastAsia="Times New Roman"/>
          <w:sz w:val="24"/>
          <w:szCs w:val="24"/>
          <w:lang w:val="ru-RU"/>
        </w:rPr>
        <w:t xml:space="preserve">При изучении курса усилено внимание к развитию познавательных возможностей детей, расширению их кругозора: в учебник включены специальные развивающие задания, яркие цветные иллюстрации. Для определения уровня </w:t>
      </w:r>
      <w:r w:rsidRPr="00177994">
        <w:rPr>
          <w:rFonts w:eastAsia="Times New Roman"/>
          <w:spacing w:val="-2"/>
          <w:sz w:val="24"/>
          <w:szCs w:val="24"/>
          <w:lang w:val="ru-RU"/>
        </w:rPr>
        <w:t>подготовленности обучающихся используются тесты, лабораторные, самостоятельные работы, кон</w:t>
      </w:r>
      <w:r w:rsidRPr="00177994">
        <w:rPr>
          <w:rFonts w:eastAsia="Times New Roman"/>
          <w:spacing w:val="-2"/>
          <w:sz w:val="24"/>
          <w:szCs w:val="24"/>
          <w:lang w:val="ru-RU"/>
        </w:rPr>
        <w:softHyphen/>
      </w:r>
      <w:r w:rsidRPr="00177994">
        <w:rPr>
          <w:rFonts w:eastAsia="Times New Roman"/>
          <w:spacing w:val="-1"/>
          <w:sz w:val="24"/>
          <w:szCs w:val="24"/>
          <w:lang w:val="ru-RU"/>
        </w:rPr>
        <w:t>трольные опросы.</w:t>
      </w:r>
      <w:r w:rsidR="00E265F8" w:rsidRPr="00177994">
        <w:rPr>
          <w:rFonts w:eastAsia="Times New Roman"/>
          <w:spacing w:val="-1"/>
          <w:sz w:val="24"/>
          <w:szCs w:val="24"/>
          <w:lang w:val="ru-RU"/>
        </w:rPr>
        <w:t xml:space="preserve"> </w:t>
      </w:r>
      <w:r w:rsidRPr="00177994">
        <w:rPr>
          <w:rFonts w:eastAsia="Times New Roman"/>
          <w:spacing w:val="-3"/>
          <w:sz w:val="24"/>
          <w:szCs w:val="24"/>
          <w:lang w:val="ru-RU"/>
        </w:rPr>
        <w:t xml:space="preserve">При объяснении нового </w:t>
      </w:r>
      <w:r w:rsidRPr="00177994">
        <w:rPr>
          <w:rFonts w:eastAsia="Times New Roman"/>
          <w:bCs/>
          <w:spacing w:val="-3"/>
          <w:sz w:val="24"/>
          <w:szCs w:val="24"/>
          <w:lang w:val="ru-RU"/>
        </w:rPr>
        <w:t xml:space="preserve">материала </w:t>
      </w:r>
      <w:r w:rsidRPr="00177994">
        <w:rPr>
          <w:rFonts w:eastAsia="Times New Roman"/>
          <w:spacing w:val="-3"/>
          <w:sz w:val="24"/>
          <w:szCs w:val="24"/>
          <w:lang w:val="ru-RU"/>
        </w:rPr>
        <w:t>используются следующие приёмы работы: работа с учебником, беседа, , ученические упраж</w:t>
      </w:r>
      <w:r w:rsidRPr="00177994">
        <w:rPr>
          <w:rFonts w:eastAsia="Times New Roman"/>
          <w:spacing w:val="-3"/>
          <w:sz w:val="24"/>
          <w:szCs w:val="24"/>
          <w:lang w:val="ru-RU"/>
        </w:rPr>
        <w:softHyphen/>
      </w:r>
      <w:r w:rsidRPr="00177994">
        <w:rPr>
          <w:rFonts w:eastAsia="Times New Roman"/>
          <w:sz w:val="24"/>
          <w:szCs w:val="24"/>
          <w:lang w:val="ru-RU"/>
        </w:rPr>
        <w:t>нения, работа с цифровыми программами, , практические работы, а также использую наглядность: таблицы, компьютер, интерактивную доску</w:t>
      </w:r>
    </w:p>
    <w:p w14:paraId="7E7B411E" w14:textId="77777777" w:rsidR="00365E74" w:rsidRPr="00177994" w:rsidRDefault="00365E74" w:rsidP="00C959BD">
      <w:pPr>
        <w:pStyle w:val="a5"/>
        <w:ind w:right="-1"/>
        <w:rPr>
          <w:rFonts w:eastAsia="Times New Roman"/>
          <w:spacing w:val="-1"/>
          <w:sz w:val="24"/>
          <w:szCs w:val="24"/>
          <w:lang w:val="ru-RU"/>
        </w:rPr>
      </w:pPr>
      <w:r w:rsidRPr="00177994">
        <w:rPr>
          <w:sz w:val="24"/>
          <w:szCs w:val="24"/>
          <w:lang w:val="ru-RU"/>
        </w:rPr>
        <w:t xml:space="preserve">   </w:t>
      </w:r>
      <w:r w:rsidRPr="00177994">
        <w:rPr>
          <w:rFonts w:eastAsia="Times New Roman"/>
          <w:spacing w:val="-1"/>
          <w:sz w:val="24"/>
          <w:szCs w:val="24"/>
          <w:lang w:val="ru-RU"/>
        </w:rPr>
        <w:t>При закреплении изученного материала запланировано следующие виды самостоятельных работ: обучающие (по формированию знаний и навыков</w:t>
      </w:r>
      <w:r w:rsidR="00C959BD" w:rsidRPr="00177994">
        <w:rPr>
          <w:rFonts w:eastAsia="Times New Roman"/>
          <w:spacing w:val="-1"/>
          <w:sz w:val="24"/>
          <w:szCs w:val="24"/>
          <w:lang w:val="ru-RU"/>
        </w:rPr>
        <w:t>); контролирующие</w:t>
      </w:r>
      <w:r w:rsidRPr="00177994">
        <w:rPr>
          <w:rFonts w:eastAsia="Times New Roman"/>
          <w:spacing w:val="-1"/>
          <w:sz w:val="24"/>
          <w:szCs w:val="24"/>
          <w:lang w:val="ru-RU"/>
        </w:rPr>
        <w:t xml:space="preserve"> (тесты,  контрольные, обзорные, итоговые); творческие (рефераты, доклады, презентации). </w:t>
      </w:r>
    </w:p>
    <w:p w14:paraId="597E155B" w14:textId="77777777" w:rsidR="004D06CC" w:rsidRPr="00177994" w:rsidRDefault="00C959BD" w:rsidP="004D06CC">
      <w:pPr>
        <w:shd w:val="clear" w:color="auto" w:fill="FFFFFF"/>
        <w:ind w:firstLine="540"/>
        <w:jc w:val="both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Уроки,</w:t>
      </w:r>
      <w:r w:rsidR="00365E74" w:rsidRPr="00177994">
        <w:rPr>
          <w:rFonts w:eastAsia="Times New Roman"/>
          <w:sz w:val="24"/>
          <w:szCs w:val="24"/>
          <w:lang w:val="ru-RU"/>
        </w:rPr>
        <w:t xml:space="preserve"> выпавшие на праздничные дни проводятся с применением иных форм обучения</w:t>
      </w:r>
      <w:r w:rsidR="008E3DBC" w:rsidRPr="00177994">
        <w:rPr>
          <w:rFonts w:eastAsia="Times New Roman"/>
          <w:sz w:val="24"/>
          <w:szCs w:val="24"/>
          <w:lang w:val="ru-RU"/>
        </w:rPr>
        <w:t>.</w:t>
      </w:r>
      <w:r w:rsidR="004D06CC" w:rsidRPr="00177994">
        <w:rPr>
          <w:rFonts w:eastAsia="Times New Roman"/>
          <w:sz w:val="24"/>
          <w:szCs w:val="24"/>
          <w:lang w:val="ru-RU"/>
        </w:rPr>
        <w:t xml:space="preserve"> На уроках рассматриваются вопросы и задания по темам ЕГЭ. </w:t>
      </w:r>
      <w:r w:rsidR="004D06CC" w:rsidRPr="00177994">
        <w:rPr>
          <w:rFonts w:eastAsia="Times New Roman"/>
          <w:sz w:val="24"/>
          <w:szCs w:val="24"/>
          <w:lang w:val="ru-RU" w:eastAsia="ru-RU"/>
        </w:rPr>
        <w:t xml:space="preserve">При подборе домашних заданий, упор делается </w:t>
      </w:r>
      <w:r w:rsidRPr="00177994">
        <w:rPr>
          <w:rFonts w:eastAsia="Times New Roman"/>
          <w:sz w:val="24"/>
          <w:szCs w:val="24"/>
          <w:lang w:val="ru-RU" w:eastAsia="ru-RU"/>
        </w:rPr>
        <w:t>на задания</w:t>
      </w:r>
      <w:r w:rsidR="004D06CC" w:rsidRPr="00177994">
        <w:rPr>
          <w:rFonts w:eastAsia="Times New Roman"/>
          <w:sz w:val="24"/>
          <w:szCs w:val="24"/>
          <w:lang w:val="ru-RU" w:eastAsia="ru-RU"/>
        </w:rPr>
        <w:t xml:space="preserve"> приближенные к заданиям ЕГЭ.</w:t>
      </w:r>
      <w:r w:rsidR="004D06CC" w:rsidRPr="00177994">
        <w:rPr>
          <w:rFonts w:eastAsia="Times New Roman"/>
          <w:iCs/>
          <w:color w:val="000000"/>
          <w:sz w:val="24"/>
          <w:szCs w:val="24"/>
          <w:lang w:val="ru-RU"/>
        </w:rPr>
        <w:t xml:space="preserve"> Рабочая программа составлена с учётом </w:t>
      </w:r>
      <w:r w:rsidRPr="00177994">
        <w:rPr>
          <w:rFonts w:eastAsia="Times New Roman"/>
          <w:iCs/>
          <w:color w:val="000000"/>
          <w:sz w:val="24"/>
          <w:szCs w:val="24"/>
          <w:lang w:val="ru-RU"/>
        </w:rPr>
        <w:t>индивидуальных особенностей,</w:t>
      </w:r>
      <w:r w:rsidR="004D06CC" w:rsidRPr="00177994">
        <w:rPr>
          <w:rFonts w:eastAsia="Times New Roman"/>
          <w:iCs/>
          <w:color w:val="000000"/>
          <w:sz w:val="24"/>
          <w:szCs w:val="24"/>
          <w:lang w:val="ru-RU"/>
        </w:rPr>
        <w:t xml:space="preserve"> </w:t>
      </w:r>
      <w:r w:rsidRPr="00177994">
        <w:rPr>
          <w:rFonts w:eastAsia="Times New Roman"/>
          <w:iCs/>
          <w:color w:val="000000"/>
          <w:sz w:val="24"/>
          <w:szCs w:val="24"/>
          <w:lang w:val="ru-RU"/>
        </w:rPr>
        <w:t>обучающихся класса</w:t>
      </w:r>
      <w:r w:rsidR="004D06CC" w:rsidRPr="00177994">
        <w:rPr>
          <w:rFonts w:eastAsia="Times New Roman"/>
          <w:iCs/>
          <w:color w:val="000000"/>
          <w:sz w:val="24"/>
          <w:szCs w:val="24"/>
          <w:lang w:val="ru-RU"/>
        </w:rPr>
        <w:t xml:space="preserve"> и специфики классного коллектива. </w:t>
      </w:r>
    </w:p>
    <w:p w14:paraId="55062ED5" w14:textId="77777777" w:rsidR="00052FED" w:rsidRPr="00177994" w:rsidRDefault="00922A22" w:rsidP="00833B35">
      <w:pPr>
        <w:pStyle w:val="a5"/>
        <w:jc w:val="both"/>
        <w:rPr>
          <w:rFonts w:eastAsia="Times New Roman"/>
          <w:sz w:val="24"/>
          <w:szCs w:val="24"/>
          <w:lang w:val="ru-RU"/>
        </w:rPr>
      </w:pPr>
      <w:r w:rsidRPr="00177994">
        <w:rPr>
          <w:sz w:val="24"/>
          <w:szCs w:val="24"/>
          <w:lang w:val="ru-RU"/>
        </w:rPr>
        <w:t xml:space="preserve">   </w:t>
      </w:r>
      <w:r w:rsidR="00052FED" w:rsidRPr="00177994">
        <w:rPr>
          <w:sz w:val="24"/>
          <w:szCs w:val="24"/>
          <w:lang w:val="ru-RU"/>
        </w:rPr>
        <w:t xml:space="preserve">   </w:t>
      </w:r>
      <w:r w:rsidR="00052FED" w:rsidRPr="00177994">
        <w:rPr>
          <w:rFonts w:eastAsia="Times New Roman"/>
          <w:sz w:val="24"/>
          <w:szCs w:val="24"/>
          <w:lang w:val="ru-RU"/>
        </w:rPr>
        <w:t>В связи с принятием Федерального закона от 31 июля 2020 г. N 304-ФЗ "О внесении изменений в Федеральный закон "Об образовании в Российской Федерации" по вопросам воспитания обучающихся" (Собрание законодательства Российской Федерации, 2020, N 31, ст. 5063), в соответствии с подпунктом 4.2.30 пункта 4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и абзацем вторым пункта 30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 (Собрание законодательства Российской Фе</w:t>
      </w:r>
      <w:r w:rsidR="00833B35">
        <w:rPr>
          <w:rFonts w:eastAsia="Times New Roman"/>
          <w:sz w:val="24"/>
          <w:szCs w:val="24"/>
          <w:lang w:val="ru-RU"/>
        </w:rPr>
        <w:t>дерации, 2019, N 16, ст. 1942) о</w:t>
      </w:r>
      <w:r w:rsidR="00052FED" w:rsidRPr="00177994">
        <w:rPr>
          <w:rFonts w:eastAsia="Times New Roman"/>
          <w:sz w:val="24"/>
          <w:szCs w:val="24"/>
          <w:lang w:val="ru-RU"/>
        </w:rPr>
        <w:t xml:space="preserve">дним из компонентов рабочей программы воспитания школы является модуль «Школьный урок». Модуль «Школьный урок» предполагает объединение содержания обучения и воспитания в целостный образовательный процесс на основе единой цели и единых социокультурных ценностей. В МБОУ СОШ №15 модуль «Школьный урок» </w:t>
      </w:r>
      <w:r w:rsidR="00833B35" w:rsidRPr="00177994">
        <w:rPr>
          <w:rFonts w:eastAsia="Times New Roman"/>
          <w:sz w:val="24"/>
          <w:szCs w:val="24"/>
          <w:lang w:val="ru-RU"/>
        </w:rPr>
        <w:t>построен</w:t>
      </w:r>
      <w:r w:rsidR="00052FED" w:rsidRPr="00177994">
        <w:rPr>
          <w:rFonts w:eastAsia="Times New Roman"/>
          <w:sz w:val="24"/>
          <w:szCs w:val="24"/>
          <w:lang w:val="ru-RU"/>
        </w:rPr>
        <w:t xml:space="preserve"> на основе программы Социокультурные истоки. Интегративный характер курса «Истоки» позволяет на практике осуществить межпредметные связи учебных предметов. Духовно-нравственный контекст «Истоков» придает всему учебно-воспитательному процессу целостность.</w:t>
      </w:r>
    </w:p>
    <w:p w14:paraId="693F74FF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Для достижения воспитательных задач урока используются социокультурные технологии:</w:t>
      </w:r>
    </w:p>
    <w:p w14:paraId="42784FC0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-</w:t>
      </w:r>
      <w:r w:rsidRPr="00177994">
        <w:rPr>
          <w:rFonts w:eastAsia="Times New Roman"/>
          <w:sz w:val="24"/>
          <w:szCs w:val="24"/>
          <w:lang w:val="ru-RU"/>
        </w:rPr>
        <w:tab/>
        <w:t>технология присоединения;</w:t>
      </w:r>
    </w:p>
    <w:p w14:paraId="1C984EEC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-</w:t>
      </w:r>
      <w:r w:rsidRPr="00177994">
        <w:rPr>
          <w:rFonts w:eastAsia="Times New Roman"/>
          <w:sz w:val="24"/>
          <w:szCs w:val="24"/>
          <w:lang w:val="ru-RU"/>
        </w:rPr>
        <w:tab/>
        <w:t>технология развития целостного восприятия и мышления;</w:t>
      </w:r>
    </w:p>
    <w:p w14:paraId="1A1862DE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lastRenderedPageBreak/>
        <w:t>-</w:t>
      </w:r>
      <w:r w:rsidRPr="00177994">
        <w:rPr>
          <w:rFonts w:eastAsia="Times New Roman"/>
          <w:sz w:val="24"/>
          <w:szCs w:val="24"/>
          <w:lang w:val="ru-RU"/>
        </w:rPr>
        <w:tab/>
        <w:t>технология развития чувствования;</w:t>
      </w:r>
    </w:p>
    <w:p w14:paraId="34959BCA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-</w:t>
      </w:r>
      <w:r w:rsidRPr="00177994">
        <w:rPr>
          <w:rFonts w:eastAsia="Times New Roman"/>
          <w:sz w:val="24"/>
          <w:szCs w:val="24"/>
          <w:lang w:val="ru-RU"/>
        </w:rPr>
        <w:tab/>
        <w:t>технология развития мотивации;</w:t>
      </w:r>
    </w:p>
    <w:p w14:paraId="6A86769D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-</w:t>
      </w:r>
      <w:r w:rsidRPr="00177994">
        <w:rPr>
          <w:rFonts w:eastAsia="Times New Roman"/>
          <w:sz w:val="24"/>
          <w:szCs w:val="24"/>
          <w:lang w:val="ru-RU"/>
        </w:rPr>
        <w:tab/>
        <w:t>технология развития личности;</w:t>
      </w:r>
    </w:p>
    <w:p w14:paraId="438143E5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-</w:t>
      </w:r>
      <w:r w:rsidRPr="00177994">
        <w:rPr>
          <w:rFonts w:eastAsia="Times New Roman"/>
          <w:sz w:val="24"/>
          <w:szCs w:val="24"/>
          <w:lang w:val="ru-RU"/>
        </w:rPr>
        <w:tab/>
        <w:t>технология развития группы;</w:t>
      </w:r>
    </w:p>
    <w:p w14:paraId="51168062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-</w:t>
      </w:r>
      <w:r w:rsidRPr="00177994">
        <w:rPr>
          <w:rFonts w:eastAsia="Times New Roman"/>
          <w:sz w:val="24"/>
          <w:szCs w:val="24"/>
          <w:lang w:val="ru-RU"/>
        </w:rPr>
        <w:tab/>
        <w:t>технология развития ресурса успеха.</w:t>
      </w:r>
    </w:p>
    <w:p w14:paraId="6748016C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Основу социокультурных технологий составляет идея активного обучения и воспитания, когда одновременно работают пять аспектов: содержательный, коммуникативный, управленческий, психологический, социокультурный.</w:t>
      </w:r>
    </w:p>
    <w:p w14:paraId="506B738F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Использование активных форм работы является важным условием превращения обычного урока в воспитывающий урок. Это способствует:</w:t>
      </w:r>
    </w:p>
    <w:p w14:paraId="453D214C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-</w:t>
      </w:r>
      <w:r w:rsidRPr="00177994">
        <w:rPr>
          <w:rFonts w:eastAsia="Times New Roman"/>
          <w:sz w:val="24"/>
          <w:szCs w:val="24"/>
          <w:lang w:val="ru-RU"/>
        </w:rPr>
        <w:tab/>
        <w:t>освоению социокультурных и духовно-нравственных категорий на уровне личностного развития;</w:t>
      </w:r>
    </w:p>
    <w:p w14:paraId="55332D1C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-</w:t>
      </w:r>
      <w:r w:rsidRPr="00177994">
        <w:rPr>
          <w:rFonts w:eastAsia="Times New Roman"/>
          <w:sz w:val="24"/>
          <w:szCs w:val="24"/>
          <w:lang w:val="ru-RU"/>
        </w:rPr>
        <w:tab/>
        <w:t>развитию эффективного общения;</w:t>
      </w:r>
    </w:p>
    <w:p w14:paraId="27567679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-</w:t>
      </w:r>
      <w:r w:rsidRPr="00177994">
        <w:rPr>
          <w:rFonts w:eastAsia="Times New Roman"/>
          <w:sz w:val="24"/>
          <w:szCs w:val="24"/>
          <w:lang w:val="ru-RU"/>
        </w:rPr>
        <w:tab/>
        <w:t>развитию управленческих способностей;</w:t>
      </w:r>
    </w:p>
    <w:p w14:paraId="3B0BB7A1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-</w:t>
      </w:r>
      <w:r w:rsidRPr="00177994">
        <w:rPr>
          <w:rFonts w:eastAsia="Times New Roman"/>
          <w:sz w:val="24"/>
          <w:szCs w:val="24"/>
          <w:lang w:val="ru-RU"/>
        </w:rPr>
        <w:tab/>
        <w:t>формированию мотивации на совместное достижение значимых результатов;</w:t>
      </w:r>
    </w:p>
    <w:p w14:paraId="4B9073C1" w14:textId="77777777" w:rsidR="00052FED" w:rsidRPr="00177994" w:rsidRDefault="00052FED" w:rsidP="00052FED">
      <w:pPr>
        <w:pStyle w:val="a5"/>
        <w:rPr>
          <w:rFonts w:eastAsia="Times New Roman"/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/>
        </w:rPr>
        <w:t>-</w:t>
      </w:r>
      <w:r w:rsidRPr="00177994">
        <w:rPr>
          <w:rFonts w:eastAsia="Times New Roman"/>
          <w:sz w:val="24"/>
          <w:szCs w:val="24"/>
          <w:lang w:val="ru-RU"/>
        </w:rPr>
        <w:tab/>
        <w:t>приобретению социокультурного опыта.</w:t>
      </w:r>
    </w:p>
    <w:p w14:paraId="7FB58BE6" w14:textId="77777777" w:rsidR="00922A22" w:rsidRPr="00177994" w:rsidRDefault="00052FED" w:rsidP="00052FED">
      <w:pPr>
        <w:pStyle w:val="a5"/>
        <w:rPr>
          <w:sz w:val="24"/>
          <w:szCs w:val="24"/>
          <w:lang w:val="ru-RU"/>
        </w:rPr>
      </w:pPr>
      <w:r w:rsidRPr="00177994">
        <w:rPr>
          <w:sz w:val="24"/>
          <w:szCs w:val="24"/>
          <w:lang w:val="ru-RU"/>
        </w:rPr>
        <w:t xml:space="preserve">  </w:t>
      </w:r>
      <w:r w:rsidR="00922A22" w:rsidRPr="00177994">
        <w:rPr>
          <w:sz w:val="24"/>
          <w:szCs w:val="24"/>
          <w:lang w:val="ru-RU"/>
        </w:rPr>
        <w:t>Применения информационно-коммуникационных технологий (ИКТ).</w:t>
      </w:r>
    </w:p>
    <w:p w14:paraId="72C5001F" w14:textId="77777777" w:rsidR="005867C2" w:rsidRPr="00177994" w:rsidRDefault="005867C2" w:rsidP="005867C2">
      <w:pPr>
        <w:widowControl/>
        <w:suppressAutoHyphens/>
        <w:autoSpaceDE/>
        <w:autoSpaceDN/>
        <w:adjustRightInd/>
        <w:ind w:right="851"/>
        <w:rPr>
          <w:rFonts w:eastAsia="Times New Roman"/>
          <w:b/>
          <w:sz w:val="24"/>
          <w:szCs w:val="24"/>
          <w:lang w:val="ru-RU"/>
        </w:rPr>
      </w:pPr>
    </w:p>
    <w:p w14:paraId="0AA291FC" w14:textId="77777777" w:rsidR="008E3DBC" w:rsidRPr="00177994" w:rsidRDefault="008E3DBC" w:rsidP="008E3DBC">
      <w:pPr>
        <w:widowControl/>
        <w:suppressAutoHyphens/>
        <w:autoSpaceDE/>
        <w:autoSpaceDN/>
        <w:adjustRightInd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  <w:r w:rsidRPr="00177994">
        <w:rPr>
          <w:rFonts w:eastAsia="Times New Roman"/>
          <w:b/>
          <w:sz w:val="24"/>
          <w:szCs w:val="24"/>
          <w:lang w:val="ru-RU"/>
        </w:rPr>
        <w:t>2. Планируемые результаты освоения учебного предмета</w:t>
      </w:r>
    </w:p>
    <w:p w14:paraId="19C7399B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D830B7">
        <w:rPr>
          <w:sz w:val="24"/>
          <w:szCs w:val="24"/>
        </w:rPr>
        <w:t xml:space="preserve">В </w:t>
      </w:r>
      <w:r w:rsidRPr="00AA6DCA">
        <w:rPr>
          <w:sz w:val="24"/>
          <w:szCs w:val="24"/>
          <w:lang w:val="ru-RU"/>
        </w:rPr>
        <w:t>резул</w:t>
      </w:r>
      <w:r w:rsidR="00AA6DCA" w:rsidRPr="00AA6DCA">
        <w:rPr>
          <w:sz w:val="24"/>
          <w:szCs w:val="24"/>
          <w:lang w:val="ru-RU"/>
        </w:rPr>
        <w:t>ьтате освоения курса биологии 11</w:t>
      </w:r>
      <w:r w:rsidRPr="00AA6DCA">
        <w:rPr>
          <w:sz w:val="24"/>
          <w:szCs w:val="24"/>
          <w:lang w:val="ru-RU"/>
        </w:rPr>
        <w:t xml:space="preserve"> класса учащиеся должны овладеть следующими знаниями, умениями и навыками.</w:t>
      </w:r>
    </w:p>
    <w:p w14:paraId="0AF9A69C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i/>
          <w:iCs/>
          <w:sz w:val="24"/>
          <w:szCs w:val="24"/>
          <w:lang w:val="ru-RU"/>
        </w:rPr>
        <w:t>Личностным результатом изучения предмета является формирование следующих умений и качеств:</w:t>
      </w:r>
    </w:p>
    <w:p w14:paraId="26796419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развитие интеллектуальных и творческих способностей;</w:t>
      </w:r>
    </w:p>
    <w:p w14:paraId="1A01DA1E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воспитание бережного отношения к природе, формирование экологического сознания;</w:t>
      </w:r>
    </w:p>
    <w:p w14:paraId="54196BDE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признание высокой целости жизни, здоровья своего и других людей;</w:t>
      </w:r>
    </w:p>
    <w:p w14:paraId="6E4BFB9D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развитие мотивации к получению новых знаний, дальнейшему изучению естественных наук.</w:t>
      </w:r>
    </w:p>
    <w:p w14:paraId="74009950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ответственного отношения к учению, труду;</w:t>
      </w:r>
    </w:p>
    <w:p w14:paraId="560685D3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целостного мировоззрения;</w:t>
      </w:r>
    </w:p>
    <w:p w14:paraId="5348E1EB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осознанности и уважительного отношения к коллегам, другим людям;</w:t>
      </w:r>
    </w:p>
    <w:p w14:paraId="2E0FCE49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коммуникативной компетенции в общении с коллегами;</w:t>
      </w:r>
    </w:p>
    <w:p w14:paraId="2F699F29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основ экологической культуры</w:t>
      </w:r>
    </w:p>
    <w:p w14:paraId="020BBD2B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i/>
          <w:iCs/>
          <w:sz w:val="24"/>
          <w:szCs w:val="24"/>
          <w:lang w:val="ru-RU"/>
        </w:rPr>
        <w:t>Метапредметным результатом изучения курса является формирование универсальных учебных действий (УУД)</w:t>
      </w:r>
    </w:p>
    <w:p w14:paraId="1764C2DC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Регулятивные УУД:</w:t>
      </w:r>
    </w:p>
    <w:p w14:paraId="0F943A29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Самостоятельно обнаруживать и формировать учебную проблему, определять УД;</w:t>
      </w:r>
    </w:p>
    <w:p w14:paraId="4487DEE8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Выдвигать версии решения проблемы, осознавать (и интерпретировать в случае необходимости) конечный результат, выбирать средства достижения цели из предложенных, а также искать их самостоятельно;</w:t>
      </w:r>
    </w:p>
    <w:p w14:paraId="2B7F43F9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Составлять (индивидуально или в группе) план решения проблемы (выполнения проекта);</w:t>
      </w:r>
    </w:p>
    <w:p w14:paraId="4C5F6B31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Работая по плану, сверять свои действия с целью и, при необходимости, исправлять ошибки самостоятельно (в том числе и корректировать план);</w:t>
      </w:r>
    </w:p>
    <w:p w14:paraId="03A01870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В диалоге с учителем совершенствовать самостоятельно выбранные критерии оценки.</w:t>
      </w:r>
    </w:p>
    <w:p w14:paraId="2FD627CD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Познавательные УУД:</w:t>
      </w:r>
    </w:p>
    <w:p w14:paraId="45C1B645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Анализировать, сравнивать, классифицировать факты и явления;</w:t>
      </w:r>
    </w:p>
    <w:p w14:paraId="337A43E4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Выявлять причины и следствия простых явлений;</w:t>
      </w:r>
    </w:p>
    <w:p w14:paraId="748B5EF6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Осуществлять сравнение и классификацию, самостоятельно выбирая критерий для указанных логических операций;</w:t>
      </w:r>
    </w:p>
    <w:p w14:paraId="21C6FB1B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Строить логическое рассуждение, включающее установление причинно-следственных связей;</w:t>
      </w:r>
    </w:p>
    <w:p w14:paraId="699BF879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Создавать схематические модели с выделением существенных характеристик объекта;</w:t>
      </w:r>
    </w:p>
    <w:p w14:paraId="1F98269B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Составлять тезисы, различные виды планов (простых, сложных и т.п.)</w:t>
      </w:r>
    </w:p>
    <w:p w14:paraId="2B0DCA52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Преобразовывать информацию из одного вида в другой (таблицу в текст);</w:t>
      </w:r>
    </w:p>
    <w:p w14:paraId="4B17869A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Определять возможные источники необходимых сведений, производить поиск информации, анализировать и оценивать ее достоверность.</w:t>
      </w:r>
    </w:p>
    <w:p w14:paraId="6093A17A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Коммуникативные УУД:</w:t>
      </w:r>
    </w:p>
    <w:p w14:paraId="1AA6B5DD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Самостоятельно организовывать учебное взаимодействие в группе (определять общие цели, договариваться друг с другом);</w:t>
      </w:r>
    </w:p>
    <w:p w14:paraId="089BB262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В дискуссии уметь выдвинуть аргументы и контаргументы;</w:t>
      </w:r>
    </w:p>
    <w:p w14:paraId="58171DEF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Учиться критично относиться к своему мнению, с достоинством признавать ошибочность своего мнения и корректировать его;</w:t>
      </w:r>
    </w:p>
    <w:p w14:paraId="09E44CD8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Понимая позицию другого, различать в его речи: мнение (точку зрения), доказательство (аргументы), факты (гипотезы, аксиомы, теории);</w:t>
      </w:r>
    </w:p>
    <w:p w14:paraId="1664A6FB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Уметь взглянуть на ситуацию с иной позиции и договариваться с людьми иных позиций.</w:t>
      </w:r>
    </w:p>
    <w:p w14:paraId="2E669A9D" w14:textId="77777777" w:rsidR="00FC5E5F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i/>
          <w:iCs/>
          <w:sz w:val="24"/>
          <w:szCs w:val="24"/>
          <w:lang w:val="ru-RU"/>
        </w:rPr>
        <w:t>Предметным результатом изучения курса является сформированность следующих умений:</w:t>
      </w:r>
      <w:r w:rsidRPr="00AA6DCA">
        <w:rPr>
          <w:sz w:val="24"/>
          <w:szCs w:val="24"/>
          <w:lang w:val="ru-RU"/>
        </w:rPr>
        <w:t> • </w:t>
      </w:r>
    </w:p>
    <w:p w14:paraId="3146520D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i/>
          <w:iCs/>
          <w:sz w:val="24"/>
          <w:szCs w:val="24"/>
          <w:lang w:val="ru-RU"/>
        </w:rPr>
        <w:t>основные положения </w:t>
      </w:r>
      <w:r w:rsidRPr="00AA6DCA">
        <w:rPr>
          <w:sz w:val="24"/>
          <w:szCs w:val="24"/>
          <w:lang w:val="ru-RU"/>
        </w:rPr>
        <w:t>биологических теорий (клеточная теория; хромосомная теория наследственности); учений (о путях и направлениях эволюции; Н. И. Вавилова о центрах многообразия и происхождения культурных растений); сущность законов (Г. Менделя; сцепленного наследования Т. Моргана; гомологических рядов в наследственной изменчивости; зародышевого сходства; биогенетического); закономерностей (изменчивости; сцепленного наследования; наследования, сцепленного с полом; взаимодействия генов и их цитологических основ); правил(доминирования Г. Менделя); гипотез (чистоты гамет,); </w:t>
      </w:r>
      <w:r w:rsidRPr="00AA6DCA">
        <w:rPr>
          <w:i/>
          <w:iCs/>
          <w:sz w:val="24"/>
          <w:szCs w:val="24"/>
          <w:lang w:val="ru-RU"/>
        </w:rPr>
        <w:t>строение биологических объектов: </w:t>
      </w:r>
      <w:r w:rsidRPr="00AA6DCA">
        <w:rPr>
          <w:sz w:val="24"/>
          <w:szCs w:val="24"/>
          <w:lang w:val="ru-RU"/>
        </w:rPr>
        <w:t>клетки(химический состав и строение); генов, хромосом, женских к мужских гамет,   клеток прокариот и эукариот; вирусов; одноклеточных и многоклеточных организмов);</w:t>
      </w:r>
    </w:p>
    <w:p w14:paraId="71C68E77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i/>
          <w:iCs/>
          <w:sz w:val="24"/>
          <w:szCs w:val="24"/>
          <w:lang w:val="ru-RU"/>
        </w:rPr>
        <w:t>сущность биологических процессов и явлений: </w:t>
      </w:r>
      <w:r w:rsidRPr="00AA6DCA">
        <w:rPr>
          <w:sz w:val="24"/>
          <w:szCs w:val="24"/>
          <w:lang w:val="ru-RU"/>
        </w:rPr>
        <w:t>обмен веществ и превращения энергии в клетке, фотосинтез, пластический и энергетический обмен, брожение, хемосинтез, митоз, мейоз, развитие гамет у цветковых растений и позвоночных животных,   размножение,   оплодотворение у цветковых</w:t>
      </w:r>
      <w:r w:rsidR="00AA6DCA">
        <w:rPr>
          <w:sz w:val="24"/>
          <w:szCs w:val="24"/>
          <w:lang w:val="ru-RU"/>
        </w:rPr>
        <w:t xml:space="preserve"> </w:t>
      </w:r>
      <w:r w:rsidRPr="00AA6DCA">
        <w:rPr>
          <w:sz w:val="24"/>
          <w:szCs w:val="24"/>
          <w:lang w:val="ru-RU"/>
        </w:rPr>
        <w:t>растений и позвоночных животных, индивидуальное развитие организма (онтогенез), взаимодействие генов, получение гетерозиса, полиплоидов, отдаленных гибридов,</w:t>
      </w:r>
    </w:p>
    <w:p w14:paraId="695471F3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i/>
          <w:iCs/>
          <w:sz w:val="24"/>
          <w:szCs w:val="24"/>
          <w:lang w:val="ru-RU"/>
        </w:rPr>
        <w:t>современную   биологическую   терминологию и символику;</w:t>
      </w:r>
    </w:p>
    <w:p w14:paraId="67A467E4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• </w:t>
      </w:r>
      <w:r w:rsidRPr="00AA6DCA">
        <w:rPr>
          <w:i/>
          <w:iCs/>
          <w:sz w:val="24"/>
          <w:szCs w:val="24"/>
          <w:lang w:val="ru-RU"/>
        </w:rPr>
        <w:t>объяснять: </w:t>
      </w:r>
      <w:r w:rsidRPr="00AA6DCA">
        <w:rPr>
          <w:sz w:val="24"/>
          <w:szCs w:val="24"/>
          <w:lang w:val="ru-RU"/>
        </w:rPr>
        <w:t>роль биологических теорий, идей, принципов, гипотез в формировании современной</w:t>
      </w:r>
      <w:r w:rsidR="00AA6DCA">
        <w:rPr>
          <w:sz w:val="24"/>
          <w:szCs w:val="24"/>
          <w:lang w:val="ru-RU"/>
        </w:rPr>
        <w:t xml:space="preserve"> </w:t>
      </w:r>
      <w:r w:rsidRPr="00AA6DCA">
        <w:rPr>
          <w:sz w:val="24"/>
          <w:szCs w:val="24"/>
          <w:lang w:val="ru-RU"/>
        </w:rPr>
        <w:t>естественно</w:t>
      </w:r>
      <w:r w:rsidR="00AA6DCA">
        <w:rPr>
          <w:sz w:val="24"/>
          <w:szCs w:val="24"/>
          <w:lang w:val="ru-RU"/>
        </w:rPr>
        <w:t>-</w:t>
      </w:r>
      <w:r w:rsidRPr="00AA6DCA">
        <w:rPr>
          <w:sz w:val="24"/>
          <w:szCs w:val="24"/>
          <w:lang w:val="ru-RU"/>
        </w:rPr>
        <w:t>научной картины мира, научного мировоззрения; единство живой и неживой природы,</w:t>
      </w:r>
      <w:r w:rsidR="00AA6DCA">
        <w:rPr>
          <w:sz w:val="24"/>
          <w:szCs w:val="24"/>
          <w:lang w:val="ru-RU"/>
        </w:rPr>
        <w:t xml:space="preserve"> </w:t>
      </w:r>
      <w:r w:rsidRPr="00AA6DCA">
        <w:rPr>
          <w:sz w:val="24"/>
          <w:szCs w:val="24"/>
          <w:lang w:val="ru-RU"/>
        </w:rPr>
        <w:t>родство живых организмов, используя биологические   теории,-   законы   и   правила;   отрицательноевлияние   алкоголя,   никотина,   наркотических   веществ на развитие зародыша человека; влияние мутагенов на организм человека; наследственных заболеваний, генных и хромосомных мутаций,</w:t>
      </w:r>
    </w:p>
    <w:p w14:paraId="29329642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i/>
          <w:iCs/>
          <w:sz w:val="24"/>
          <w:szCs w:val="24"/>
          <w:lang w:val="ru-RU"/>
        </w:rPr>
        <w:t>устанавливать     взаимосвязи   </w:t>
      </w:r>
      <w:r w:rsidRPr="00AA6DCA">
        <w:rPr>
          <w:sz w:val="24"/>
          <w:szCs w:val="24"/>
          <w:lang w:val="ru-RU"/>
        </w:rPr>
        <w:t>строения   и функций молекул в клетке; строения и функций органоидов клетки; пластического и энергетического обмена; световых и темновых реакций фотосинтеза;</w:t>
      </w:r>
    </w:p>
    <w:p w14:paraId="14BB2231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i/>
          <w:iCs/>
          <w:sz w:val="24"/>
          <w:szCs w:val="24"/>
          <w:lang w:val="ru-RU"/>
        </w:rPr>
        <w:t>решать </w:t>
      </w:r>
      <w:r w:rsidRPr="00AA6DCA">
        <w:rPr>
          <w:sz w:val="24"/>
          <w:szCs w:val="24"/>
          <w:lang w:val="ru-RU"/>
        </w:rPr>
        <w:t>задачи разной сложности по биологии;</w:t>
      </w:r>
    </w:p>
    <w:p w14:paraId="6A1B7ED3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i/>
          <w:iCs/>
          <w:sz w:val="24"/>
          <w:szCs w:val="24"/>
          <w:lang w:val="ru-RU"/>
        </w:rPr>
        <w:t>составлять схемы </w:t>
      </w:r>
      <w:r w:rsidRPr="00AA6DCA">
        <w:rPr>
          <w:sz w:val="24"/>
          <w:szCs w:val="24"/>
          <w:lang w:val="ru-RU"/>
        </w:rPr>
        <w:t>скрещивания, путей переноса веществ и энергии в экосистемах (цепи питания, пищевые сети);</w:t>
      </w:r>
    </w:p>
    <w:p w14:paraId="3BDD5A5E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i/>
          <w:iCs/>
          <w:sz w:val="24"/>
          <w:szCs w:val="24"/>
          <w:lang w:val="ru-RU"/>
        </w:rPr>
        <w:t>описывать </w:t>
      </w:r>
      <w:r w:rsidRPr="00AA6DCA">
        <w:rPr>
          <w:sz w:val="24"/>
          <w:szCs w:val="24"/>
          <w:lang w:val="ru-RU"/>
        </w:rPr>
        <w:t>клетки растений и животных (под микроскопом), особей вида по морфологическому</w:t>
      </w:r>
      <w:r w:rsidR="00AA6DCA">
        <w:rPr>
          <w:sz w:val="24"/>
          <w:szCs w:val="24"/>
          <w:lang w:val="ru-RU"/>
        </w:rPr>
        <w:t xml:space="preserve"> </w:t>
      </w:r>
      <w:r w:rsidRPr="00AA6DCA">
        <w:rPr>
          <w:sz w:val="24"/>
          <w:szCs w:val="24"/>
          <w:lang w:val="ru-RU"/>
        </w:rPr>
        <w:t>критерию,   экосистемы   и   агроэкосистемы   своей местности; готовить и описывать микропрепараты;</w:t>
      </w:r>
    </w:p>
    <w:p w14:paraId="35E08956" w14:textId="77777777" w:rsidR="00D06091" w:rsidRPr="00AA6DCA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           •</w:t>
      </w:r>
      <w:r w:rsidRPr="00AA6DCA">
        <w:rPr>
          <w:i/>
          <w:iCs/>
          <w:sz w:val="24"/>
          <w:szCs w:val="24"/>
          <w:lang w:val="ru-RU"/>
        </w:rPr>
        <w:t>сравнивать </w:t>
      </w:r>
      <w:r w:rsidRPr="00AA6DCA">
        <w:rPr>
          <w:sz w:val="24"/>
          <w:szCs w:val="24"/>
          <w:lang w:val="ru-RU"/>
        </w:rPr>
        <w:t>биологические объекты (клетки растений, животных, грибов и бактерий,  экосистемы и агроэкосистемы), процессы и явления (обмен веществ у растений и</w:t>
      </w:r>
      <w:r w:rsidR="00AA6DCA">
        <w:rPr>
          <w:sz w:val="24"/>
          <w:szCs w:val="24"/>
          <w:lang w:val="ru-RU"/>
        </w:rPr>
        <w:t xml:space="preserve"> </w:t>
      </w:r>
      <w:r w:rsidRPr="00AA6DCA">
        <w:rPr>
          <w:sz w:val="24"/>
          <w:szCs w:val="24"/>
          <w:lang w:val="ru-RU"/>
        </w:rPr>
        <w:t xml:space="preserve">животных; пластический и энергетический обмен; фотосинтез и хемосинтез; митоз имейоз; бесполое и половое размножение; оплодотворение у цветковых растений и позвоночных животных; внешнее и внутреннее оплодотворение; формы естественного  отбора; искусственный и естественный отбор; способы видообразования; макро-и микро-эволюцию; пути и направления эволюции) и делать выводы на основе сравнения; </w:t>
      </w:r>
      <w:r w:rsidRPr="00AA6DCA">
        <w:rPr>
          <w:i/>
          <w:iCs/>
          <w:sz w:val="24"/>
          <w:szCs w:val="24"/>
          <w:lang w:val="ru-RU"/>
        </w:rPr>
        <w:t>анализировать и оценивать </w:t>
      </w:r>
      <w:r w:rsidRPr="00AA6DCA">
        <w:rPr>
          <w:sz w:val="24"/>
          <w:szCs w:val="24"/>
          <w:lang w:val="ru-RU"/>
        </w:rPr>
        <w:t>различные гипотезы сущности жизни, происхождения жизни ичеловека, человеческих рас, глобальные антропогенные изменения в биосфере, этические аспекты</w:t>
      </w:r>
      <w:r w:rsidR="00AA6DCA">
        <w:rPr>
          <w:sz w:val="24"/>
          <w:szCs w:val="24"/>
          <w:lang w:val="ru-RU"/>
        </w:rPr>
        <w:t xml:space="preserve"> </w:t>
      </w:r>
      <w:r w:rsidRPr="00AA6DCA">
        <w:rPr>
          <w:sz w:val="24"/>
          <w:szCs w:val="24"/>
          <w:lang w:val="ru-RU"/>
        </w:rPr>
        <w:t>современных исследований в биологической науке;</w:t>
      </w:r>
    </w:p>
    <w:p w14:paraId="02018322" w14:textId="77777777" w:rsidR="00D06091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i/>
          <w:iCs/>
          <w:sz w:val="24"/>
          <w:szCs w:val="24"/>
          <w:lang w:val="ru-RU"/>
        </w:rPr>
        <w:t>осуществлять   самостоятельный   поиск биологической   информации </w:t>
      </w:r>
      <w:r w:rsidRPr="00AA6DCA">
        <w:rPr>
          <w:sz w:val="24"/>
          <w:szCs w:val="24"/>
          <w:lang w:val="ru-RU"/>
        </w:rPr>
        <w:t>в различных источниках (учебных текстах, справочниках, научно-популярных изданиях, компьютерных базах, ресурсах Интернета).</w:t>
      </w:r>
    </w:p>
    <w:p w14:paraId="0F106F7E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В результате изучения учебного предмета «Биология» на уровне среднего общего образования:</w:t>
      </w:r>
    </w:p>
    <w:p w14:paraId="0491FAD6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Выпускник на базовом уровне научится:</w:t>
      </w:r>
    </w:p>
    <w:p w14:paraId="6F50A7D9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раскрывать на примерах роль биологии в формировании современной научной картины мира и в практической деятельности людей;</w:t>
      </w:r>
    </w:p>
    <w:p w14:paraId="0444344F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понимать и описывать взаимосвязь между естественными науками: биологией, физикой, химией; устанавливать взаимосвязь природных явлений;</w:t>
      </w:r>
    </w:p>
    <w:p w14:paraId="47977392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понимать смысл, различать и описывать системную связь между основополагающими биологическими понятиями: клетка, организм, вид, экосистема, биосфера;</w:t>
      </w:r>
    </w:p>
    <w:p w14:paraId="18397CB6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использовать основные методы научного познания в учебных биологических исследованиях, проводить эксперименты по изучению биологических объектов и явлений, объяснять результаты экспериментов, анализировать их, формулировать выводы;</w:t>
      </w:r>
    </w:p>
    <w:p w14:paraId="70720F55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формулировать гипотезы на основании предложенной биологической информации и предлагать варианты проверки гипотез;</w:t>
      </w:r>
    </w:p>
    <w:p w14:paraId="62C31914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сравнивать биологические объекты между собой по заданным критериям, делать выводы и умозаключения на основе сравнения;</w:t>
      </w:r>
    </w:p>
    <w:p w14:paraId="71A5EF00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обосновывать единство живой и неживой природы, родство живых организмов, взаимосвязи организмов и окружающей среды на основе биологических теорий;</w:t>
      </w:r>
    </w:p>
    <w:p w14:paraId="05CED1EF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приводить примеры веществ основных групп органических соединений клетки (белков, жиров, углеводов, нуклеиновых кислот);</w:t>
      </w:r>
    </w:p>
    <w:p w14:paraId="6A5865E9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распознавать клетки (прокариот и эукариот, растений и животных) по описанию, на схематических изображениях; устанавливать связь строения и функций компонентов клетки, обосновывать многообразие клеток;</w:t>
      </w:r>
    </w:p>
    <w:p w14:paraId="5C4A7C4D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распознавать популяцию и биологический вид по основным признакам;</w:t>
      </w:r>
    </w:p>
    <w:p w14:paraId="308F7BF4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описывать фенотип многоклеточных растений и животных по морфологическому критерию;</w:t>
      </w:r>
    </w:p>
    <w:p w14:paraId="0B92FB49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объяснять многообразие организмов, применяя эволюционную теорию;</w:t>
      </w:r>
    </w:p>
    <w:p w14:paraId="20BEE97A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классифицировать биологические объекты на основании одного или нескольких существенных признаков (типы питания, способы дыхания и размножения, особенности развития);</w:t>
      </w:r>
    </w:p>
    <w:p w14:paraId="570FAB82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объяснять причины наследственных заболеваний;</w:t>
      </w:r>
    </w:p>
    <w:p w14:paraId="0F33914A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выявлять изменчивость у организмов; объяснять проявление видов изменчивости, используя закономерности изменчивости; сравнивать наследственную и ненаследственную изменчивость;</w:t>
      </w:r>
    </w:p>
    <w:p w14:paraId="48598F69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выявлять морфологические, физиологические, поведенческие адаптации организмов к среде обитания и действию экологических факторов;</w:t>
      </w:r>
    </w:p>
    <w:p w14:paraId="2EDF8C95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составлять схемы переноса веществ и энергии в экосистеме (цепи питания);</w:t>
      </w:r>
    </w:p>
    <w:p w14:paraId="5120F703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приводить доказательства необходимости сохранения биоразнообразия для устойчивого развития и охраны окружающей среды;</w:t>
      </w:r>
    </w:p>
    <w:p w14:paraId="78B1017B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оценивать достоверность биологической информации, полученной из разных источников, выделять необходимую информацию для использования ее в учебной деятельности и решении практических задач;</w:t>
      </w:r>
    </w:p>
    <w:p w14:paraId="3992D241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представлять биологическую информацию в виде текста, таблицы, графика, диаграммы и делать выводы на основании представленных данных;</w:t>
      </w:r>
    </w:p>
    <w:p w14:paraId="5098EA25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оценивать роль достижений генетики, селекции, биотехнологии в практической деятельности человека и в собственной жизни;</w:t>
      </w:r>
    </w:p>
    <w:p w14:paraId="155B61D0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объяснять негативное влияние веществ (алкоголя, никотина, наркотических веществ) на зародышевое развитие человека;</w:t>
      </w:r>
    </w:p>
    <w:p w14:paraId="6DC43044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объяснять последствия влияния мутагенов;</w:t>
      </w:r>
    </w:p>
    <w:p w14:paraId="1A7C9A64" w14:textId="77777777" w:rsidR="0079339F" w:rsidRPr="0079339F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sz w:val="24"/>
          <w:szCs w:val="24"/>
          <w:lang w:val="ru-RU"/>
        </w:rPr>
        <w:t>–</w:t>
      </w:r>
      <w:r w:rsidRPr="0079339F">
        <w:rPr>
          <w:sz w:val="24"/>
          <w:szCs w:val="24"/>
          <w:lang w:val="ru-RU"/>
        </w:rPr>
        <w:tab/>
        <w:t>объяснять возможные причины наследственных заболеваний.</w:t>
      </w:r>
    </w:p>
    <w:p w14:paraId="393BA135" w14:textId="77777777" w:rsidR="0079339F" w:rsidRPr="0079339F" w:rsidRDefault="0079339F" w:rsidP="0079339F">
      <w:pPr>
        <w:pStyle w:val="a5"/>
        <w:rPr>
          <w:i/>
          <w:sz w:val="24"/>
          <w:szCs w:val="24"/>
          <w:lang w:val="ru-RU"/>
        </w:rPr>
      </w:pPr>
      <w:r w:rsidRPr="0079339F">
        <w:rPr>
          <w:i/>
          <w:sz w:val="24"/>
          <w:szCs w:val="24"/>
          <w:lang w:val="ru-RU"/>
        </w:rPr>
        <w:t>Выпускник на базовом уровне получит возможность научиться:</w:t>
      </w:r>
    </w:p>
    <w:p w14:paraId="3FA42E8B" w14:textId="77777777" w:rsidR="0079339F" w:rsidRPr="0079339F" w:rsidRDefault="0079339F" w:rsidP="0079339F">
      <w:pPr>
        <w:pStyle w:val="a5"/>
        <w:rPr>
          <w:i/>
          <w:sz w:val="24"/>
          <w:szCs w:val="24"/>
          <w:lang w:val="ru-RU"/>
        </w:rPr>
      </w:pPr>
      <w:r w:rsidRPr="0079339F">
        <w:rPr>
          <w:i/>
          <w:sz w:val="24"/>
          <w:szCs w:val="24"/>
          <w:lang w:val="ru-RU"/>
        </w:rPr>
        <w:t>–</w:t>
      </w:r>
      <w:r w:rsidRPr="0079339F">
        <w:rPr>
          <w:i/>
          <w:sz w:val="24"/>
          <w:szCs w:val="24"/>
          <w:lang w:val="ru-RU"/>
        </w:rPr>
        <w:tab/>
        <w:t>давать научное объяснение биологическим фактам, процессам, явлениям, закономерностям, используя биологические теории (клеточную, эволюционную), учение о биосфере, законы наследственности, закономерности изменчивости;</w:t>
      </w:r>
    </w:p>
    <w:p w14:paraId="189A5E7E" w14:textId="77777777" w:rsidR="0079339F" w:rsidRPr="0079339F" w:rsidRDefault="0079339F" w:rsidP="0079339F">
      <w:pPr>
        <w:pStyle w:val="a5"/>
        <w:rPr>
          <w:i/>
          <w:sz w:val="24"/>
          <w:szCs w:val="24"/>
          <w:lang w:val="ru-RU"/>
        </w:rPr>
      </w:pPr>
      <w:r w:rsidRPr="0079339F">
        <w:rPr>
          <w:i/>
          <w:sz w:val="24"/>
          <w:szCs w:val="24"/>
          <w:lang w:val="ru-RU"/>
        </w:rPr>
        <w:t>–</w:t>
      </w:r>
      <w:r w:rsidRPr="0079339F">
        <w:rPr>
          <w:i/>
          <w:sz w:val="24"/>
          <w:szCs w:val="24"/>
          <w:lang w:val="ru-RU"/>
        </w:rPr>
        <w:tab/>
        <w:t>характеризовать современные направления в развитии биологии; описывать их возможное использование в практической деятельности;</w:t>
      </w:r>
    </w:p>
    <w:p w14:paraId="7527D300" w14:textId="77777777" w:rsidR="0079339F" w:rsidRPr="0079339F" w:rsidRDefault="0079339F" w:rsidP="0079339F">
      <w:pPr>
        <w:pStyle w:val="a5"/>
        <w:rPr>
          <w:i/>
          <w:sz w:val="24"/>
          <w:szCs w:val="24"/>
          <w:lang w:val="ru-RU"/>
        </w:rPr>
      </w:pPr>
      <w:r w:rsidRPr="0079339F">
        <w:rPr>
          <w:i/>
          <w:sz w:val="24"/>
          <w:szCs w:val="24"/>
          <w:lang w:val="ru-RU"/>
        </w:rPr>
        <w:t>–</w:t>
      </w:r>
      <w:r w:rsidRPr="0079339F">
        <w:rPr>
          <w:i/>
          <w:sz w:val="24"/>
          <w:szCs w:val="24"/>
          <w:lang w:val="ru-RU"/>
        </w:rPr>
        <w:tab/>
        <w:t>сравнивать способы деления клетки (митоз и мейоз);</w:t>
      </w:r>
    </w:p>
    <w:p w14:paraId="13D68EEE" w14:textId="77777777" w:rsidR="0079339F" w:rsidRPr="0079339F" w:rsidRDefault="0079339F" w:rsidP="0079339F">
      <w:pPr>
        <w:pStyle w:val="a5"/>
        <w:rPr>
          <w:i/>
          <w:sz w:val="24"/>
          <w:szCs w:val="24"/>
          <w:lang w:val="ru-RU"/>
        </w:rPr>
      </w:pPr>
      <w:r w:rsidRPr="0079339F">
        <w:rPr>
          <w:i/>
          <w:sz w:val="24"/>
          <w:szCs w:val="24"/>
          <w:lang w:val="ru-RU"/>
        </w:rPr>
        <w:t>–</w:t>
      </w:r>
      <w:r w:rsidRPr="0079339F">
        <w:rPr>
          <w:i/>
          <w:sz w:val="24"/>
          <w:szCs w:val="24"/>
          <w:lang w:val="ru-RU"/>
        </w:rPr>
        <w:tab/>
        <w:t>решать задачи на построение фрагмента второй цепи ДНК по предложенному фрагменту первой, иРНК (мРНК) по участку ДНК;</w:t>
      </w:r>
    </w:p>
    <w:p w14:paraId="2935F18A" w14:textId="77777777" w:rsidR="0079339F" w:rsidRPr="0079339F" w:rsidRDefault="0079339F" w:rsidP="0079339F">
      <w:pPr>
        <w:pStyle w:val="a5"/>
        <w:rPr>
          <w:i/>
          <w:sz w:val="24"/>
          <w:szCs w:val="24"/>
          <w:lang w:val="ru-RU"/>
        </w:rPr>
      </w:pPr>
      <w:r w:rsidRPr="0079339F">
        <w:rPr>
          <w:i/>
          <w:sz w:val="24"/>
          <w:szCs w:val="24"/>
          <w:lang w:val="ru-RU"/>
        </w:rPr>
        <w:t>–</w:t>
      </w:r>
      <w:r w:rsidRPr="0079339F">
        <w:rPr>
          <w:i/>
          <w:sz w:val="24"/>
          <w:szCs w:val="24"/>
          <w:lang w:val="ru-RU"/>
        </w:rPr>
        <w:tab/>
        <w:t>решать задачи на определение количества хромосом в соматических и половых клетках, а также в клетках перед началом деления (мейоза или митоза) и по его окончании (для многоклеточных организмов);</w:t>
      </w:r>
    </w:p>
    <w:p w14:paraId="15801400" w14:textId="77777777" w:rsidR="0079339F" w:rsidRPr="0079339F" w:rsidRDefault="0079339F" w:rsidP="0079339F">
      <w:pPr>
        <w:pStyle w:val="a5"/>
        <w:rPr>
          <w:i/>
          <w:sz w:val="24"/>
          <w:szCs w:val="24"/>
          <w:lang w:val="ru-RU"/>
        </w:rPr>
      </w:pPr>
      <w:r w:rsidRPr="0079339F">
        <w:rPr>
          <w:i/>
          <w:sz w:val="24"/>
          <w:szCs w:val="24"/>
          <w:lang w:val="ru-RU"/>
        </w:rPr>
        <w:t>–</w:t>
      </w:r>
      <w:r w:rsidRPr="0079339F">
        <w:rPr>
          <w:i/>
          <w:sz w:val="24"/>
          <w:szCs w:val="24"/>
          <w:lang w:val="ru-RU"/>
        </w:rPr>
        <w:tab/>
        <w:t>решать генетические задачи на моногибридное скрещивание, составлять схемы моногибридного скрещивания, применяя законы наследственности и используя биологическую терминологию и символику;</w:t>
      </w:r>
    </w:p>
    <w:p w14:paraId="6D8C07CF" w14:textId="77777777" w:rsidR="0079339F" w:rsidRPr="0079339F" w:rsidRDefault="0079339F" w:rsidP="0079339F">
      <w:pPr>
        <w:pStyle w:val="a5"/>
        <w:rPr>
          <w:i/>
          <w:sz w:val="24"/>
          <w:szCs w:val="24"/>
          <w:lang w:val="ru-RU"/>
        </w:rPr>
      </w:pPr>
      <w:r w:rsidRPr="0079339F">
        <w:rPr>
          <w:i/>
          <w:sz w:val="24"/>
          <w:szCs w:val="24"/>
          <w:lang w:val="ru-RU"/>
        </w:rPr>
        <w:t>–</w:t>
      </w:r>
      <w:r w:rsidRPr="0079339F">
        <w:rPr>
          <w:i/>
          <w:sz w:val="24"/>
          <w:szCs w:val="24"/>
          <w:lang w:val="ru-RU"/>
        </w:rPr>
        <w:tab/>
        <w:t>устанавливать тип наследования и характер проявления признака по заданной схеме родословной, применяя законы наследственности;</w:t>
      </w:r>
    </w:p>
    <w:p w14:paraId="301478CD" w14:textId="77777777" w:rsidR="0079339F" w:rsidRPr="00AA6DCA" w:rsidRDefault="0079339F" w:rsidP="0079339F">
      <w:pPr>
        <w:pStyle w:val="a5"/>
        <w:rPr>
          <w:sz w:val="24"/>
          <w:szCs w:val="24"/>
          <w:lang w:val="ru-RU"/>
        </w:rPr>
      </w:pPr>
      <w:r w:rsidRPr="0079339F">
        <w:rPr>
          <w:i/>
          <w:sz w:val="24"/>
          <w:szCs w:val="24"/>
          <w:lang w:val="ru-RU"/>
        </w:rPr>
        <w:t>–</w:t>
      </w:r>
      <w:r w:rsidRPr="0079339F">
        <w:rPr>
          <w:i/>
          <w:sz w:val="24"/>
          <w:szCs w:val="24"/>
          <w:lang w:val="ru-RU"/>
        </w:rPr>
        <w:tab/>
        <w:t>оценивать результаты взаимодействия человека и окружающей среды, прогнозировать</w:t>
      </w:r>
      <w:r w:rsidRPr="0079339F">
        <w:rPr>
          <w:sz w:val="24"/>
          <w:szCs w:val="24"/>
          <w:lang w:val="ru-RU"/>
        </w:rPr>
        <w:t xml:space="preserve"> возможные последствия деятельности человека для существования отдельных биологических объектов и целых природных сообществ.</w:t>
      </w:r>
    </w:p>
    <w:p w14:paraId="1C6B19D4" w14:textId="2CE11CCA" w:rsidR="00D06091" w:rsidRPr="004350E1" w:rsidRDefault="00D06091" w:rsidP="00D06091">
      <w:pPr>
        <w:pStyle w:val="a5"/>
        <w:rPr>
          <w:sz w:val="24"/>
          <w:szCs w:val="24"/>
          <w:lang w:val="ru-RU"/>
        </w:rPr>
      </w:pPr>
      <w:r w:rsidRPr="00AA6DCA">
        <w:rPr>
          <w:sz w:val="24"/>
          <w:szCs w:val="24"/>
          <w:lang w:val="ru-RU"/>
        </w:rPr>
        <w:t>Промежуточная аттестация осуществляется на основании «Положения МБОУ СОШ №15</w:t>
      </w:r>
      <w:r w:rsidR="0079339F">
        <w:rPr>
          <w:sz w:val="24"/>
          <w:szCs w:val="24"/>
          <w:lang w:val="ru-RU"/>
        </w:rPr>
        <w:t xml:space="preserve">. </w:t>
      </w:r>
      <w:r w:rsidRPr="00AA6DCA">
        <w:rPr>
          <w:sz w:val="24"/>
          <w:szCs w:val="24"/>
          <w:lang w:val="ru-RU"/>
        </w:rPr>
        <w:t xml:space="preserve">В </w:t>
      </w:r>
      <w:r w:rsidR="00CA64BE">
        <w:rPr>
          <w:sz w:val="24"/>
          <w:szCs w:val="24"/>
          <w:lang w:val="ru-RU"/>
        </w:rPr>
        <w:t>11</w:t>
      </w:r>
      <w:r w:rsidR="00CA64BE" w:rsidRPr="00AA6DCA">
        <w:rPr>
          <w:sz w:val="24"/>
          <w:szCs w:val="24"/>
          <w:lang w:val="ru-RU"/>
        </w:rPr>
        <w:t xml:space="preserve"> классе</w:t>
      </w:r>
      <w:r w:rsidRPr="00AA6DCA">
        <w:rPr>
          <w:sz w:val="24"/>
          <w:szCs w:val="24"/>
          <w:lang w:val="ru-RU"/>
        </w:rPr>
        <w:t xml:space="preserve"> по биологии промежуточная аттестация осуществляется в письменной</w:t>
      </w:r>
      <w:r w:rsidR="0079339F">
        <w:rPr>
          <w:sz w:val="24"/>
          <w:szCs w:val="24"/>
          <w:lang w:val="ru-RU"/>
        </w:rPr>
        <w:t xml:space="preserve"> форме письменная работа-теста.</w:t>
      </w:r>
    </w:p>
    <w:p w14:paraId="53CAAD2F" w14:textId="77777777" w:rsidR="008E3DBC" w:rsidRPr="00177994" w:rsidRDefault="008E3DBC" w:rsidP="004D06CC">
      <w:pPr>
        <w:widowControl/>
        <w:suppressAutoHyphens/>
        <w:autoSpaceDE/>
        <w:autoSpaceDN/>
        <w:adjustRightInd/>
        <w:jc w:val="center"/>
        <w:rPr>
          <w:b/>
          <w:sz w:val="24"/>
          <w:szCs w:val="24"/>
          <w:lang w:val="ru-RU"/>
        </w:rPr>
      </w:pPr>
      <w:r w:rsidRPr="00177994">
        <w:rPr>
          <w:rFonts w:eastAsia="Times New Roman"/>
          <w:b/>
          <w:sz w:val="24"/>
          <w:szCs w:val="24"/>
          <w:lang w:val="ru-RU"/>
        </w:rPr>
        <w:t xml:space="preserve">3. </w:t>
      </w:r>
      <w:r w:rsidRPr="00177994">
        <w:rPr>
          <w:b/>
          <w:sz w:val="24"/>
          <w:szCs w:val="24"/>
          <w:lang w:val="ru-RU"/>
        </w:rPr>
        <w:t>Содержание учебного предмета.</w:t>
      </w:r>
    </w:p>
    <w:p w14:paraId="2162D5BE" w14:textId="77777777" w:rsidR="008E3DBC" w:rsidRPr="00177994" w:rsidRDefault="008E3DBC" w:rsidP="004D06CC">
      <w:pPr>
        <w:rPr>
          <w:rFonts w:eastAsia="Times New Roman"/>
          <w:sz w:val="24"/>
          <w:szCs w:val="24"/>
          <w:lang w:val="ru-RU"/>
        </w:rPr>
      </w:pPr>
      <w:r w:rsidRPr="00177994">
        <w:rPr>
          <w:sz w:val="24"/>
          <w:szCs w:val="24"/>
          <w:lang w:val="ru-RU"/>
        </w:rPr>
        <w:t>Тема1</w:t>
      </w:r>
      <w:r w:rsidRPr="00177994">
        <w:rPr>
          <w:rStyle w:val="c1"/>
          <w:sz w:val="24"/>
          <w:szCs w:val="24"/>
          <w:lang w:val="ru-RU"/>
        </w:rPr>
        <w:t xml:space="preserve"> </w:t>
      </w:r>
      <w:r w:rsidRPr="00177994">
        <w:rPr>
          <w:rFonts w:eastAsia="Times New Roman"/>
          <w:sz w:val="24"/>
          <w:szCs w:val="24"/>
          <w:lang w:val="ru-RU"/>
        </w:rPr>
        <w:t>Эволюция</w:t>
      </w:r>
      <w:r w:rsidRPr="00177994">
        <w:rPr>
          <w:sz w:val="24"/>
          <w:szCs w:val="24"/>
          <w:lang w:val="ru-RU"/>
        </w:rPr>
        <w:t xml:space="preserve"> .</w:t>
      </w:r>
      <w:r w:rsidRPr="00177994">
        <w:rPr>
          <w:rFonts w:eastAsia="Times New Roman"/>
          <w:sz w:val="24"/>
          <w:szCs w:val="24"/>
          <w:lang w:val="ru-RU"/>
        </w:rPr>
        <w:t xml:space="preserve"> Развитие эволюционных идей.  </w:t>
      </w:r>
      <w:r w:rsidRPr="00177994">
        <w:rPr>
          <w:rFonts w:eastAsia="Times New Roman"/>
          <w:sz w:val="24"/>
          <w:szCs w:val="24"/>
          <w:lang w:val="ru-RU" w:eastAsia="ru-RU"/>
        </w:rPr>
        <w:t>История эволюционных идей. Значение работ К.Линнея, учения Ж.Б.Ламарка, эволюционной теории Ч.Дарвина. Роль эволюционной теории в формировании современной естественнонаучной картины мира. Вид, его критерии. Популяция –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</w:t>
      </w:r>
      <w:r w:rsidRPr="00177994">
        <w:rPr>
          <w:rFonts w:eastAsia="Times New Roman"/>
          <w:sz w:val="24"/>
          <w:szCs w:val="24"/>
          <w:lang w:val="ru-RU"/>
        </w:rPr>
        <w:t xml:space="preserve"> </w:t>
      </w:r>
      <w:r w:rsidRPr="00177994">
        <w:rPr>
          <w:rFonts w:eastAsia="Times New Roman"/>
          <w:sz w:val="24"/>
          <w:szCs w:val="24"/>
          <w:lang w:val="ru-RU" w:eastAsia="ru-RU"/>
        </w:rPr>
        <w:t xml:space="preserve">Сохранение многообразия видов как основа устойчивого развития биосферы. Причины вымирания видов. Биологический прогресс и биологический регресс. </w:t>
      </w:r>
    </w:p>
    <w:p w14:paraId="67AEA28D" w14:textId="77777777" w:rsidR="008E3DBC" w:rsidRPr="00177994" w:rsidRDefault="008E3DBC" w:rsidP="004D06CC">
      <w:pPr>
        <w:rPr>
          <w:rFonts w:eastAsia="Times New Roman"/>
          <w:sz w:val="24"/>
          <w:szCs w:val="24"/>
          <w:lang w:val="ru-RU" w:eastAsia="ru-RU"/>
        </w:rPr>
      </w:pPr>
      <w:r w:rsidRPr="00177994">
        <w:rPr>
          <w:rFonts w:eastAsia="Times New Roman"/>
          <w:sz w:val="24"/>
          <w:szCs w:val="24"/>
          <w:lang w:val="ru-RU" w:eastAsia="ru-RU"/>
        </w:rPr>
        <w:t>Тема 2.</w:t>
      </w:r>
      <w:r w:rsidRPr="00177994">
        <w:rPr>
          <w:rFonts w:eastAsia="Times New Roman"/>
          <w:w w:val="115"/>
          <w:sz w:val="24"/>
          <w:szCs w:val="24"/>
          <w:lang w:val="ru-RU"/>
        </w:rPr>
        <w:t xml:space="preserve"> Механизмы эволюционного процесса. </w:t>
      </w:r>
      <w:r w:rsidRPr="00177994">
        <w:rPr>
          <w:sz w:val="24"/>
          <w:szCs w:val="24"/>
          <w:lang w:val="ru-RU"/>
        </w:rPr>
        <w:t xml:space="preserve">Мутационная изменчивость. Комбинативная изменчивость. </w:t>
      </w:r>
      <w:r w:rsidRPr="00177994">
        <w:rPr>
          <w:rFonts w:eastAsia="Times New Roman"/>
          <w:sz w:val="24"/>
          <w:szCs w:val="24"/>
          <w:lang w:val="ru-RU" w:eastAsia="ru-RU"/>
        </w:rPr>
        <w:t>Борьба за существование. Внутривидовая борьба. Межвидовая борьба. Эффективность отбора.</w:t>
      </w:r>
      <w:r w:rsidRPr="00177994">
        <w:rPr>
          <w:sz w:val="24"/>
          <w:szCs w:val="24"/>
          <w:lang w:val="ru-RU"/>
        </w:rPr>
        <w:t xml:space="preserve"> отбора. Стабилизирующая форма отбора. </w:t>
      </w:r>
      <w:r w:rsidRPr="00177994">
        <w:rPr>
          <w:rFonts w:eastAsia="Times New Roman"/>
          <w:sz w:val="24"/>
          <w:szCs w:val="24"/>
          <w:lang w:val="ru-RU" w:eastAsia="ru-RU"/>
        </w:rPr>
        <w:t>Случайные колебания частоты генов в популяциях ограниченного размера. Популяционные волны.</w:t>
      </w:r>
      <w:r w:rsidRPr="00177994">
        <w:rPr>
          <w:sz w:val="24"/>
          <w:szCs w:val="24"/>
          <w:lang w:val="ru-RU"/>
        </w:rPr>
        <w:t xml:space="preserve"> изоляция. Экологическая. Биологические механизмы, препятствующие скрещиванию особей разных видов. окраска. Маскировка. Мимикрия. Предупреждающая окраска. Совершенство преспосаблений и их относительный характер. </w:t>
      </w:r>
      <w:r w:rsidRPr="00177994">
        <w:rPr>
          <w:rFonts w:eastAsia="Times New Roman"/>
          <w:sz w:val="24"/>
          <w:szCs w:val="24"/>
          <w:lang w:val="ru-RU" w:eastAsia="ru-RU"/>
        </w:rPr>
        <w:t>Прогресс и регресс в эволюции. Ароморфоз. Идиодаптация. Общая дегенерация. Соотношение направлений эволюции.</w:t>
      </w:r>
    </w:p>
    <w:p w14:paraId="319EF4D5" w14:textId="77777777" w:rsidR="008E3DBC" w:rsidRPr="00177994" w:rsidRDefault="008E3DBC" w:rsidP="004D06CC">
      <w:pPr>
        <w:rPr>
          <w:rFonts w:eastAsia="Times New Roman"/>
          <w:sz w:val="24"/>
          <w:szCs w:val="24"/>
          <w:lang w:val="ru-RU" w:eastAsia="ru-RU"/>
        </w:rPr>
      </w:pPr>
      <w:r w:rsidRPr="00177994">
        <w:rPr>
          <w:rFonts w:eastAsia="Times New Roman"/>
          <w:sz w:val="24"/>
          <w:szCs w:val="24"/>
          <w:lang w:val="ru-RU" w:eastAsia="ru-RU"/>
        </w:rPr>
        <w:t>Тема 3.</w:t>
      </w:r>
      <w:r w:rsidRPr="00177994">
        <w:rPr>
          <w:rFonts w:eastAsia="Times New Roman"/>
          <w:w w:val="115"/>
          <w:sz w:val="24"/>
          <w:szCs w:val="24"/>
          <w:lang w:val="ru-RU"/>
        </w:rPr>
        <w:t xml:space="preserve"> Возникновение жизни на Земле. Развитие органического мира </w:t>
      </w:r>
      <w:r w:rsidRPr="00177994">
        <w:rPr>
          <w:rFonts w:eastAsia="Times New Roman"/>
          <w:sz w:val="24"/>
          <w:szCs w:val="24"/>
          <w:lang w:val="ru-RU" w:eastAsia="ru-RU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Доказательства родства человека с млекопитающими животными. Эволюция человека. Происхождение человеческих рас.Описание особей вида по морфологическому критериюВыявление изменчивости у особей одного вида. Выявление приспособлений у организмов к среде обитания. Анализ и оценка различных гипотез происхождения жизни.</w:t>
      </w:r>
    </w:p>
    <w:p w14:paraId="3A2361A7" w14:textId="77777777" w:rsidR="008E3DBC" w:rsidRPr="00177994" w:rsidRDefault="008E3DBC" w:rsidP="004D06CC">
      <w:pPr>
        <w:rPr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 w:eastAsia="ru-RU"/>
        </w:rPr>
        <w:t xml:space="preserve">Тема 4. </w:t>
      </w:r>
      <w:r w:rsidRPr="00177994">
        <w:rPr>
          <w:rFonts w:eastAsia="Times New Roman"/>
          <w:w w:val="115"/>
          <w:sz w:val="24"/>
          <w:szCs w:val="24"/>
          <w:lang w:val="ru-RU"/>
        </w:rPr>
        <w:t>Происхождение человека.</w:t>
      </w:r>
      <w:r w:rsidRPr="00177994">
        <w:rPr>
          <w:sz w:val="24"/>
          <w:szCs w:val="24"/>
          <w:lang w:val="ru-RU"/>
        </w:rPr>
        <w:t xml:space="preserve"> Состав отряда приматов. Данные сравнительной анатомии. Поведение приматов. Цитогенетические данные. Данные молекулярной биологии.</w:t>
      </w:r>
    </w:p>
    <w:p w14:paraId="7A660813" w14:textId="77777777" w:rsidR="008E3DBC" w:rsidRPr="00177994" w:rsidRDefault="008E3DBC" w:rsidP="004D06CC">
      <w:pPr>
        <w:rPr>
          <w:rFonts w:eastAsia="Times New Roman"/>
          <w:sz w:val="24"/>
          <w:szCs w:val="24"/>
          <w:lang w:val="ru-RU" w:eastAsia="ru-RU"/>
        </w:rPr>
      </w:pPr>
      <w:r w:rsidRPr="00177994">
        <w:rPr>
          <w:rFonts w:eastAsia="Times New Roman"/>
          <w:sz w:val="24"/>
          <w:szCs w:val="24"/>
          <w:lang w:val="ru-RU" w:eastAsia="ru-RU"/>
        </w:rPr>
        <w:t xml:space="preserve"> Методы познания истории человечества. Основные этапы эволюции  приматов. Австралопитеки. Эволюция австралопитеков. Человек умелый. Человек прямоходящий. Неандертальский человек. Место их в эволюции.  Крманьонцы.</w:t>
      </w:r>
      <w:r w:rsidRPr="00177994">
        <w:rPr>
          <w:sz w:val="24"/>
          <w:szCs w:val="24"/>
          <w:lang w:val="ru-RU"/>
        </w:rPr>
        <w:t xml:space="preserve"> факторы эволюции человека. Социальные факторы эволюции человека. Человеческие рас</w:t>
      </w:r>
    </w:p>
    <w:p w14:paraId="3750BAE3" w14:textId="77777777" w:rsidR="005943D8" w:rsidRPr="00177994" w:rsidRDefault="008E3DBC" w:rsidP="004D06CC">
      <w:pPr>
        <w:rPr>
          <w:rFonts w:eastAsia="Times New Roman"/>
          <w:sz w:val="24"/>
          <w:szCs w:val="24"/>
          <w:lang w:val="ru-RU" w:eastAsia="ru-RU"/>
        </w:rPr>
      </w:pPr>
      <w:r w:rsidRPr="00177994">
        <w:rPr>
          <w:rFonts w:eastAsia="Times New Roman"/>
          <w:sz w:val="24"/>
          <w:szCs w:val="24"/>
          <w:lang w:val="ru-RU" w:eastAsia="ru-RU"/>
        </w:rPr>
        <w:t>Тема 5..Основы экологии. Экологические факторы, их значение в жизни организмов. Биологические ритмы. Межвидовые отношения: паразитизм, хищничество, конкуренция, симбиоз.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 Искусственные сообщества – агроэкосистемы.</w:t>
      </w:r>
      <w:r w:rsidRPr="00177994">
        <w:rPr>
          <w:sz w:val="24"/>
          <w:szCs w:val="24"/>
          <w:lang w:val="ru-RU"/>
        </w:rPr>
        <w:t xml:space="preserve"> Экология – как наука.  Экологические факторы. Биологический оптимум. Приспособленность организмов к среде обитания. Конкуренция. Хищничество. Паразитизм. Симбиотические связи организмов. </w:t>
      </w:r>
      <w:r w:rsidRPr="00177994">
        <w:rPr>
          <w:rFonts w:eastAsia="Times New Roman"/>
          <w:sz w:val="24"/>
          <w:szCs w:val="24"/>
          <w:lang w:val="ru-RU" w:eastAsia="ru-RU"/>
        </w:rPr>
        <w:t>Поток энергии. Цепи питания. Экологическая пирамида. Продукция экосистем.</w:t>
      </w:r>
      <w:r w:rsidR="005943D8" w:rsidRPr="00177994">
        <w:rPr>
          <w:rFonts w:eastAsia="Times New Roman"/>
          <w:sz w:val="24"/>
          <w:szCs w:val="24"/>
          <w:lang w:val="ru-RU" w:eastAsia="ru-RU"/>
        </w:rPr>
        <w:t xml:space="preserve"> </w:t>
      </w:r>
    </w:p>
    <w:p w14:paraId="2F1E6537" w14:textId="77777777" w:rsidR="007E2ECE" w:rsidRPr="00177994" w:rsidRDefault="005943D8" w:rsidP="00D45812">
      <w:pPr>
        <w:rPr>
          <w:sz w:val="24"/>
          <w:szCs w:val="24"/>
          <w:lang w:val="ru-RU"/>
        </w:rPr>
      </w:pPr>
      <w:r w:rsidRPr="00177994">
        <w:rPr>
          <w:rFonts w:eastAsia="Times New Roman"/>
          <w:sz w:val="24"/>
          <w:szCs w:val="24"/>
          <w:lang w:val="ru-RU" w:eastAsia="ru-RU"/>
        </w:rPr>
        <w:t xml:space="preserve">Тема 6. Биосфера – глобальная экосистема. Учение В. И. Вернадского о биосфере. Роль живых организмов в биосфере. Биомасса. Биологический круговорот (на примере круговорота углерода).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 </w:t>
      </w:r>
      <w:r w:rsidRPr="00177994">
        <w:rPr>
          <w:sz w:val="24"/>
          <w:szCs w:val="24"/>
          <w:lang w:val="ru-RU"/>
        </w:rPr>
        <w:t>Роль живых организмов в создании горных пород. Роль живых организмов в создании почвы. изменения. Нарушение озонового слоя. Загрязнение  атмосферы, водных систем. Уничтожение лесов. Опустынивание. Потеря биоразнообразия. Рост численности</w:t>
      </w:r>
      <w:r w:rsidR="007E2ECE" w:rsidRPr="00177994">
        <w:rPr>
          <w:sz w:val="24"/>
          <w:szCs w:val="24"/>
          <w:lang w:val="ru-RU"/>
        </w:rPr>
        <w:t>.</w:t>
      </w:r>
    </w:p>
    <w:p w14:paraId="3C1DC526" w14:textId="77777777" w:rsidR="00F736B3" w:rsidRPr="00177994" w:rsidRDefault="00F736B3" w:rsidP="00F736B3">
      <w:pPr>
        <w:jc w:val="center"/>
        <w:rPr>
          <w:rFonts w:eastAsia="Calibri"/>
          <w:b/>
          <w:sz w:val="24"/>
          <w:lang w:val="ru-RU" w:eastAsia="en-US"/>
        </w:rPr>
      </w:pPr>
      <w:r w:rsidRPr="00177994">
        <w:rPr>
          <w:rFonts w:eastAsia="Calibri"/>
          <w:b/>
          <w:sz w:val="24"/>
          <w:lang w:val="ru-RU" w:eastAsia="en-US"/>
        </w:rPr>
        <w:t>4. Формы реализации учебного предмета</w:t>
      </w:r>
    </w:p>
    <w:p w14:paraId="5D21184C" w14:textId="77777777" w:rsidR="00F736B3" w:rsidRPr="00177994" w:rsidRDefault="00F736B3" w:rsidP="00F736B3">
      <w:pPr>
        <w:rPr>
          <w:sz w:val="24"/>
          <w:lang w:val="ru-RU"/>
        </w:rPr>
      </w:pPr>
      <w:r w:rsidRPr="00177994">
        <w:rPr>
          <w:sz w:val="24"/>
          <w:lang w:val="ru-RU"/>
        </w:rPr>
        <w:t>Предпочтительная форма организации учебного процесса – комбинированный и проблемный урок.</w:t>
      </w:r>
    </w:p>
    <w:p w14:paraId="59ADFF1D" w14:textId="77777777" w:rsidR="00F736B3" w:rsidRPr="00177994" w:rsidRDefault="00F736B3" w:rsidP="00F736B3">
      <w:pPr>
        <w:rPr>
          <w:sz w:val="24"/>
          <w:lang w:val="ru-RU"/>
        </w:rPr>
      </w:pPr>
      <w:r w:rsidRPr="00177994">
        <w:rPr>
          <w:sz w:val="24"/>
          <w:lang w:val="ru-RU"/>
        </w:rPr>
        <w:t>Рабочая программа предусматривает индивидуальную, групповую, фронтальную деятельность учащихся, ведущие виды деятельности – информационный</w:t>
      </w:r>
      <w:r w:rsidR="00AA4456" w:rsidRPr="00177994">
        <w:rPr>
          <w:sz w:val="24"/>
          <w:lang w:val="ru-RU"/>
        </w:rPr>
        <w:t>, исследовательский, проектный.</w:t>
      </w:r>
      <w:r w:rsidRPr="00177994">
        <w:rPr>
          <w:sz w:val="24"/>
          <w:lang w:val="ru-RU"/>
        </w:rPr>
        <w:t>Рабочая программа предусматривает наряду с традиционными нетрадиционные формы организации образовательного процесса: дискуссии, презентации, игровые технологии и др.; предусматривает использование различных современных технологий обучения (интерактивное обучение с использованием ИКТ), что способствует развитию коммуникативных навыков, развитию критического мышления.</w:t>
      </w:r>
    </w:p>
    <w:p w14:paraId="0320DDC5" w14:textId="77777777" w:rsidR="00F736B3" w:rsidRPr="00177994" w:rsidRDefault="00F736B3" w:rsidP="00F736B3">
      <w:pPr>
        <w:rPr>
          <w:sz w:val="24"/>
          <w:lang w:val="ru-RU"/>
        </w:rPr>
      </w:pPr>
      <w:r w:rsidRPr="00177994">
        <w:rPr>
          <w:sz w:val="24"/>
          <w:lang w:val="ru-RU"/>
        </w:rPr>
        <w:t>Учащиеся осуществляют следующие виды работ:</w:t>
      </w:r>
    </w:p>
    <w:p w14:paraId="1EE88711" w14:textId="77777777" w:rsidR="00F736B3" w:rsidRPr="00177994" w:rsidRDefault="00F736B3" w:rsidP="00F736B3">
      <w:pPr>
        <w:rPr>
          <w:sz w:val="24"/>
          <w:lang w:val="ru-RU"/>
        </w:rPr>
      </w:pPr>
      <w:r w:rsidRPr="00177994">
        <w:rPr>
          <w:sz w:val="24"/>
          <w:lang w:val="ru-RU"/>
        </w:rPr>
        <w:t>— работу с источниками социальной информации с использованием современных средств коммуникации (включая ресурсы Интернета);</w:t>
      </w:r>
    </w:p>
    <w:p w14:paraId="59924901" w14:textId="77777777" w:rsidR="00F736B3" w:rsidRPr="00177994" w:rsidRDefault="00F736B3" w:rsidP="00F736B3">
      <w:pPr>
        <w:rPr>
          <w:sz w:val="24"/>
          <w:lang w:val="ru-RU"/>
        </w:rPr>
      </w:pPr>
      <w:r w:rsidRPr="00177994">
        <w:rPr>
          <w:sz w:val="24"/>
          <w:lang w:val="ru-RU"/>
        </w:rPr>
        <w:t>—решение познавательных и практических задач, отражающих типичные ситуации;</w:t>
      </w:r>
    </w:p>
    <w:p w14:paraId="5C079430" w14:textId="77777777" w:rsidR="008301D7" w:rsidRPr="00177994" w:rsidRDefault="00F736B3" w:rsidP="008301D7">
      <w:pPr>
        <w:rPr>
          <w:sz w:val="24"/>
          <w:lang w:val="ru-RU"/>
        </w:rPr>
      </w:pPr>
      <w:r w:rsidRPr="00177994">
        <w:rPr>
          <w:sz w:val="24"/>
          <w:lang w:val="ru-RU"/>
        </w:rPr>
        <w:t>— освоение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т, п.).</w:t>
      </w:r>
    </w:p>
    <w:p w14:paraId="29CCD3B3" w14:textId="77777777" w:rsidR="007E2ECE" w:rsidRPr="00177994" w:rsidRDefault="008301D7" w:rsidP="007E2ECE">
      <w:pPr>
        <w:rPr>
          <w:sz w:val="24"/>
          <w:szCs w:val="24"/>
          <w:lang w:val="ru-RU"/>
        </w:rPr>
      </w:pPr>
      <w:r w:rsidRPr="00177994">
        <w:rPr>
          <w:sz w:val="24"/>
          <w:szCs w:val="24"/>
          <w:lang w:val="ru-RU"/>
        </w:rPr>
        <w:t>В дни отмены занятий уроки реализуются через дистанционные формы обучения с применяем электронных образовательных ресурсов</w:t>
      </w:r>
    </w:p>
    <w:p w14:paraId="31E240D6" w14:textId="77777777" w:rsidR="008E3DBC" w:rsidRPr="00177994" w:rsidRDefault="00F736B3" w:rsidP="007E2ECE">
      <w:pPr>
        <w:pStyle w:val="a5"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  <w:r w:rsidRPr="00177994">
        <w:rPr>
          <w:rFonts w:eastAsia="Times New Roman"/>
          <w:b/>
          <w:sz w:val="24"/>
          <w:szCs w:val="24"/>
          <w:lang w:val="ru-RU"/>
        </w:rPr>
        <w:t>5</w:t>
      </w:r>
      <w:r w:rsidR="005943D8" w:rsidRPr="00177994">
        <w:rPr>
          <w:rFonts w:eastAsia="Times New Roman"/>
          <w:b/>
          <w:sz w:val="24"/>
          <w:szCs w:val="24"/>
          <w:lang w:val="ru-RU"/>
        </w:rPr>
        <w:t>.Тематическое планирование</w:t>
      </w:r>
    </w:p>
    <w:tbl>
      <w:tblPr>
        <w:tblpPr w:leftFromText="180" w:rightFromText="180" w:vertAnchor="text" w:horzAnchor="margin" w:tblpXSpec="center" w:tblpY="189"/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10"/>
        <w:gridCol w:w="4355"/>
        <w:gridCol w:w="6180"/>
        <w:gridCol w:w="842"/>
        <w:gridCol w:w="1573"/>
      </w:tblGrid>
      <w:tr w:rsidR="00D54D07" w:rsidRPr="00177994" w14:paraId="4AD0F1B1" w14:textId="77777777" w:rsidTr="00F36BA8">
        <w:trPr>
          <w:cantSplit/>
          <w:trHeight w:val="412"/>
        </w:trPr>
        <w:tc>
          <w:tcPr>
            <w:tcW w:w="522" w:type="pct"/>
            <w:vMerge w:val="restart"/>
          </w:tcPr>
          <w:p w14:paraId="4FDE1E2B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Четверть</w:t>
            </w:r>
          </w:p>
        </w:tc>
        <w:tc>
          <w:tcPr>
            <w:tcW w:w="1506" w:type="pct"/>
            <w:vMerge w:val="restart"/>
          </w:tcPr>
          <w:p w14:paraId="17383BF4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Раздел</w:t>
            </w:r>
          </w:p>
        </w:tc>
        <w:tc>
          <w:tcPr>
            <w:tcW w:w="2137" w:type="pct"/>
            <w:vMerge w:val="restart"/>
          </w:tcPr>
          <w:p w14:paraId="6360BB6E" w14:textId="77777777" w:rsidR="00D54D07" w:rsidRPr="00177994" w:rsidRDefault="00FB65B3" w:rsidP="00833B35">
            <w:pPr>
              <w:pStyle w:val="a5"/>
              <w:jc w:val="center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Деятельность учителя с учетом рабочей программы воспитания в рамках модуля «Школьный урок»</w:t>
            </w:r>
          </w:p>
        </w:tc>
        <w:tc>
          <w:tcPr>
            <w:tcW w:w="291" w:type="pct"/>
            <w:vMerge w:val="restart"/>
          </w:tcPr>
          <w:p w14:paraId="11036938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Всего часов</w:t>
            </w:r>
          </w:p>
        </w:tc>
        <w:tc>
          <w:tcPr>
            <w:tcW w:w="544" w:type="pct"/>
          </w:tcPr>
          <w:p w14:paraId="4AE83F4B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Практическая часть</w:t>
            </w:r>
          </w:p>
        </w:tc>
      </w:tr>
      <w:tr w:rsidR="00D54D07" w:rsidRPr="00177994" w14:paraId="61C74318" w14:textId="77777777" w:rsidTr="00F36BA8">
        <w:trPr>
          <w:cantSplit/>
          <w:trHeight w:val="72"/>
        </w:trPr>
        <w:tc>
          <w:tcPr>
            <w:tcW w:w="522" w:type="pct"/>
            <w:vMerge/>
          </w:tcPr>
          <w:p w14:paraId="4CD4FE26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1506" w:type="pct"/>
            <w:vMerge/>
          </w:tcPr>
          <w:p w14:paraId="2226D265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137" w:type="pct"/>
            <w:vMerge/>
          </w:tcPr>
          <w:p w14:paraId="46623752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291" w:type="pct"/>
            <w:vMerge/>
          </w:tcPr>
          <w:p w14:paraId="40F11B55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</w:p>
        </w:tc>
        <w:tc>
          <w:tcPr>
            <w:tcW w:w="544" w:type="pct"/>
          </w:tcPr>
          <w:p w14:paraId="7CB25DD9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Лобораторные работы</w:t>
            </w:r>
          </w:p>
        </w:tc>
      </w:tr>
      <w:tr w:rsidR="00D54D07" w:rsidRPr="00177994" w14:paraId="02055C66" w14:textId="77777777" w:rsidTr="00F36BA8">
        <w:trPr>
          <w:cantSplit/>
          <w:trHeight w:val="342"/>
        </w:trPr>
        <w:tc>
          <w:tcPr>
            <w:tcW w:w="522" w:type="pct"/>
          </w:tcPr>
          <w:p w14:paraId="3465D3E6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1 четверть</w:t>
            </w:r>
          </w:p>
        </w:tc>
        <w:tc>
          <w:tcPr>
            <w:tcW w:w="1506" w:type="pct"/>
          </w:tcPr>
          <w:p w14:paraId="417EF2C6" w14:textId="77777777" w:rsidR="00D54D07" w:rsidRPr="00177994" w:rsidRDefault="00D54D07" w:rsidP="00D54D07">
            <w:pPr>
              <w:pStyle w:val="a5"/>
              <w:rPr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 w:eastAsia="ru-RU"/>
              </w:rPr>
              <w:t>1.</w:t>
            </w:r>
            <w:r w:rsidR="00C959BD" w:rsidRPr="00177994">
              <w:rPr>
                <w:rFonts w:eastAsia="Times New Roman"/>
                <w:sz w:val="22"/>
                <w:lang w:val="ru-RU" w:eastAsia="ru-RU"/>
              </w:rPr>
              <w:t>Эволюция</w:t>
            </w:r>
            <w:r w:rsidRPr="00177994">
              <w:rPr>
                <w:rFonts w:eastAsia="Times New Roman"/>
                <w:sz w:val="22"/>
                <w:lang w:val="ru-RU" w:eastAsia="ru-RU"/>
              </w:rPr>
              <w:t xml:space="preserve"> . Развитие эволюционных идей (3)</w:t>
            </w:r>
          </w:p>
        </w:tc>
        <w:tc>
          <w:tcPr>
            <w:tcW w:w="2137" w:type="pct"/>
          </w:tcPr>
          <w:p w14:paraId="3E347610" w14:textId="77777777" w:rsidR="00FB65B3" w:rsidRPr="00177994" w:rsidRDefault="00FB65B3" w:rsidP="00FB65B3">
            <w:pPr>
              <w:pStyle w:val="a5"/>
              <w:rPr>
                <w:sz w:val="24"/>
                <w:lang w:val="ru-RU"/>
              </w:rPr>
            </w:pPr>
            <w:r w:rsidRPr="00177994">
              <w:rPr>
                <w:sz w:val="24"/>
                <w:lang w:val="ru-RU"/>
              </w:rPr>
              <w:t>Организация работы учащихся с социально значимой информацией «Научные открытия российских ученых в области биологии»;</w:t>
            </w:r>
          </w:p>
          <w:p w14:paraId="7DA21F5F" w14:textId="77777777" w:rsidR="00D54D07" w:rsidRPr="0079339F" w:rsidRDefault="00FB65B3" w:rsidP="00D54D07">
            <w:pPr>
              <w:pStyle w:val="a5"/>
              <w:rPr>
                <w:sz w:val="24"/>
                <w:lang w:val="ru-RU"/>
              </w:rPr>
            </w:pPr>
            <w:r w:rsidRPr="00177994">
              <w:rPr>
                <w:sz w:val="24"/>
                <w:lang w:val="ru-RU"/>
              </w:rPr>
              <w:t>-привлечение внимания учащихся ценностному асп</w:t>
            </w:r>
            <w:r w:rsidR="0079339F">
              <w:rPr>
                <w:sz w:val="24"/>
                <w:lang w:val="ru-RU"/>
              </w:rPr>
              <w:t>екту изучаемых явлений, понятий</w:t>
            </w:r>
          </w:p>
        </w:tc>
        <w:tc>
          <w:tcPr>
            <w:tcW w:w="291" w:type="pct"/>
          </w:tcPr>
          <w:p w14:paraId="4F9A7E5D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3</w:t>
            </w:r>
          </w:p>
        </w:tc>
        <w:tc>
          <w:tcPr>
            <w:tcW w:w="544" w:type="pct"/>
          </w:tcPr>
          <w:p w14:paraId="74EEA38D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1</w:t>
            </w:r>
          </w:p>
        </w:tc>
      </w:tr>
      <w:tr w:rsidR="00D54D07" w:rsidRPr="00177994" w14:paraId="72A23153" w14:textId="77777777" w:rsidTr="00F36BA8">
        <w:trPr>
          <w:cantSplit/>
          <w:trHeight w:val="357"/>
        </w:trPr>
        <w:tc>
          <w:tcPr>
            <w:tcW w:w="522" w:type="pct"/>
          </w:tcPr>
          <w:p w14:paraId="22B6786B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1 четверть</w:t>
            </w:r>
          </w:p>
        </w:tc>
        <w:tc>
          <w:tcPr>
            <w:tcW w:w="1506" w:type="pct"/>
          </w:tcPr>
          <w:p w14:paraId="4D365FAA" w14:textId="77777777" w:rsidR="00D54D07" w:rsidRPr="00177994" w:rsidRDefault="00D54D07" w:rsidP="00D54D07">
            <w:pPr>
              <w:pStyle w:val="a5"/>
              <w:rPr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 w:eastAsia="ru-RU"/>
              </w:rPr>
              <w:t>2.Механизмы эволюционного процесса(6)</w:t>
            </w:r>
          </w:p>
        </w:tc>
        <w:tc>
          <w:tcPr>
            <w:tcW w:w="2137" w:type="pct"/>
          </w:tcPr>
          <w:p w14:paraId="3A00CF7B" w14:textId="77777777" w:rsidR="00D54D07" w:rsidRPr="0079339F" w:rsidRDefault="00FB65B3" w:rsidP="00D54D07">
            <w:pPr>
              <w:pStyle w:val="a5"/>
              <w:rPr>
                <w:sz w:val="24"/>
                <w:lang w:val="ru-RU"/>
              </w:rPr>
            </w:pPr>
            <w:r w:rsidRPr="00177994">
              <w:rPr>
                <w:sz w:val="24"/>
                <w:lang w:val="ru-RU"/>
              </w:rPr>
              <w:t>формировать общепринятые нормы поведения, правила общ</w:t>
            </w:r>
            <w:r w:rsidR="0079339F">
              <w:rPr>
                <w:sz w:val="24"/>
                <w:lang w:val="ru-RU"/>
              </w:rPr>
              <w:t>ения со старшими и сверстниками</w:t>
            </w:r>
          </w:p>
        </w:tc>
        <w:tc>
          <w:tcPr>
            <w:tcW w:w="291" w:type="pct"/>
          </w:tcPr>
          <w:p w14:paraId="4C24698A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6</w:t>
            </w:r>
          </w:p>
        </w:tc>
        <w:tc>
          <w:tcPr>
            <w:tcW w:w="544" w:type="pct"/>
          </w:tcPr>
          <w:p w14:paraId="2BF1B464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2</w:t>
            </w:r>
          </w:p>
        </w:tc>
      </w:tr>
      <w:tr w:rsidR="00D54D07" w:rsidRPr="00177994" w14:paraId="25ACC351" w14:textId="77777777" w:rsidTr="00F36BA8">
        <w:trPr>
          <w:cantSplit/>
          <w:trHeight w:val="342"/>
        </w:trPr>
        <w:tc>
          <w:tcPr>
            <w:tcW w:w="522" w:type="pct"/>
          </w:tcPr>
          <w:p w14:paraId="534B248D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2 четверть</w:t>
            </w:r>
          </w:p>
        </w:tc>
        <w:tc>
          <w:tcPr>
            <w:tcW w:w="1506" w:type="pct"/>
          </w:tcPr>
          <w:p w14:paraId="04C6288B" w14:textId="77777777" w:rsidR="00D54D07" w:rsidRPr="00177994" w:rsidRDefault="00D54D07" w:rsidP="00D54D07">
            <w:pPr>
              <w:pStyle w:val="a5"/>
              <w:rPr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 w:eastAsia="ru-RU"/>
              </w:rPr>
              <w:t>3.Возникновение жизни на Земле. Развитие органического мира (7)</w:t>
            </w:r>
          </w:p>
        </w:tc>
        <w:tc>
          <w:tcPr>
            <w:tcW w:w="2137" w:type="pct"/>
          </w:tcPr>
          <w:p w14:paraId="410DFE84" w14:textId="77777777" w:rsidR="00FB65B3" w:rsidRPr="00177994" w:rsidRDefault="00FB65B3" w:rsidP="00FB65B3">
            <w:pPr>
              <w:pStyle w:val="a5"/>
              <w:rPr>
                <w:sz w:val="24"/>
                <w:lang w:val="ru-RU"/>
              </w:rPr>
            </w:pPr>
            <w:r w:rsidRPr="00177994">
              <w:rPr>
                <w:sz w:val="24"/>
                <w:lang w:val="ru-RU"/>
              </w:rPr>
              <w:t>использование активных форм обучения и привлечение учащихся к процессу организации урока;</w:t>
            </w:r>
          </w:p>
          <w:p w14:paraId="50E9D343" w14:textId="77777777" w:rsidR="00FB65B3" w:rsidRPr="00177994" w:rsidRDefault="00FB65B3" w:rsidP="00FB65B3">
            <w:pPr>
              <w:pStyle w:val="a5"/>
              <w:rPr>
                <w:sz w:val="24"/>
                <w:lang w:val="ru-RU"/>
              </w:rPr>
            </w:pPr>
            <w:r w:rsidRPr="00177994">
              <w:rPr>
                <w:sz w:val="24"/>
                <w:lang w:val="ru-RU"/>
              </w:rPr>
              <w:t>-проведение «истоковских минуток»;</w:t>
            </w:r>
          </w:p>
          <w:p w14:paraId="355A8BDB" w14:textId="77777777" w:rsidR="00FB65B3" w:rsidRPr="00177994" w:rsidRDefault="00FB65B3" w:rsidP="00FB65B3">
            <w:pPr>
              <w:pStyle w:val="a5"/>
              <w:rPr>
                <w:sz w:val="24"/>
                <w:lang w:val="ru-RU"/>
              </w:rPr>
            </w:pPr>
            <w:r w:rsidRPr="00177994">
              <w:rPr>
                <w:sz w:val="24"/>
                <w:lang w:val="ru-RU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социальнозначимой информации;</w:t>
            </w:r>
          </w:p>
          <w:p w14:paraId="6DB41437" w14:textId="77777777" w:rsidR="00D54D07" w:rsidRPr="00177994" w:rsidRDefault="00FB65B3" w:rsidP="00FB65B3">
            <w:pPr>
              <w:pStyle w:val="a5"/>
              <w:rPr>
                <w:sz w:val="22"/>
                <w:lang w:val="ru-RU"/>
              </w:rPr>
            </w:pPr>
            <w:r w:rsidRPr="00177994">
              <w:rPr>
                <w:sz w:val="24"/>
                <w:lang w:val="ru-RU"/>
              </w:rPr>
              <w:t>-находить ценностный аспект учебного знания и информации, обеспечивать его понимание и переживание обучающимся.</w:t>
            </w:r>
          </w:p>
        </w:tc>
        <w:tc>
          <w:tcPr>
            <w:tcW w:w="291" w:type="pct"/>
          </w:tcPr>
          <w:p w14:paraId="30788302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7</w:t>
            </w:r>
          </w:p>
        </w:tc>
        <w:tc>
          <w:tcPr>
            <w:tcW w:w="544" w:type="pct"/>
          </w:tcPr>
          <w:p w14:paraId="1A46B57A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</w:p>
        </w:tc>
      </w:tr>
      <w:tr w:rsidR="00D54D07" w:rsidRPr="00177994" w14:paraId="7D77B921" w14:textId="77777777" w:rsidTr="00F36BA8">
        <w:trPr>
          <w:cantSplit/>
          <w:trHeight w:val="342"/>
        </w:trPr>
        <w:tc>
          <w:tcPr>
            <w:tcW w:w="522" w:type="pct"/>
          </w:tcPr>
          <w:p w14:paraId="6FCDC487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3 четверть</w:t>
            </w:r>
          </w:p>
        </w:tc>
        <w:tc>
          <w:tcPr>
            <w:tcW w:w="1506" w:type="pct"/>
          </w:tcPr>
          <w:p w14:paraId="43F96189" w14:textId="77777777" w:rsidR="00D54D07" w:rsidRPr="00177994" w:rsidRDefault="00D54D07" w:rsidP="00D54D07">
            <w:pPr>
              <w:pStyle w:val="a5"/>
              <w:rPr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 w:eastAsia="ru-RU"/>
              </w:rPr>
              <w:t>4.Происхождение человека (5)</w:t>
            </w:r>
          </w:p>
        </w:tc>
        <w:tc>
          <w:tcPr>
            <w:tcW w:w="2137" w:type="pct"/>
          </w:tcPr>
          <w:p w14:paraId="511F8D39" w14:textId="77777777" w:rsidR="00FB65B3" w:rsidRPr="00177994" w:rsidRDefault="00FB65B3" w:rsidP="00FB65B3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работа с текстами на основе базовых ценностей;</w:t>
            </w:r>
          </w:p>
          <w:p w14:paraId="4279B659" w14:textId="77777777" w:rsidR="00FB65B3" w:rsidRPr="00177994" w:rsidRDefault="00FB65B3" w:rsidP="00FB65B3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-использование активных форм обучения и привлечение учащихся к процессу организации урока;</w:t>
            </w:r>
          </w:p>
          <w:p w14:paraId="52554AB9" w14:textId="77777777" w:rsidR="00D54D07" w:rsidRPr="0079339F" w:rsidRDefault="00FB65B3" w:rsidP="0079339F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-инициировать, учащихся к обсуждению, высказыванию своего мнения, выработке своего отношения по поводу полученной на уро</w:t>
            </w:r>
            <w:r w:rsidR="0079339F">
              <w:rPr>
                <w:sz w:val="24"/>
                <w:szCs w:val="24"/>
                <w:lang w:val="ru-RU"/>
              </w:rPr>
              <w:t>ке социальнозначимой информации</w:t>
            </w:r>
          </w:p>
        </w:tc>
        <w:tc>
          <w:tcPr>
            <w:tcW w:w="291" w:type="pct"/>
          </w:tcPr>
          <w:p w14:paraId="2D20859B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5</w:t>
            </w:r>
          </w:p>
        </w:tc>
        <w:tc>
          <w:tcPr>
            <w:tcW w:w="544" w:type="pct"/>
          </w:tcPr>
          <w:p w14:paraId="53B26273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</w:p>
        </w:tc>
      </w:tr>
      <w:tr w:rsidR="00D54D07" w:rsidRPr="00177994" w14:paraId="3CC14657" w14:textId="77777777" w:rsidTr="00F36BA8">
        <w:trPr>
          <w:cantSplit/>
          <w:trHeight w:val="342"/>
        </w:trPr>
        <w:tc>
          <w:tcPr>
            <w:tcW w:w="522" w:type="pct"/>
          </w:tcPr>
          <w:p w14:paraId="750621A5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3 четверть</w:t>
            </w:r>
          </w:p>
        </w:tc>
        <w:tc>
          <w:tcPr>
            <w:tcW w:w="1506" w:type="pct"/>
          </w:tcPr>
          <w:p w14:paraId="07459E1F" w14:textId="77777777" w:rsidR="00D54D07" w:rsidRPr="00177994" w:rsidRDefault="00D54D07" w:rsidP="00D54D07">
            <w:pPr>
              <w:pStyle w:val="a5"/>
              <w:rPr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 w:eastAsia="ru-RU"/>
              </w:rPr>
              <w:t>5.Основы экологии. Экосистемы (6)</w:t>
            </w:r>
          </w:p>
        </w:tc>
        <w:tc>
          <w:tcPr>
            <w:tcW w:w="2137" w:type="pct"/>
          </w:tcPr>
          <w:p w14:paraId="14CFC363" w14:textId="77777777" w:rsidR="00FB65B3" w:rsidRPr="00177994" w:rsidRDefault="00FB65B3" w:rsidP="00FB65B3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находить ценностный аспект учебного знания и информации, обеспечивать его понимание и переживание обучающимся</w:t>
            </w:r>
          </w:p>
          <w:p w14:paraId="01876251" w14:textId="77777777" w:rsidR="00D54D07" w:rsidRPr="00177994" w:rsidRDefault="00FB65B3" w:rsidP="00FB65B3">
            <w:pPr>
              <w:pStyle w:val="a5"/>
              <w:tabs>
                <w:tab w:val="left" w:pos="1200"/>
              </w:tabs>
              <w:rPr>
                <w:sz w:val="22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-инициировать и поддерживать иследовательскую деятельность учащихся в рамках реализации ими индивидуальных и групповых учебных проектов -опираться на жизненный опыт учащихся, приводя действенные примеры, образы, метафоры из близких им книг</w:t>
            </w:r>
          </w:p>
        </w:tc>
        <w:tc>
          <w:tcPr>
            <w:tcW w:w="291" w:type="pct"/>
          </w:tcPr>
          <w:p w14:paraId="41D37D7D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6</w:t>
            </w:r>
          </w:p>
        </w:tc>
        <w:tc>
          <w:tcPr>
            <w:tcW w:w="544" w:type="pct"/>
          </w:tcPr>
          <w:p w14:paraId="698209DD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2</w:t>
            </w:r>
          </w:p>
        </w:tc>
      </w:tr>
      <w:tr w:rsidR="00D54D07" w:rsidRPr="00177994" w14:paraId="4EB4E315" w14:textId="77777777" w:rsidTr="00F36BA8">
        <w:trPr>
          <w:cantSplit/>
          <w:trHeight w:val="352"/>
        </w:trPr>
        <w:tc>
          <w:tcPr>
            <w:tcW w:w="522" w:type="pct"/>
          </w:tcPr>
          <w:p w14:paraId="5DB45663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4 четверть</w:t>
            </w:r>
          </w:p>
        </w:tc>
        <w:tc>
          <w:tcPr>
            <w:tcW w:w="1506" w:type="pct"/>
          </w:tcPr>
          <w:p w14:paraId="6A630B8C" w14:textId="77777777" w:rsidR="00D54D07" w:rsidRPr="00177994" w:rsidRDefault="00D54D07" w:rsidP="00D54D07">
            <w:pPr>
              <w:pStyle w:val="a5"/>
              <w:rPr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 w:eastAsia="ru-RU"/>
              </w:rPr>
              <w:t>6. Биосфера. Охрана биосферы (9)</w:t>
            </w:r>
          </w:p>
        </w:tc>
        <w:tc>
          <w:tcPr>
            <w:tcW w:w="2137" w:type="pct"/>
          </w:tcPr>
          <w:p w14:paraId="74BEF62A" w14:textId="77777777" w:rsidR="00FB65B3" w:rsidRPr="00177994" w:rsidRDefault="00FB65B3" w:rsidP="00FB65B3">
            <w:pPr>
              <w:pStyle w:val="a5"/>
              <w:rPr>
                <w:sz w:val="24"/>
                <w:lang w:val="ru-RU"/>
              </w:rPr>
            </w:pPr>
            <w:r w:rsidRPr="00177994">
              <w:rPr>
                <w:sz w:val="24"/>
                <w:lang w:val="ru-RU"/>
              </w:rPr>
              <w:t>организация работы учащихся с социально значимой информацией;</w:t>
            </w:r>
          </w:p>
          <w:p w14:paraId="5CF69035" w14:textId="77777777" w:rsidR="00FB65B3" w:rsidRPr="00177994" w:rsidRDefault="00FB65B3" w:rsidP="00FB65B3">
            <w:pPr>
              <w:pStyle w:val="a5"/>
              <w:rPr>
                <w:sz w:val="24"/>
                <w:lang w:val="ru-RU"/>
              </w:rPr>
            </w:pPr>
            <w:r w:rsidRPr="00177994">
              <w:rPr>
                <w:sz w:val="24"/>
                <w:lang w:val="ru-RU"/>
              </w:rPr>
              <w:t>-работа с текстами на основе базовых ценностей;</w:t>
            </w:r>
          </w:p>
          <w:p w14:paraId="7A073145" w14:textId="77777777" w:rsidR="00FB65B3" w:rsidRPr="00177994" w:rsidRDefault="00FB65B3" w:rsidP="00FB65B3">
            <w:pPr>
              <w:pStyle w:val="a5"/>
              <w:rPr>
                <w:sz w:val="24"/>
                <w:lang w:val="ru-RU"/>
              </w:rPr>
            </w:pPr>
            <w:r w:rsidRPr="00177994">
              <w:rPr>
                <w:sz w:val="24"/>
                <w:lang w:val="ru-RU"/>
              </w:rPr>
              <w:t>-использование активных форм обучения и привлечение учащихся к процессу организации урока;</w:t>
            </w:r>
          </w:p>
          <w:p w14:paraId="00FA131D" w14:textId="77777777" w:rsidR="00FB65B3" w:rsidRPr="00177994" w:rsidRDefault="00FB65B3" w:rsidP="00FB65B3">
            <w:pPr>
              <w:pStyle w:val="a5"/>
              <w:rPr>
                <w:sz w:val="24"/>
                <w:lang w:val="ru-RU"/>
              </w:rPr>
            </w:pPr>
            <w:r w:rsidRPr="00177994">
              <w:rPr>
                <w:sz w:val="24"/>
                <w:lang w:val="ru-RU"/>
              </w:rPr>
              <w:t>-инициировать, учащихся к обсуждению, высказыванию своего мнения, выработке своего отношения по поводу полученной на уроке социальнозначимой информации;</w:t>
            </w:r>
          </w:p>
          <w:p w14:paraId="14BBFA82" w14:textId="77777777" w:rsidR="00D54D07" w:rsidRPr="00177994" w:rsidRDefault="00FB65B3" w:rsidP="00FB65B3">
            <w:pPr>
              <w:pStyle w:val="a5"/>
              <w:rPr>
                <w:sz w:val="22"/>
                <w:lang w:val="ru-RU"/>
              </w:rPr>
            </w:pPr>
            <w:r w:rsidRPr="00177994">
              <w:rPr>
                <w:sz w:val="24"/>
                <w:lang w:val="ru-RU"/>
              </w:rPr>
              <w:t>-находить ценностный аспект учебного знания и информации, обеспечивать его понимание и переживание обучающимся</w:t>
            </w:r>
          </w:p>
        </w:tc>
        <w:tc>
          <w:tcPr>
            <w:tcW w:w="291" w:type="pct"/>
          </w:tcPr>
          <w:p w14:paraId="0A85FED5" w14:textId="77777777" w:rsidR="00D54D07" w:rsidRPr="00177994" w:rsidRDefault="00904E23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9</w:t>
            </w:r>
          </w:p>
        </w:tc>
        <w:tc>
          <w:tcPr>
            <w:tcW w:w="544" w:type="pct"/>
          </w:tcPr>
          <w:p w14:paraId="518DF9CC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</w:p>
        </w:tc>
      </w:tr>
      <w:tr w:rsidR="00D54D07" w:rsidRPr="00177994" w14:paraId="641DB2EC" w14:textId="77777777" w:rsidTr="00F36BA8">
        <w:trPr>
          <w:cantSplit/>
          <w:trHeight w:val="328"/>
        </w:trPr>
        <w:tc>
          <w:tcPr>
            <w:tcW w:w="522" w:type="pct"/>
          </w:tcPr>
          <w:p w14:paraId="0C78883B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Всего:</w:t>
            </w:r>
          </w:p>
        </w:tc>
        <w:tc>
          <w:tcPr>
            <w:tcW w:w="1506" w:type="pct"/>
          </w:tcPr>
          <w:p w14:paraId="070EEC9F" w14:textId="77777777" w:rsidR="00D54D07" w:rsidRPr="00177994" w:rsidRDefault="00D54D07" w:rsidP="00D54D07">
            <w:pPr>
              <w:pStyle w:val="a5"/>
              <w:rPr>
                <w:sz w:val="22"/>
                <w:lang w:val="ru-RU"/>
              </w:rPr>
            </w:pPr>
          </w:p>
        </w:tc>
        <w:tc>
          <w:tcPr>
            <w:tcW w:w="2137" w:type="pct"/>
          </w:tcPr>
          <w:p w14:paraId="6298312E" w14:textId="77777777" w:rsidR="00D54D07" w:rsidRPr="00177994" w:rsidRDefault="00D54D07" w:rsidP="00D54D07">
            <w:pPr>
              <w:pStyle w:val="a5"/>
              <w:rPr>
                <w:sz w:val="22"/>
                <w:lang w:val="ru-RU"/>
              </w:rPr>
            </w:pPr>
          </w:p>
        </w:tc>
        <w:tc>
          <w:tcPr>
            <w:tcW w:w="291" w:type="pct"/>
          </w:tcPr>
          <w:p w14:paraId="03A38C01" w14:textId="77777777" w:rsidR="00D54D07" w:rsidRPr="00177994" w:rsidRDefault="00904E23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>
              <w:rPr>
                <w:rFonts w:eastAsia="Times New Roman"/>
                <w:sz w:val="22"/>
                <w:lang w:val="ru-RU"/>
              </w:rPr>
              <w:t>35</w:t>
            </w:r>
          </w:p>
        </w:tc>
        <w:tc>
          <w:tcPr>
            <w:tcW w:w="544" w:type="pct"/>
          </w:tcPr>
          <w:p w14:paraId="343EB11F" w14:textId="77777777" w:rsidR="00D54D07" w:rsidRPr="00177994" w:rsidRDefault="00D54D07" w:rsidP="00D54D07">
            <w:pPr>
              <w:pStyle w:val="a5"/>
              <w:rPr>
                <w:rFonts w:eastAsia="Times New Roman"/>
                <w:sz w:val="22"/>
                <w:lang w:val="ru-RU"/>
              </w:rPr>
            </w:pPr>
            <w:r w:rsidRPr="00177994">
              <w:rPr>
                <w:rFonts w:eastAsia="Times New Roman"/>
                <w:sz w:val="22"/>
                <w:lang w:val="ru-RU"/>
              </w:rPr>
              <w:t>5</w:t>
            </w:r>
          </w:p>
        </w:tc>
      </w:tr>
    </w:tbl>
    <w:p w14:paraId="6265FE92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7DE40406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2F7B43FB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26EBB9F2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3C493083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5ED6E2E3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74CAFB5F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2A1A74B5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53FC0DB5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07A6BD50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22B95066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3A4E2495" w14:textId="77777777" w:rsidR="005943D8" w:rsidRPr="00177994" w:rsidRDefault="005943D8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p w14:paraId="62DE4590" w14:textId="77777777" w:rsidR="005943D8" w:rsidRPr="00177994" w:rsidRDefault="00F736B3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  <w:r w:rsidRPr="00177994">
        <w:rPr>
          <w:b/>
          <w:bCs/>
          <w:sz w:val="24"/>
          <w:szCs w:val="24"/>
          <w:lang w:val="ru-RU"/>
        </w:rPr>
        <w:t>6</w:t>
      </w:r>
      <w:r w:rsidR="005943D8" w:rsidRPr="00177994">
        <w:rPr>
          <w:b/>
          <w:bCs/>
          <w:sz w:val="24"/>
          <w:szCs w:val="24"/>
          <w:lang w:val="ru-RU"/>
        </w:rPr>
        <w:t>. Календарно-тематическое планирование.</w:t>
      </w:r>
    </w:p>
    <w:p w14:paraId="041F9290" w14:textId="77777777" w:rsidR="00FB65B3" w:rsidRPr="00177994" w:rsidRDefault="00FB65B3" w:rsidP="005943D8">
      <w:pPr>
        <w:pStyle w:val="a5"/>
        <w:ind w:left="851" w:right="851"/>
        <w:jc w:val="center"/>
        <w:rPr>
          <w:b/>
          <w:bCs/>
          <w:sz w:val="24"/>
          <w:szCs w:val="24"/>
          <w:lang w:val="ru-RU"/>
        </w:rPr>
      </w:pPr>
    </w:p>
    <w:tbl>
      <w:tblPr>
        <w:tblW w:w="14402" w:type="dxa"/>
        <w:tblInd w:w="874" w:type="dxa"/>
        <w:tblLayout w:type="fixed"/>
        <w:tblLook w:val="04A0" w:firstRow="1" w:lastRow="0" w:firstColumn="1" w:lastColumn="0" w:noHBand="0" w:noVBand="1"/>
      </w:tblPr>
      <w:tblGrid>
        <w:gridCol w:w="714"/>
        <w:gridCol w:w="2064"/>
        <w:gridCol w:w="8080"/>
        <w:gridCol w:w="1134"/>
        <w:gridCol w:w="1134"/>
        <w:gridCol w:w="1276"/>
      </w:tblGrid>
      <w:tr w:rsidR="005943D8" w:rsidRPr="00177994" w14:paraId="08AE4B58" w14:textId="77777777" w:rsidTr="00380E42">
        <w:trPr>
          <w:trHeight w:val="167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64B58" w14:textId="77777777" w:rsidR="005943D8" w:rsidRPr="00177994" w:rsidRDefault="005943D8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№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4F2E" w14:textId="77777777" w:rsidR="005943D8" w:rsidRPr="00177994" w:rsidRDefault="005943D8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Раздел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53E0" w14:textId="77777777" w:rsidR="005943D8" w:rsidRPr="00177994" w:rsidRDefault="005943D8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4DB31B" w14:textId="77777777" w:rsidR="005943D8" w:rsidRPr="00177994" w:rsidRDefault="005943D8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D0107" w14:textId="77777777" w:rsidR="005943D8" w:rsidRPr="00177994" w:rsidRDefault="005943D8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D4AE0" w14:textId="77777777" w:rsidR="005943D8" w:rsidRPr="00177994" w:rsidRDefault="005943D8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домашнее задание</w:t>
            </w:r>
          </w:p>
        </w:tc>
      </w:tr>
      <w:tr w:rsidR="006C3199" w:rsidRPr="00177994" w14:paraId="700898D6" w14:textId="77777777" w:rsidTr="00380E42">
        <w:trPr>
          <w:trHeight w:val="103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D2BE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970C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1.ЭВОЛЮЦИЯ . Развитие эволюционных идей (3)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E09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 xml:space="preserve">Инструктаж по ТБ в кабинете биологии. Возникновение и Развитие эволюционных идей.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716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34C4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17EC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§.1 стр.4</w:t>
            </w:r>
          </w:p>
        </w:tc>
      </w:tr>
      <w:tr w:rsidR="006C3199" w:rsidRPr="00177994" w14:paraId="71B2062C" w14:textId="77777777" w:rsidTr="00380E42">
        <w:trPr>
          <w:trHeight w:val="26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C4B1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8B8C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639F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Доказательства эволюции, предоставить доказательства видообразования</w:t>
            </w:r>
            <w:r w:rsidR="00270BB4" w:rsidRPr="00177994">
              <w:rPr>
                <w:sz w:val="24"/>
                <w:szCs w:val="24"/>
                <w:lang w:val="ru-RU"/>
              </w:rPr>
              <w:t>. Эмбриологические, палеонтологические, морфологические, молекулярные, биогеографические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B4427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324A3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7355BC60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3B28A90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88E9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</w:t>
            </w:r>
            <w:r w:rsidR="00270BB4" w:rsidRPr="00177994">
              <w:rPr>
                <w:sz w:val="24"/>
                <w:szCs w:val="24"/>
                <w:lang w:val="ru-RU"/>
              </w:rPr>
              <w:t>2,</w:t>
            </w:r>
            <w:r w:rsidRPr="00177994">
              <w:rPr>
                <w:sz w:val="24"/>
                <w:szCs w:val="24"/>
                <w:lang w:val="ru-RU"/>
              </w:rPr>
              <w:t xml:space="preserve">3,4 стр.14-20 </w:t>
            </w:r>
          </w:p>
        </w:tc>
      </w:tr>
      <w:tr w:rsidR="006C3199" w:rsidRPr="00177994" w14:paraId="2265CD2E" w14:textId="77777777" w:rsidTr="00380E42">
        <w:trPr>
          <w:trHeight w:val="93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3BA59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 xml:space="preserve"> 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C59F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1DB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 xml:space="preserve">Вид, его критерии. Популяция – структурная единица вида, единица эволюции. Лабораторная № 1. Морфологические особенность растений разных видов».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846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DCFC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93BBF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§5 стр. 28</w:t>
            </w:r>
          </w:p>
        </w:tc>
      </w:tr>
      <w:tr w:rsidR="006C3199" w:rsidRPr="00177994" w14:paraId="49CCB4AF" w14:textId="77777777" w:rsidTr="00380E42">
        <w:trPr>
          <w:trHeight w:val="83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D196E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61E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2.Механизмы эволюционного процесса(6)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8FB89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 xml:space="preserve">Роль изменчивости, естественный отбор, формы естественного отбора Лабораторная №2. Приспособленность к среде обитания.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687E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791159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109B483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302D56DE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5F09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§6</w:t>
            </w:r>
          </w:p>
        </w:tc>
      </w:tr>
      <w:tr w:rsidR="006C3199" w:rsidRPr="00177994" w14:paraId="0BC3EC2B" w14:textId="77777777" w:rsidTr="00380E42">
        <w:trPr>
          <w:trHeight w:val="70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C844D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C58F0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CB64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Дрейф генов – фактор эволюции, изоляция – эволюционный фактор знать и уметь различать. Приспособленность к среде обитания. Что такое дрейф генов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A438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E25B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94E0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§7</w:t>
            </w:r>
          </w:p>
        </w:tc>
      </w:tr>
      <w:tr w:rsidR="006C3199" w:rsidRPr="00177994" w14:paraId="4C54AD12" w14:textId="77777777" w:rsidTr="00380E42">
        <w:trPr>
          <w:trHeight w:val="81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7DDF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A9330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D5F19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Изоляция, приспособленность результат действия факторов эволюции знать причины изоляции. Типы изоляции. Географическая, морфологическая, генетическая,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6009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0CD9D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CBB2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§8, стр.36-</w:t>
            </w:r>
          </w:p>
        </w:tc>
      </w:tr>
      <w:tr w:rsidR="006C3199" w:rsidRPr="00177994" w14:paraId="4F82A606" w14:textId="77777777" w:rsidTr="00380E42">
        <w:trPr>
          <w:trHeight w:val="34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80669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09D7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26149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Видообразование уметь отличать виды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B01B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E8FC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08FF3A6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FA10F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§9 стр.42</w:t>
            </w:r>
          </w:p>
        </w:tc>
      </w:tr>
      <w:tr w:rsidR="006C3199" w:rsidRPr="00177994" w14:paraId="21BA3A04" w14:textId="77777777" w:rsidTr="00380E42">
        <w:trPr>
          <w:trHeight w:val="92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280B6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A0C04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BC5A0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Основные направления эволюционного процесса Лабораторная № 3 ароморфоз и идиоадаптация. Знать что такое ароморфоз и идиоадаптация. Лабораторная № 3 ароморфоз и идиоадаптация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97299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E51F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0D2A55C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2C299B3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8AB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§10 стр. 53</w:t>
            </w:r>
          </w:p>
        </w:tc>
      </w:tr>
      <w:tr w:rsidR="006C3199" w:rsidRPr="00177994" w14:paraId="2317287A" w14:textId="77777777" w:rsidTr="00380E42">
        <w:trPr>
          <w:trHeight w:val="68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0736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5ED4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DB7E4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Сохранение многообразия видов как основа устойчивого развития биосферы. знать многообразия видов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49BFE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123F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E43AE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§11 стр.58</w:t>
            </w:r>
          </w:p>
        </w:tc>
      </w:tr>
      <w:tr w:rsidR="006C3199" w:rsidRPr="00177994" w14:paraId="703B5812" w14:textId="77777777" w:rsidTr="00380E42">
        <w:trPr>
          <w:trHeight w:val="141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8A7F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15C5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3.Возникновение жизни на Земле. Развитие органического мира. (7)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F6D3D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Развитие представлений о возникновении жизни. Гипотезы происхождения жизни. Знать теории эволюции Ламарка и Дарвина, но основное внимание уделяется  современным взглядам на механизмы эволюционного процесса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E808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5537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495004AD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1DD031C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32FF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§13 стр. 67</w:t>
            </w:r>
          </w:p>
        </w:tc>
      </w:tr>
      <w:tr w:rsidR="006C3199" w:rsidRPr="00177994" w14:paraId="2976CD73" w14:textId="77777777" w:rsidTr="00380E42">
        <w:trPr>
          <w:trHeight w:val="63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E98E9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11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EB8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54FF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Возникновение жизни на земле, современные взгляды. Знать современные взгляды на механизмы эволюционного процесса.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DAF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43C3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4A26328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DB2F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§14 стр. 73</w:t>
            </w:r>
          </w:p>
        </w:tc>
      </w:tr>
      <w:tr w:rsidR="006C3199" w:rsidRPr="00177994" w14:paraId="7A7A7564" w14:textId="77777777" w:rsidTr="00380E42">
        <w:trPr>
          <w:trHeight w:val="35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47EF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12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7501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8B9C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Отличительные признаки живого. Знать признаки живых организмов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BFA4F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E7B9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765D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 xml:space="preserve">§14 стр. </w:t>
            </w:r>
          </w:p>
        </w:tc>
      </w:tr>
      <w:tr w:rsidR="006C3199" w:rsidRPr="00177994" w14:paraId="59C99D28" w14:textId="77777777" w:rsidTr="00380E42">
        <w:trPr>
          <w:trHeight w:val="98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F67570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13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42A1E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D0B85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Развитие жизни на земле криптозой, палеозой. После этой теоретической части идет практическое её приложение в виде геохронологической истории развития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C836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9B6D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77D2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§15,16 стр .77</w:t>
            </w:r>
          </w:p>
        </w:tc>
      </w:tr>
      <w:tr w:rsidR="006C3199" w:rsidRPr="00177994" w14:paraId="67215200" w14:textId="77777777" w:rsidTr="00380E42">
        <w:trPr>
          <w:trHeight w:val="78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EECC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14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DB787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682D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Развитие жизни на земле мезозой, кайнозой. После этой теоретической части идет практическое её приложение в виде геохронологической истории развития жизни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6794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7665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E17B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§17,18,ст.88,.93</w:t>
            </w:r>
          </w:p>
        </w:tc>
      </w:tr>
      <w:tr w:rsidR="006C3199" w:rsidRPr="00177994" w14:paraId="3CDC1046" w14:textId="77777777" w:rsidTr="00380E42">
        <w:trPr>
          <w:trHeight w:val="54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53A784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15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E1A7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93054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Мн</w:t>
            </w:r>
            <w:r w:rsidR="00B11978" w:rsidRPr="00177994">
              <w:rPr>
                <w:sz w:val="24"/>
                <w:szCs w:val="24"/>
                <w:lang w:val="ru-RU"/>
              </w:rPr>
              <w:t>огообразие органического мира.</w:t>
            </w:r>
            <w:r w:rsidRPr="00177994">
              <w:rPr>
                <w:sz w:val="24"/>
                <w:szCs w:val="24"/>
                <w:lang w:val="ru-RU"/>
              </w:rPr>
              <w:t xml:space="preserve"> по теме Знать  причины Многообразии организмов.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FC0BD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1CB4F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19D15577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7FD0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§19 стр.97</w:t>
            </w:r>
          </w:p>
        </w:tc>
      </w:tr>
      <w:tr w:rsidR="006C3199" w:rsidRPr="00177994" w14:paraId="2CEB9D56" w14:textId="77777777" w:rsidTr="00380E42">
        <w:trPr>
          <w:trHeight w:val="51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932B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16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C1FF4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29C5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Классификация организмов Знать современную классификацию живых организмов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D6F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AD87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3F90041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A71C7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Повтор.</w:t>
            </w:r>
          </w:p>
        </w:tc>
      </w:tr>
      <w:tr w:rsidR="006C3199" w:rsidRPr="00177994" w14:paraId="2CF645DB" w14:textId="77777777" w:rsidTr="00380E42">
        <w:trPr>
          <w:trHeight w:val="41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AF00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17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98D2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4.Происхождение человека. (5)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82E0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Гипотезы происхождения человека. Теории происхождения человека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B038E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45B3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7CDB435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32099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§20 стр. 105</w:t>
            </w:r>
          </w:p>
        </w:tc>
      </w:tr>
      <w:tr w:rsidR="006C3199" w:rsidRPr="00177994" w14:paraId="1C213957" w14:textId="77777777" w:rsidTr="00380E42">
        <w:trPr>
          <w:trHeight w:val="483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E2A5D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18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144A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3BE2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Этапы  эволюции человека. Знать Этапы становления человека разумного. Ближайшие родственники.Австралопитеки.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348FE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41C27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1D98E2E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49BFF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§21 стр. 111</w:t>
            </w:r>
          </w:p>
        </w:tc>
      </w:tr>
      <w:tr w:rsidR="006C3199" w:rsidRPr="00177994" w14:paraId="1DD1B894" w14:textId="77777777" w:rsidTr="00380E42">
        <w:trPr>
          <w:trHeight w:val="5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A17ED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19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B0B50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DF1C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bookmarkStart w:id="1" w:name="RANGE!B23"/>
            <w:r w:rsidRPr="00177994">
              <w:rPr>
                <w:sz w:val="24"/>
                <w:szCs w:val="24"/>
                <w:lang w:val="ru-RU"/>
              </w:rPr>
              <w:t>Первые представители Номо. Методы познания истории человечества. Представители Номо</w:t>
            </w:r>
            <w:bookmarkEnd w:id="1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1208D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55FAC97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D69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014AE68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843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§22 стр. 113</w:t>
            </w:r>
          </w:p>
        </w:tc>
      </w:tr>
      <w:tr w:rsidR="006C3199" w:rsidRPr="00177994" w14:paraId="0FBD8423" w14:textId="77777777" w:rsidTr="00380E42">
        <w:trPr>
          <w:trHeight w:val="6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2C42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20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B8E6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1F3A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Появление человека разумного. Методы познания истории человечества. Представители Номо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CDF5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59DFE477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C925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7D9780D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621D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§23 стр. 117</w:t>
            </w:r>
          </w:p>
        </w:tc>
      </w:tr>
      <w:tr w:rsidR="006C3199" w:rsidRPr="00177994" w14:paraId="78A18954" w14:textId="77777777" w:rsidTr="00380E42">
        <w:trPr>
          <w:trHeight w:val="6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2E15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21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ADFE1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B938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 xml:space="preserve">Расы человека. Факторы эволюции человека. Уметь раскрыть  вопрос о  расах и несостоятельности расизма.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78540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1FDFAE9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A5FA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605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§25</w:t>
            </w:r>
          </w:p>
        </w:tc>
      </w:tr>
      <w:tr w:rsidR="006C3199" w:rsidRPr="00177994" w14:paraId="370CBA0B" w14:textId="77777777" w:rsidTr="00380E42">
        <w:trPr>
          <w:trHeight w:val="904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4889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194B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5. Основы экологии. Экосистемы(6)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26434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Предмет экологии, экологические факторы, взаимодействие популяций. Знать что изучает экология экологические факторы взаимосвязь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FC53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4D7EE96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18CCC19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BF8B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1D1D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§26</w:t>
            </w:r>
          </w:p>
        </w:tc>
      </w:tr>
      <w:tr w:rsidR="006C3199" w:rsidRPr="00177994" w14:paraId="1603A0C3" w14:textId="77777777" w:rsidTr="00380E42">
        <w:trPr>
          <w:trHeight w:val="42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A0FB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23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940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DF71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Взаимодействие популяций. Связь в биосистемах, разнообразие.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DBEE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B21DB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590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§27</w:t>
            </w:r>
          </w:p>
        </w:tc>
      </w:tr>
      <w:tr w:rsidR="006C3199" w:rsidRPr="00177994" w14:paraId="40603768" w14:textId="77777777" w:rsidTr="00380E42">
        <w:trPr>
          <w:trHeight w:val="28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B214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24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92CE4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D6D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Сообщества, экосистемы,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E79F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9832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905C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§28</w:t>
            </w:r>
          </w:p>
        </w:tc>
      </w:tr>
      <w:tr w:rsidR="006C3199" w:rsidRPr="00177994" w14:paraId="0CFD0D73" w14:textId="77777777" w:rsidTr="00380E42">
        <w:trPr>
          <w:trHeight w:val="112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A5CF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25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DFEF8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B5E9D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Поток энергии и цепи питания. Лабораторная №4 «цепи питания. Лабораторная №4 «цепи питания. Пищевые цепи перемещение потоков энергии и вещества.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983CD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F23659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261BDD3C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05A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§29 стр. 150.</w:t>
            </w:r>
          </w:p>
        </w:tc>
      </w:tr>
      <w:tr w:rsidR="006C3199" w:rsidRPr="00177994" w14:paraId="3C93ABB8" w14:textId="77777777" w:rsidTr="00380E42">
        <w:trPr>
          <w:trHeight w:val="557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9B37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26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46DC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ABEF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Свойства, смена экосистем Лабораторная № 5 «Сукцессии»Лабораторная № 5 «Сукцессии»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4C997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267090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FB75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§30</w:t>
            </w:r>
          </w:p>
        </w:tc>
      </w:tr>
      <w:tr w:rsidR="006C3199" w:rsidRPr="00177994" w14:paraId="03DF1288" w14:textId="77777777" w:rsidTr="00380E42">
        <w:trPr>
          <w:trHeight w:val="306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2F813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27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1C5B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 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8839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 xml:space="preserve">Агрогеоценозы.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CD1A2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05C2F9EA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A331E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7C6B6" w14:textId="77777777" w:rsidR="006C3199" w:rsidRPr="00177994" w:rsidRDefault="006C3199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П.31,32</w:t>
            </w:r>
          </w:p>
        </w:tc>
      </w:tr>
      <w:tr w:rsidR="00371CFC" w:rsidRPr="00177994" w14:paraId="1AC721D1" w14:textId="77777777" w:rsidTr="00380E42">
        <w:trPr>
          <w:trHeight w:val="812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699CA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28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69E92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6. Биосфера. Охрана биосферы. (9)</w:t>
            </w: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E05C0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Структура и состав биосферы. Знать Компоненты биосферы, Функции живого вещества.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F983A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FBE1D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3E99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§33 стр.174</w:t>
            </w:r>
          </w:p>
        </w:tc>
      </w:tr>
      <w:tr w:rsidR="00371CFC" w:rsidRPr="00177994" w14:paraId="57D123E9" w14:textId="77777777" w:rsidTr="00380E42">
        <w:trPr>
          <w:trHeight w:val="65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9052C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29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564E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C8B2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Круговорот химических процессов. Уметь продемонстрировать Круговорот азота, углерода, кислорода.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7571E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5D683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35DC5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§34</w:t>
            </w:r>
          </w:p>
        </w:tc>
      </w:tr>
      <w:tr w:rsidR="00371CFC" w:rsidRPr="00177994" w14:paraId="10C98357" w14:textId="77777777" w:rsidTr="00380E42">
        <w:trPr>
          <w:trHeight w:val="569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B7737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93D18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97977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Глобальные экологические процессы. Влияние человека на процессы в биосфере. Климатические изменения.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5A976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2A630EE7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353F7149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9CE4A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BE5BD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§35</w:t>
            </w:r>
          </w:p>
        </w:tc>
      </w:tr>
      <w:tr w:rsidR="00371CFC" w:rsidRPr="00177994" w14:paraId="19719B2B" w14:textId="77777777" w:rsidTr="00380E42">
        <w:trPr>
          <w:trHeight w:val="55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C067DD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31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D5928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24580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Общество и окружающая среда. Влияние человека на процессы в биосфере. Климатические изменения.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0FD9D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272E6021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392AA1A3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7C747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B932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§36</w:t>
            </w:r>
          </w:p>
        </w:tc>
      </w:tr>
      <w:tr w:rsidR="00371CFC" w:rsidRPr="00177994" w14:paraId="5E5BF1D7" w14:textId="77777777" w:rsidTr="00380E42">
        <w:trPr>
          <w:trHeight w:val="305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5A7898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32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12CFF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FAF1" w14:textId="77777777" w:rsidR="00371CFC" w:rsidRPr="00177994" w:rsidRDefault="00B11978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Повторение темы экология</w:t>
            </w:r>
            <w:r w:rsidR="00371CFC" w:rsidRPr="00177994">
              <w:rPr>
                <w:sz w:val="24"/>
                <w:szCs w:val="24"/>
                <w:lang w:val="ru-RU"/>
              </w:rPr>
              <w:t>. Роль организмов в создании осадочных пород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D441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5A03F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56517A89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6B7F5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Повтор 24</w:t>
            </w:r>
          </w:p>
        </w:tc>
      </w:tr>
      <w:tr w:rsidR="00371CFC" w:rsidRPr="00177994" w14:paraId="407CE18C" w14:textId="77777777" w:rsidTr="00380E42">
        <w:trPr>
          <w:trHeight w:val="601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59BC05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33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C968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18077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Решение генетических задач. Тест 4 по теме. Уметь решать Задачи моно гибридному скрещиванию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9F513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137BBB51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0CCDBBA4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4324F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752ACF39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065CA556" w14:textId="77777777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8FD0" w14:textId="32434133" w:rsidR="00371CFC" w:rsidRPr="00177994" w:rsidRDefault="00371CFC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Повторение</w:t>
            </w:r>
            <w:r w:rsidR="00CA64BE">
              <w:rPr>
                <w:sz w:val="24"/>
                <w:szCs w:val="24"/>
                <w:lang w:val="ru-RU"/>
              </w:rPr>
              <w:t xml:space="preserve"> </w:t>
            </w:r>
            <w:r w:rsidRPr="00177994">
              <w:rPr>
                <w:sz w:val="24"/>
                <w:szCs w:val="24"/>
                <w:lang w:val="ru-RU"/>
              </w:rPr>
              <w:t>§23</w:t>
            </w:r>
          </w:p>
        </w:tc>
      </w:tr>
      <w:tr w:rsidR="00904E23" w:rsidRPr="00177994" w14:paraId="0E7209EB" w14:textId="77777777" w:rsidTr="00EE1254">
        <w:trPr>
          <w:trHeight w:val="618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E5A08A" w14:textId="77777777" w:rsidR="00904E23" w:rsidRPr="00177994" w:rsidRDefault="00904E23" w:rsidP="00380E42">
            <w:pPr>
              <w:pStyle w:val="a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34</w:t>
            </w:r>
          </w:p>
        </w:tc>
        <w:tc>
          <w:tcPr>
            <w:tcW w:w="20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7818" w14:textId="77777777" w:rsidR="00904E23" w:rsidRPr="00177994" w:rsidRDefault="00904E23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8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7FFC4" w14:textId="77777777" w:rsidR="00904E23" w:rsidRPr="00177994" w:rsidRDefault="00904E23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Повторение решение биохимических задач. Задачи дигибридному скрещиванию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BF43F" w14:textId="77777777" w:rsidR="00904E23" w:rsidRPr="00177994" w:rsidRDefault="00904E23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12A5D9E6" w14:textId="77777777" w:rsidR="00904E23" w:rsidRPr="00177994" w:rsidRDefault="00904E23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A50B31" w14:textId="77777777" w:rsidR="00904E23" w:rsidRPr="00177994" w:rsidRDefault="00904E23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  <w:p w14:paraId="79AB514E" w14:textId="77777777" w:rsidR="00904E23" w:rsidRPr="00177994" w:rsidRDefault="00904E23" w:rsidP="00380E42">
            <w:pPr>
              <w:pStyle w:val="a5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B1CF0" w14:textId="531A47D9" w:rsidR="00904E23" w:rsidRPr="00177994" w:rsidRDefault="00904E23" w:rsidP="00380E42">
            <w:pPr>
              <w:pStyle w:val="a5"/>
              <w:rPr>
                <w:sz w:val="24"/>
                <w:szCs w:val="24"/>
                <w:lang w:val="ru-RU"/>
              </w:rPr>
            </w:pPr>
            <w:r w:rsidRPr="00177994">
              <w:rPr>
                <w:sz w:val="24"/>
                <w:szCs w:val="24"/>
                <w:lang w:val="ru-RU"/>
              </w:rPr>
              <w:t>Повторение</w:t>
            </w:r>
            <w:r w:rsidR="00CA64BE">
              <w:rPr>
                <w:sz w:val="24"/>
                <w:szCs w:val="24"/>
                <w:lang w:val="ru-RU"/>
              </w:rPr>
              <w:t xml:space="preserve"> </w:t>
            </w:r>
            <w:r w:rsidRPr="00177994">
              <w:rPr>
                <w:sz w:val="24"/>
                <w:szCs w:val="24"/>
                <w:lang w:val="ru-RU"/>
              </w:rPr>
              <w:t>§25</w:t>
            </w:r>
          </w:p>
        </w:tc>
      </w:tr>
    </w:tbl>
    <w:p w14:paraId="6012330D" w14:textId="77777777" w:rsidR="004154AC" w:rsidRPr="00177994" w:rsidRDefault="004154AC" w:rsidP="008E3DBC">
      <w:pPr>
        <w:widowControl/>
        <w:suppressAutoHyphens/>
        <w:ind w:left="851" w:right="851"/>
        <w:jc w:val="center"/>
        <w:rPr>
          <w:rFonts w:eastAsia="Times New Roman"/>
          <w:b/>
          <w:i/>
          <w:sz w:val="24"/>
          <w:szCs w:val="24"/>
          <w:lang w:val="ru-RU"/>
        </w:rPr>
      </w:pPr>
    </w:p>
    <w:p w14:paraId="353D6ADE" w14:textId="77777777" w:rsidR="00127E94" w:rsidRPr="00177994" w:rsidRDefault="00127E94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103984C4" w14:textId="77777777" w:rsidR="00127E94" w:rsidRPr="00177994" w:rsidRDefault="00127E94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09A71CF0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6B0DCC78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0B6A1B06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009B5960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62C06115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09595F17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44A1A8FB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08DC84CC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0EDF30E6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2363902B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3D9E8655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05943403" w14:textId="77777777" w:rsidR="005867C2" w:rsidRPr="00177994" w:rsidRDefault="005867C2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219C155C" w14:textId="77777777" w:rsidR="005867C2" w:rsidRPr="00177994" w:rsidRDefault="005867C2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7BEC1BB9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2BF075FB" w14:textId="77777777" w:rsidR="007E2ECE" w:rsidRPr="00177994" w:rsidRDefault="007E2ECE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42EAD5B5" w14:textId="77777777" w:rsidR="00127E94" w:rsidRPr="00177994" w:rsidRDefault="00127E94" w:rsidP="008E3DBC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</w:p>
    <w:p w14:paraId="46154B15" w14:textId="77777777" w:rsidR="005943D8" w:rsidRPr="00177994" w:rsidRDefault="00F736B3" w:rsidP="007E2ECE">
      <w:pPr>
        <w:widowControl/>
        <w:suppressAutoHyphens/>
        <w:ind w:left="851" w:right="851"/>
        <w:jc w:val="center"/>
        <w:rPr>
          <w:rFonts w:eastAsia="Times New Roman"/>
          <w:b/>
          <w:sz w:val="24"/>
          <w:szCs w:val="24"/>
          <w:lang w:val="ru-RU"/>
        </w:rPr>
      </w:pPr>
      <w:r w:rsidRPr="00177994">
        <w:rPr>
          <w:rFonts w:eastAsia="Times New Roman"/>
          <w:b/>
          <w:sz w:val="24"/>
          <w:szCs w:val="24"/>
          <w:lang w:val="ru-RU"/>
        </w:rPr>
        <w:t>7</w:t>
      </w:r>
      <w:r w:rsidR="005943D8" w:rsidRPr="00177994">
        <w:rPr>
          <w:rFonts w:eastAsia="Times New Roman"/>
          <w:b/>
          <w:sz w:val="24"/>
          <w:szCs w:val="24"/>
          <w:lang w:val="ru-RU"/>
        </w:rPr>
        <w:t xml:space="preserve"> .Критерии оценивания.</w:t>
      </w:r>
    </w:p>
    <w:p w14:paraId="39EE45A9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i/>
          <w:sz w:val="24"/>
          <w:lang w:val="ru-RU"/>
        </w:rPr>
      </w:pPr>
      <w:r w:rsidRPr="00177994">
        <w:rPr>
          <w:i/>
          <w:sz w:val="24"/>
          <w:lang w:val="ru-RU"/>
        </w:rPr>
        <w:t>Оценка устного ответа учащихся</w:t>
      </w:r>
      <w:r w:rsidR="00127E94" w:rsidRPr="00177994">
        <w:rPr>
          <w:i/>
          <w:sz w:val="24"/>
          <w:lang w:val="ru-RU"/>
        </w:rPr>
        <w:t>.</w:t>
      </w:r>
      <w:r w:rsidRPr="00177994">
        <w:rPr>
          <w:i/>
          <w:sz w:val="24"/>
          <w:lang w:val="ru-RU"/>
        </w:rPr>
        <w:t xml:space="preserve"> </w:t>
      </w:r>
    </w:p>
    <w:p w14:paraId="04F346DB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Отметка "5" ставится в случае: </w:t>
      </w:r>
    </w:p>
    <w:p w14:paraId="03F1E69A" w14:textId="77777777" w:rsidR="00127E94" w:rsidRPr="00177994" w:rsidRDefault="00127E94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 </w:t>
      </w:r>
      <w:r w:rsidR="00D255BA" w:rsidRPr="00177994">
        <w:rPr>
          <w:sz w:val="24"/>
          <w:lang w:val="ru-RU"/>
        </w:rPr>
        <w:t>1. Знания, понимания, глубины усвоения обучающимся всего объёма программного материала.</w:t>
      </w:r>
    </w:p>
    <w:p w14:paraId="72284768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 2. Умения выделять главные положения в изученном материале, на основании фактов и примеров обобщать, делать выводы, устанавливать межпредметные и внутрипредметные связи, творчески применяет полученные знания в незнакомой ситуации.</w:t>
      </w:r>
    </w:p>
    <w:p w14:paraId="0E485A18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 3. Отсутствие ошибок и недочётов при воспроизведении изученного материала, при устных ответах устранение отдельных неточностей с помощью дополнительных вопросов учителя, соблюдение культуры устной речи.</w:t>
      </w:r>
    </w:p>
    <w:p w14:paraId="08B50132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 Отметка "4": </w:t>
      </w:r>
    </w:p>
    <w:p w14:paraId="22FB90AA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1. Знание всего изученного программного материала. </w:t>
      </w:r>
    </w:p>
    <w:p w14:paraId="27E997C3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2. Умений выделять главные положения в изученном материале, на основании фактов и примеров обобщать, делать выводы, устанавливать внутрипредметные связи, применять полученные знания на практике. </w:t>
      </w:r>
    </w:p>
    <w:p w14:paraId="476FCAB0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3. Незначительные (негрубые) ошибки и недочёты при воспроизведении изученного материала, соблюдение основных правил культуры устной речи. </w:t>
      </w:r>
    </w:p>
    <w:p w14:paraId="26BF9A48" w14:textId="77777777" w:rsidR="00127E94" w:rsidRPr="00177994" w:rsidRDefault="00127E94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 </w:t>
      </w:r>
      <w:r w:rsidR="00D255BA" w:rsidRPr="00177994">
        <w:rPr>
          <w:sz w:val="24"/>
          <w:lang w:val="ru-RU"/>
        </w:rPr>
        <w:t xml:space="preserve">Отметка "3" (уровень представлений, сочетающихся с элементами научных понятий): </w:t>
      </w:r>
    </w:p>
    <w:p w14:paraId="1F8E758E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1. Знание и усвоение материала на уровне минимальных требований программы, затруднение при самостоятельном воспроизведении, необходимость незначительной помощи преподавателя. </w:t>
      </w:r>
    </w:p>
    <w:p w14:paraId="3740814F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2. Умение работать на уровне воспроизведения, затруднения при ответах на видоизменённые вопросы. </w:t>
      </w:r>
    </w:p>
    <w:p w14:paraId="40AD7A6F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3. Наличие грубой ошибки, нескольких негрубых при воспроизведении изученного материала, незначительное несоблюдение основных правил культуры устной речи. </w:t>
      </w:r>
    </w:p>
    <w:p w14:paraId="5A3EB9C8" w14:textId="77777777" w:rsidR="00127E94" w:rsidRPr="00177994" w:rsidRDefault="00127E94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  </w:t>
      </w:r>
      <w:r w:rsidR="00D255BA" w:rsidRPr="00177994">
        <w:rPr>
          <w:sz w:val="24"/>
          <w:lang w:val="ru-RU"/>
        </w:rPr>
        <w:t xml:space="preserve">Отметка "2": </w:t>
      </w:r>
    </w:p>
    <w:p w14:paraId="336A161B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1. Знание и усвоение материала на уровне ниже минимальных требований программы, отдельные представления об изученном материале. </w:t>
      </w:r>
    </w:p>
    <w:p w14:paraId="07DEEB98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2. Отсутствие умений работать на уровне воспроизведения, затруднения при ответах на стандартные вопросы. </w:t>
      </w:r>
    </w:p>
    <w:p w14:paraId="0E00DB45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3. Наличие нескольких грубых ошибок, большого числа негрубых при воспроизведении изученного материала, значительное несоблюдение основных правил культуры устной речи. </w:t>
      </w:r>
    </w:p>
    <w:p w14:paraId="51E8B09F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i/>
          <w:sz w:val="24"/>
          <w:lang w:val="ru-RU"/>
        </w:rPr>
      </w:pPr>
      <w:r w:rsidRPr="00177994">
        <w:rPr>
          <w:i/>
          <w:sz w:val="24"/>
          <w:lang w:val="ru-RU"/>
        </w:rPr>
        <w:t xml:space="preserve">Оценка выполнения практических (лабораторных) работ. </w:t>
      </w:r>
    </w:p>
    <w:p w14:paraId="66CC9355" w14:textId="77777777" w:rsidR="00127E94" w:rsidRPr="00177994" w:rsidRDefault="00127E94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  </w:t>
      </w:r>
      <w:r w:rsidR="00D255BA" w:rsidRPr="00177994">
        <w:rPr>
          <w:sz w:val="24"/>
          <w:lang w:val="ru-RU"/>
        </w:rPr>
        <w:t xml:space="preserve">Отметка "5" ставится, если ученик: </w:t>
      </w:r>
    </w:p>
    <w:p w14:paraId="513D2056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1) правильно определил цель опыта; </w:t>
      </w:r>
    </w:p>
    <w:p w14:paraId="310E51C5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2) выполнил работу в полном объеме с соблюдением необходимой последовательности проведения опытов и измерений; </w:t>
      </w:r>
    </w:p>
    <w:p w14:paraId="0D63B3D5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3) самостоятельно и рационально выбрал и подготовил для опыта необходимое оборудование, все опыты провел в условиях и режимах, обеспечивающих получение результатов и выводов с наибольшей точностью; </w:t>
      </w:r>
    </w:p>
    <w:p w14:paraId="44F6ADDF" w14:textId="77777777" w:rsidR="007E2ECE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4) научно грамотно, логично описал наблюдения и сформулировал выводы из опыта. В представленном отчете правильно и аккуратно выполнил все записи, таблицы, рисунки, графики, вычисления и сделал выводы; </w:t>
      </w:r>
    </w:p>
    <w:p w14:paraId="46792664" w14:textId="77777777" w:rsidR="007E2ECE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>5) проявляет организационно-трудовые умения (поддерживает чистоту рабочего места и порядок на столе, экономно использует расходные материалы).</w:t>
      </w:r>
    </w:p>
    <w:p w14:paraId="30C2B720" w14:textId="77777777" w:rsidR="00127E94" w:rsidRPr="00177994" w:rsidRDefault="007E2ECE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>6</w:t>
      </w:r>
      <w:r w:rsidR="00D255BA" w:rsidRPr="00177994">
        <w:rPr>
          <w:sz w:val="24"/>
          <w:lang w:val="ru-RU"/>
        </w:rPr>
        <w:t xml:space="preserve">) эксперимент осуществляет по плану с учетом техники безопасности и правил работы с материалами и оборудованием. </w:t>
      </w:r>
    </w:p>
    <w:p w14:paraId="38F81693" w14:textId="77777777" w:rsidR="007E2ECE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Отметка "4" ставится, если ученик выполнил требования к оценке "5", но: </w:t>
      </w:r>
    </w:p>
    <w:p w14:paraId="2086D7FA" w14:textId="77777777" w:rsidR="007E2ECE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1. опыт проводил в условиях, не обеспечивающих достаточной точности измерений; </w:t>
      </w:r>
    </w:p>
    <w:p w14:paraId="70184BBD" w14:textId="77777777" w:rsidR="007E2ECE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2. или было допущено два-три недочета; </w:t>
      </w:r>
    </w:p>
    <w:p w14:paraId="6F1E7B28" w14:textId="77777777" w:rsidR="007E2ECE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3. или не более одной негрубой ошибки и одного недочета, </w:t>
      </w:r>
    </w:p>
    <w:p w14:paraId="7F67A424" w14:textId="77777777" w:rsidR="007E2ECE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4. или эксперимент проведен не полностью; </w:t>
      </w:r>
    </w:p>
    <w:p w14:paraId="4610E799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5. или в описании наблюдений из опыта допустил неточности, выводы сделал неполные. </w:t>
      </w:r>
    </w:p>
    <w:p w14:paraId="1191AF6D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Отметка "3" ставится, если ученик: </w:t>
      </w:r>
    </w:p>
    <w:p w14:paraId="1D03B015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1. правильно определил цель опыта; работу выполняет правильно не менее чем наполовину, однако объём выполненной части таков, что позволяет получить правильные результаты и выводы по основным, принципиально важным задачам работы; </w:t>
      </w:r>
    </w:p>
    <w:p w14:paraId="3186D40C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2. или подбор оборудования, объектов, материалов, а также работы по началу опыта провел с помощью учителя; или в ходе проведения опыта и измерений были допущены ошибки в описании наблюдений, формулировании выводов; </w:t>
      </w:r>
    </w:p>
    <w:p w14:paraId="1C818F9A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3. опыт проводился в нерациональных условиях, что привело к получению результатов с большей погрешностью; или в отчёте были допущены в общей сложности не более двух ошибок (в записях единиц, измерениях, в вычислениях, графиках, таблицах, схемах, и т.д.) не принципиального для данной работы характера, но повлиявших на результат выполнения; </w:t>
      </w:r>
    </w:p>
    <w:p w14:paraId="316EC61C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4. допускает грубую ошибку в ходе эксперимента (в объяснении, в оформлении работы, в соблюдении правил техники безопасности при работе с материалами и оборудованием), которая исправляется по требованию учителя. </w:t>
      </w:r>
    </w:p>
    <w:p w14:paraId="01B2FEBC" w14:textId="77777777" w:rsidR="00127E94" w:rsidRPr="00177994" w:rsidRDefault="00127E94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 </w:t>
      </w:r>
      <w:r w:rsidR="00D255BA" w:rsidRPr="00177994">
        <w:rPr>
          <w:sz w:val="24"/>
          <w:lang w:val="ru-RU"/>
        </w:rPr>
        <w:t xml:space="preserve">Отметка "2" ставится, если ученик: 1. не определил самостоятельно цель опыта; выполнил работу не полностью, не подготовил нужное оборудование и объем выполненной части работы не позволяет сделать правильных выводов; </w:t>
      </w:r>
    </w:p>
    <w:p w14:paraId="4AE32E9D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2. или опыты, измерения, вычисления, наблюдения производились неправильно; </w:t>
      </w:r>
    </w:p>
    <w:p w14:paraId="08801F59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3. или в ходе работы и в отчете обнаружились в совокупности все недостатки, отмеченные в требованиях к оценке "3"; </w:t>
      </w:r>
    </w:p>
    <w:p w14:paraId="363F4970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>4. допускает две (и более) грубые ошибки в ходе эксперимента, в объяснении, в оформлении работы, в соблюдении правил техники безопасности при работе с веществами и оборудованием, которые не может исправить даже по требованию учителя.</w:t>
      </w:r>
    </w:p>
    <w:p w14:paraId="34F118B1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i/>
          <w:sz w:val="24"/>
          <w:lang w:val="ru-RU"/>
        </w:rPr>
      </w:pPr>
      <w:r w:rsidRPr="00177994">
        <w:rPr>
          <w:sz w:val="24"/>
          <w:lang w:val="ru-RU"/>
        </w:rPr>
        <w:t xml:space="preserve"> </w:t>
      </w:r>
      <w:r w:rsidRPr="00177994">
        <w:rPr>
          <w:i/>
          <w:sz w:val="24"/>
          <w:lang w:val="ru-RU"/>
        </w:rPr>
        <w:t xml:space="preserve">Оценка самостоятельных письменных и контрольных работ. </w:t>
      </w:r>
    </w:p>
    <w:p w14:paraId="204D1153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Отметка "5" ставится, если ученик: </w:t>
      </w:r>
    </w:p>
    <w:p w14:paraId="479E5A85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1. выполнил работу без ошибок и недочетов; </w:t>
      </w:r>
    </w:p>
    <w:p w14:paraId="21037117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2) допустил не более одного недочета. </w:t>
      </w:r>
    </w:p>
    <w:p w14:paraId="1C1651DB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Отметка "4" ставится, если ученик выполнил работу полностью, но допустил в ней: </w:t>
      </w:r>
    </w:p>
    <w:p w14:paraId="1F4EF183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1. не более одной негрубой ошибки и одного недочета; </w:t>
      </w:r>
    </w:p>
    <w:p w14:paraId="3293F5D9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>2. или не более двух недочетов.</w:t>
      </w:r>
    </w:p>
    <w:p w14:paraId="714B55B4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 Отметка "3" ставится, если ученик правильно выполнил не менее 2/3 работы или допустил: </w:t>
      </w:r>
    </w:p>
    <w:p w14:paraId="7223CC5B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1. не более двух грубых ошибок; или не более одной грубой и одной негрубой ошибки и одного недочета; </w:t>
      </w:r>
    </w:p>
    <w:p w14:paraId="6263A389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>3. или не более двух-трех негрубых ошибок;</w:t>
      </w:r>
    </w:p>
    <w:p w14:paraId="2385AEF0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4. или одной негрубой ошибки и трех недочетов; </w:t>
      </w:r>
    </w:p>
    <w:p w14:paraId="5A9503CE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>5. или при отсутствии ошибок, но при наличии четырех-пяти недочетов.</w:t>
      </w:r>
    </w:p>
    <w:p w14:paraId="21BFCEC7" w14:textId="77777777" w:rsidR="00127E94" w:rsidRPr="00177994" w:rsidRDefault="00D255BA" w:rsidP="00127E94">
      <w:pPr>
        <w:widowControl/>
        <w:suppressAutoHyphens/>
        <w:ind w:left="851" w:right="851"/>
        <w:jc w:val="both"/>
        <w:rPr>
          <w:sz w:val="24"/>
          <w:lang w:val="ru-RU"/>
        </w:rPr>
      </w:pPr>
      <w:r w:rsidRPr="00177994">
        <w:rPr>
          <w:sz w:val="24"/>
          <w:lang w:val="ru-RU"/>
        </w:rPr>
        <w:t xml:space="preserve"> Отметка "2" ставится, если ученик: 1. допустил число ошибок и недочетов превосходящее норму, при которой может быть выставлена оценка "3"; 2. или если правильно выполнил менее половины работы. Критерии выставления оценок за проверочные и контрольные тесты. Тесты, состоящие из пяти вопросов можно использовать после изучения каждого материала (урока). Тест из 10—15 вопросов используется для периодического контроля. Тест из 20 — 30 вопросов необходимо использовать для итогового контроля. При оценивании используется следующая шкала: оценка «5» - 91-100% максимального количества баллов; оценка «4» - 75-90% максимального количества баллов; оценка «З» - 50-74% максимального количества баллов; оценка «2» - менее 50% максимального количества баллов.</w:t>
      </w:r>
    </w:p>
    <w:p w14:paraId="566C7312" w14:textId="77777777" w:rsidR="005867C2" w:rsidRPr="00177994" w:rsidRDefault="005867C2" w:rsidP="005943D8">
      <w:pPr>
        <w:pStyle w:val="a3"/>
        <w:widowControl/>
        <w:suppressAutoHyphens/>
        <w:jc w:val="center"/>
        <w:rPr>
          <w:rFonts w:eastAsia="Times New Roman"/>
          <w:b/>
          <w:sz w:val="24"/>
          <w:szCs w:val="24"/>
          <w:lang w:val="ru-RU"/>
        </w:rPr>
      </w:pPr>
    </w:p>
    <w:p w14:paraId="19875E05" w14:textId="77777777" w:rsidR="005867C2" w:rsidRPr="00177994" w:rsidRDefault="005867C2" w:rsidP="005943D8">
      <w:pPr>
        <w:pStyle w:val="a3"/>
        <w:widowControl/>
        <w:suppressAutoHyphens/>
        <w:jc w:val="center"/>
        <w:rPr>
          <w:rFonts w:eastAsia="Times New Roman"/>
          <w:b/>
          <w:sz w:val="24"/>
          <w:szCs w:val="24"/>
          <w:lang w:val="ru-RU"/>
        </w:rPr>
      </w:pPr>
    </w:p>
    <w:p w14:paraId="792EAF8B" w14:textId="77777777" w:rsidR="005867C2" w:rsidRPr="00177994" w:rsidRDefault="005867C2" w:rsidP="00AA4456">
      <w:pPr>
        <w:widowControl/>
        <w:suppressAutoHyphens/>
        <w:rPr>
          <w:rFonts w:eastAsia="Times New Roman"/>
          <w:b/>
          <w:sz w:val="24"/>
          <w:szCs w:val="24"/>
          <w:lang w:val="ru-RU"/>
        </w:rPr>
      </w:pPr>
    </w:p>
    <w:p w14:paraId="0F115D83" w14:textId="77777777" w:rsidR="005943D8" w:rsidRPr="00177994" w:rsidRDefault="00F736B3" w:rsidP="005943D8">
      <w:pPr>
        <w:pStyle w:val="a3"/>
        <w:widowControl/>
        <w:suppressAutoHyphens/>
        <w:jc w:val="center"/>
        <w:rPr>
          <w:b/>
          <w:sz w:val="24"/>
          <w:szCs w:val="24"/>
          <w:lang w:val="ru-RU"/>
        </w:rPr>
      </w:pPr>
      <w:r w:rsidRPr="00177994">
        <w:rPr>
          <w:rFonts w:eastAsia="Times New Roman"/>
          <w:b/>
          <w:sz w:val="24"/>
          <w:szCs w:val="24"/>
          <w:lang w:val="ru-RU"/>
        </w:rPr>
        <w:t>8</w:t>
      </w:r>
      <w:r w:rsidR="005943D8" w:rsidRPr="00177994">
        <w:rPr>
          <w:rFonts w:eastAsia="Times New Roman"/>
          <w:b/>
          <w:sz w:val="24"/>
          <w:szCs w:val="24"/>
          <w:lang w:val="ru-RU"/>
        </w:rPr>
        <w:t xml:space="preserve">. </w:t>
      </w:r>
      <w:r w:rsidR="005943D8" w:rsidRPr="00177994">
        <w:rPr>
          <w:b/>
          <w:sz w:val="24"/>
          <w:szCs w:val="24"/>
          <w:lang w:val="ru-RU"/>
        </w:rPr>
        <w:t xml:space="preserve">Учебно-методическое обеспечение </w:t>
      </w:r>
    </w:p>
    <w:p w14:paraId="283D215D" w14:textId="77777777" w:rsidR="005943D8" w:rsidRPr="00177994" w:rsidRDefault="005943D8" w:rsidP="005943D8">
      <w:pPr>
        <w:widowControl/>
        <w:suppressAutoHyphens/>
        <w:jc w:val="center"/>
        <w:rPr>
          <w:b/>
          <w:i/>
          <w:sz w:val="24"/>
          <w:szCs w:val="24"/>
          <w:lang w:val="ru-RU"/>
        </w:rPr>
      </w:pPr>
    </w:p>
    <w:tbl>
      <w:tblPr>
        <w:tblW w:w="144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11054"/>
      </w:tblGrid>
      <w:tr w:rsidR="005943D8" w:rsidRPr="00177994" w14:paraId="03FCE2DC" w14:textId="77777777" w:rsidTr="00380E42">
        <w:trPr>
          <w:trHeight w:val="143"/>
        </w:trPr>
        <w:tc>
          <w:tcPr>
            <w:tcW w:w="3402" w:type="dxa"/>
          </w:tcPr>
          <w:p w14:paraId="4C35BE28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>Предмет</w:t>
            </w:r>
          </w:p>
        </w:tc>
        <w:tc>
          <w:tcPr>
            <w:tcW w:w="11054" w:type="dxa"/>
          </w:tcPr>
          <w:p w14:paraId="44CCE869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>Биология</w:t>
            </w:r>
          </w:p>
        </w:tc>
      </w:tr>
      <w:tr w:rsidR="005943D8" w:rsidRPr="00177994" w14:paraId="149ECEB4" w14:textId="77777777" w:rsidTr="00380E42">
        <w:trPr>
          <w:trHeight w:val="143"/>
        </w:trPr>
        <w:tc>
          <w:tcPr>
            <w:tcW w:w="3402" w:type="dxa"/>
          </w:tcPr>
          <w:p w14:paraId="1797B5D1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>Класс</w:t>
            </w:r>
          </w:p>
        </w:tc>
        <w:tc>
          <w:tcPr>
            <w:tcW w:w="11054" w:type="dxa"/>
          </w:tcPr>
          <w:p w14:paraId="3226C6A1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 xml:space="preserve">11 </w:t>
            </w:r>
          </w:p>
        </w:tc>
      </w:tr>
      <w:tr w:rsidR="005943D8" w:rsidRPr="00177994" w14:paraId="68123FE4" w14:textId="77777777" w:rsidTr="00380E42">
        <w:trPr>
          <w:trHeight w:val="143"/>
        </w:trPr>
        <w:tc>
          <w:tcPr>
            <w:tcW w:w="3402" w:type="dxa"/>
          </w:tcPr>
          <w:p w14:paraId="2B6C9C6B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>Учебники</w:t>
            </w:r>
          </w:p>
        </w:tc>
        <w:tc>
          <w:tcPr>
            <w:tcW w:w="11054" w:type="dxa"/>
          </w:tcPr>
          <w:p w14:paraId="00B98439" w14:textId="77777777" w:rsidR="005943D8" w:rsidRPr="00177994" w:rsidRDefault="005943D8" w:rsidP="007E2ECE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 xml:space="preserve">Биология: 11класс: учебник для учащихся общеобразовательных учреждений. Под редакцией академика Д.К.Беляева,  Москва. Издательский центр «Вентана-Граф», </w:t>
            </w:r>
            <w:r w:rsidR="0066673F" w:rsidRPr="00177994">
              <w:rPr>
                <w:sz w:val="24"/>
                <w:szCs w:val="22"/>
                <w:lang w:val="ru-RU"/>
              </w:rPr>
              <w:t>201</w:t>
            </w:r>
            <w:r w:rsidR="007E2ECE" w:rsidRPr="00177994">
              <w:rPr>
                <w:sz w:val="24"/>
                <w:szCs w:val="22"/>
                <w:lang w:val="ru-RU"/>
              </w:rPr>
              <w:t>8</w:t>
            </w:r>
            <w:r w:rsidRPr="00177994">
              <w:rPr>
                <w:sz w:val="24"/>
                <w:szCs w:val="22"/>
                <w:lang w:val="ru-RU"/>
              </w:rPr>
              <w:t xml:space="preserve"> год.</w:t>
            </w:r>
          </w:p>
        </w:tc>
      </w:tr>
      <w:tr w:rsidR="005943D8" w:rsidRPr="00177994" w14:paraId="03BF0FD7" w14:textId="77777777" w:rsidTr="00380E42">
        <w:trPr>
          <w:trHeight w:val="124"/>
        </w:trPr>
        <w:tc>
          <w:tcPr>
            <w:tcW w:w="3402" w:type="dxa"/>
          </w:tcPr>
          <w:p w14:paraId="1F2A0F15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>Контрольно-измерительные материалы</w:t>
            </w:r>
          </w:p>
        </w:tc>
        <w:tc>
          <w:tcPr>
            <w:tcW w:w="11054" w:type="dxa"/>
          </w:tcPr>
          <w:p w14:paraId="2B91643C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>Биологические карты.   Дмитриева Т. А., Суматохин С.В.. Карточки вопросники дидактические карточки-задания.</w:t>
            </w:r>
          </w:p>
        </w:tc>
      </w:tr>
      <w:tr w:rsidR="005943D8" w:rsidRPr="00177994" w14:paraId="16C1328F" w14:textId="77777777" w:rsidTr="00380E42">
        <w:trPr>
          <w:trHeight w:val="143"/>
        </w:trPr>
        <w:tc>
          <w:tcPr>
            <w:tcW w:w="3402" w:type="dxa"/>
          </w:tcPr>
          <w:p w14:paraId="53CF6DDE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>Цифровые образовательные ресурсы</w:t>
            </w:r>
          </w:p>
        </w:tc>
        <w:tc>
          <w:tcPr>
            <w:tcW w:w="11054" w:type="dxa"/>
          </w:tcPr>
          <w:p w14:paraId="57B6B16B" w14:textId="77777777" w:rsidR="005943D8" w:rsidRPr="00177994" w:rsidRDefault="005943D8" w:rsidP="007E2ECE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>Единая коллекция цифровых образовательных ресурсов -http://school-collection.edu.ru/ Перечень видео – и аудиопродукции (компакт-дисков, видеокассет). Биология.5-11классы (компакт-диск)/ сост. М.В. Высоцкая Изд. «Учитель», 20</w:t>
            </w:r>
            <w:r w:rsidR="007E2ECE" w:rsidRPr="00177994">
              <w:rPr>
                <w:sz w:val="24"/>
                <w:szCs w:val="22"/>
                <w:lang w:val="ru-RU"/>
              </w:rPr>
              <w:t>18</w:t>
            </w:r>
            <w:r w:rsidRPr="00177994">
              <w:rPr>
                <w:sz w:val="24"/>
                <w:szCs w:val="22"/>
                <w:lang w:val="ru-RU"/>
              </w:rPr>
              <w:t>; презентации, Виртуальная школа Кирилла и Мефодия</w:t>
            </w:r>
          </w:p>
        </w:tc>
      </w:tr>
      <w:tr w:rsidR="005943D8" w:rsidRPr="00177994" w14:paraId="0D8F41DD" w14:textId="77777777" w:rsidTr="00380E42">
        <w:trPr>
          <w:trHeight w:val="143"/>
        </w:trPr>
        <w:tc>
          <w:tcPr>
            <w:tcW w:w="3402" w:type="dxa"/>
          </w:tcPr>
          <w:p w14:paraId="0CBD65E1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>Интернет ресурсы</w:t>
            </w:r>
          </w:p>
        </w:tc>
        <w:tc>
          <w:tcPr>
            <w:tcW w:w="11054" w:type="dxa"/>
          </w:tcPr>
          <w:p w14:paraId="58FA189E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 xml:space="preserve">, Русская Википедия- http//ru/Wikipedia/org, Газета «Биология» - </w:t>
            </w:r>
            <w:hyperlink r:id="rId9" w:history="1">
              <w:r w:rsidRPr="00177994">
                <w:rPr>
                  <w:rStyle w:val="a7"/>
                  <w:color w:val="auto"/>
                  <w:sz w:val="24"/>
                  <w:szCs w:val="22"/>
                  <w:lang w:val="ru-RU"/>
                </w:rPr>
                <w:t>http://bio.1september.ru/</w:t>
              </w:r>
            </w:hyperlink>
            <w:r w:rsidRPr="00177994">
              <w:rPr>
                <w:sz w:val="24"/>
                <w:szCs w:val="22"/>
                <w:lang w:val="ru-RU"/>
              </w:rPr>
              <w:t xml:space="preserve">, Федеральный центр информационно-образовательных ресурсов- </w:t>
            </w:r>
            <w:hyperlink r:id="rId10" w:history="1">
              <w:r w:rsidRPr="00177994">
                <w:rPr>
                  <w:rStyle w:val="a7"/>
                  <w:color w:val="auto"/>
                  <w:sz w:val="24"/>
                  <w:szCs w:val="22"/>
                  <w:lang w:val="ru-RU"/>
                </w:rPr>
                <w:t>http://www.eor.edu.ru</w:t>
              </w:r>
            </w:hyperlink>
            <w:r w:rsidRPr="00177994">
              <w:rPr>
                <w:sz w:val="24"/>
                <w:szCs w:val="22"/>
                <w:lang w:val="ru-RU"/>
              </w:rPr>
              <w:t>,  Презентации к урокам.</w:t>
            </w:r>
          </w:p>
        </w:tc>
      </w:tr>
      <w:tr w:rsidR="005943D8" w:rsidRPr="00177994" w14:paraId="721716E3" w14:textId="77777777" w:rsidTr="00380E42">
        <w:trPr>
          <w:trHeight w:val="143"/>
        </w:trPr>
        <w:tc>
          <w:tcPr>
            <w:tcW w:w="3402" w:type="dxa"/>
          </w:tcPr>
          <w:p w14:paraId="4BDE744E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>Таблицы, плакаты</w:t>
            </w:r>
          </w:p>
        </w:tc>
        <w:tc>
          <w:tcPr>
            <w:tcW w:w="11054" w:type="dxa"/>
          </w:tcPr>
          <w:p w14:paraId="3020B6F1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sz w:val="24"/>
                <w:szCs w:val="22"/>
                <w:lang w:val="ru-RU"/>
              </w:rPr>
              <w:t xml:space="preserve">Таблицы: </w:t>
            </w:r>
            <w:r w:rsidR="00AB39C3" w:rsidRPr="00177994">
              <w:rPr>
                <w:rFonts w:eastAsia="DejaVu Sans"/>
                <w:sz w:val="24"/>
                <w:szCs w:val="22"/>
                <w:lang w:val="ru-RU"/>
              </w:rPr>
              <w:t>Биотехнология,</w:t>
            </w:r>
            <w:r w:rsidRPr="00177994">
              <w:rPr>
                <w:rFonts w:eastAsia="DejaVu Sans"/>
                <w:sz w:val="24"/>
                <w:szCs w:val="22"/>
                <w:lang w:val="ru-RU"/>
              </w:rPr>
              <w:t>Генетика</w:t>
            </w:r>
            <w:r w:rsidR="00AB39C3" w:rsidRPr="00177994">
              <w:rPr>
                <w:rFonts w:eastAsia="DejaVu Sans"/>
                <w:sz w:val="24"/>
                <w:szCs w:val="22"/>
                <w:lang w:val="ru-RU"/>
              </w:rPr>
              <w:t>,</w:t>
            </w:r>
            <w:r w:rsidRPr="00177994">
              <w:rPr>
                <w:rFonts w:eastAsia="DejaVu Sans"/>
                <w:sz w:val="24"/>
                <w:szCs w:val="22"/>
                <w:lang w:val="ru-RU"/>
              </w:rPr>
              <w:t xml:space="preserve"> Портреты ученых биологов</w:t>
            </w:r>
            <w:r w:rsidR="00AB39C3" w:rsidRPr="00177994">
              <w:rPr>
                <w:rFonts w:eastAsia="DejaVu Sans"/>
                <w:sz w:val="24"/>
                <w:szCs w:val="22"/>
                <w:lang w:val="ru-RU"/>
              </w:rPr>
              <w:t>,</w:t>
            </w:r>
            <w:r w:rsidRPr="00177994">
              <w:rPr>
                <w:rFonts w:eastAsia="DejaVu Sans"/>
                <w:sz w:val="24"/>
                <w:szCs w:val="22"/>
                <w:lang w:val="ru-RU"/>
              </w:rPr>
              <w:t xml:space="preserve"> Схема строения клеток живых организмов Уровни организации живой природы </w:t>
            </w:r>
            <w:r w:rsidRPr="00177994">
              <w:rPr>
                <w:sz w:val="24"/>
                <w:szCs w:val="22"/>
                <w:lang w:val="ru-RU"/>
              </w:rPr>
              <w:t>схемы, раздаточный материал</w:t>
            </w:r>
          </w:p>
        </w:tc>
      </w:tr>
      <w:tr w:rsidR="005943D8" w:rsidRPr="00177994" w14:paraId="7B4756E0" w14:textId="77777777" w:rsidTr="00380E42">
        <w:trPr>
          <w:trHeight w:val="1087"/>
        </w:trPr>
        <w:tc>
          <w:tcPr>
            <w:tcW w:w="3402" w:type="dxa"/>
          </w:tcPr>
          <w:p w14:paraId="7AD5EC69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>Информационно – коммуникационные средства:</w:t>
            </w:r>
          </w:p>
          <w:p w14:paraId="7BDB7259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</w:p>
        </w:tc>
        <w:tc>
          <w:tcPr>
            <w:tcW w:w="11054" w:type="dxa"/>
          </w:tcPr>
          <w:p w14:paraId="2CBECA6D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>Мультимедийные программы  (обучающие, тренинговые, контролирующие) по общей биологии.</w:t>
            </w:r>
          </w:p>
          <w:p w14:paraId="2E688872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>Электронная библиотека по общей биологии.</w:t>
            </w:r>
            <w:r w:rsidR="007E2ECE" w:rsidRPr="00177994">
              <w:rPr>
                <w:rFonts w:eastAsia="DejaVu Sans"/>
                <w:sz w:val="24"/>
                <w:szCs w:val="22"/>
                <w:lang w:val="ru-RU"/>
              </w:rPr>
              <w:t xml:space="preserve"> </w:t>
            </w:r>
            <w:r w:rsidRPr="00177994">
              <w:rPr>
                <w:rFonts w:eastAsia="DejaVu Sans"/>
                <w:sz w:val="24"/>
                <w:szCs w:val="22"/>
                <w:lang w:val="ru-RU"/>
              </w:rPr>
              <w:t xml:space="preserve">Цифровая лаборатория </w:t>
            </w:r>
            <w:r w:rsidRPr="00177994">
              <w:rPr>
                <w:color w:val="000000"/>
                <w:sz w:val="24"/>
                <w:szCs w:val="22"/>
                <w:lang w:val="ru-RU" w:eastAsia="en-US"/>
              </w:rPr>
              <w:t>PASCO</w:t>
            </w:r>
          </w:p>
        </w:tc>
      </w:tr>
      <w:tr w:rsidR="005943D8" w:rsidRPr="00177994" w14:paraId="6772C6AE" w14:textId="77777777" w:rsidTr="007E2ECE">
        <w:trPr>
          <w:trHeight w:val="666"/>
        </w:trPr>
        <w:tc>
          <w:tcPr>
            <w:tcW w:w="3402" w:type="dxa"/>
          </w:tcPr>
          <w:p w14:paraId="7ADCCAEE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 xml:space="preserve">Экранно – звуковые пособия: </w:t>
            </w:r>
          </w:p>
          <w:p w14:paraId="0361FA89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</w:p>
        </w:tc>
        <w:tc>
          <w:tcPr>
            <w:tcW w:w="11054" w:type="dxa"/>
          </w:tcPr>
          <w:p w14:paraId="60D506CD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 xml:space="preserve">Фрагментарный видеофильм по генетике </w:t>
            </w:r>
            <w:r w:rsidR="007E2ECE" w:rsidRPr="00177994">
              <w:rPr>
                <w:rFonts w:eastAsia="DejaVu Sans"/>
                <w:sz w:val="24"/>
                <w:szCs w:val="22"/>
                <w:lang w:val="ru-RU"/>
              </w:rPr>
              <w:t xml:space="preserve">. </w:t>
            </w:r>
            <w:r w:rsidRPr="00177994">
              <w:rPr>
                <w:rFonts w:eastAsia="DejaVu Sans"/>
                <w:sz w:val="24"/>
                <w:szCs w:val="22"/>
                <w:lang w:val="ru-RU"/>
              </w:rPr>
              <w:t xml:space="preserve">Фрагментарный видеофильм по основным экологическим проблемам </w:t>
            </w:r>
            <w:r w:rsidR="007E2ECE" w:rsidRPr="00177994">
              <w:rPr>
                <w:rFonts w:eastAsia="DejaVu Sans"/>
                <w:sz w:val="24"/>
                <w:szCs w:val="22"/>
                <w:lang w:val="ru-RU"/>
              </w:rPr>
              <w:t xml:space="preserve"> </w:t>
            </w:r>
            <w:r w:rsidRPr="00177994">
              <w:rPr>
                <w:rFonts w:eastAsia="DejaVu Sans"/>
                <w:sz w:val="24"/>
                <w:szCs w:val="22"/>
                <w:lang w:val="ru-RU"/>
              </w:rPr>
              <w:t xml:space="preserve">Фрагментарный видеофильм по селекции живых организмов </w:t>
            </w:r>
          </w:p>
        </w:tc>
      </w:tr>
      <w:tr w:rsidR="005943D8" w:rsidRPr="00177994" w14:paraId="5BF01E65" w14:textId="77777777" w:rsidTr="007E2ECE">
        <w:trPr>
          <w:trHeight w:val="691"/>
        </w:trPr>
        <w:tc>
          <w:tcPr>
            <w:tcW w:w="3402" w:type="dxa"/>
          </w:tcPr>
          <w:p w14:paraId="393CE3BE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>Технические средства обучения</w:t>
            </w:r>
          </w:p>
        </w:tc>
        <w:tc>
          <w:tcPr>
            <w:tcW w:w="11054" w:type="dxa"/>
          </w:tcPr>
          <w:p w14:paraId="6FF9C464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>Компьютер мультимедийный</w:t>
            </w:r>
            <w:r w:rsidR="007E2ECE" w:rsidRPr="00177994">
              <w:rPr>
                <w:rFonts w:eastAsia="DejaVu Sans"/>
                <w:sz w:val="24"/>
                <w:szCs w:val="22"/>
                <w:lang w:val="ru-RU"/>
              </w:rPr>
              <w:t xml:space="preserve">, </w:t>
            </w:r>
            <w:r w:rsidRPr="00177994">
              <w:rPr>
                <w:rFonts w:eastAsia="DejaVu Sans"/>
                <w:sz w:val="24"/>
                <w:szCs w:val="22"/>
                <w:lang w:val="ru-RU"/>
              </w:rPr>
              <w:t>Мультимедийный проектор</w:t>
            </w:r>
            <w:r w:rsidR="007E2ECE" w:rsidRPr="00177994">
              <w:rPr>
                <w:rFonts w:eastAsia="DejaVu Sans"/>
                <w:sz w:val="24"/>
                <w:szCs w:val="22"/>
                <w:lang w:val="ru-RU"/>
              </w:rPr>
              <w:t xml:space="preserve">, </w:t>
            </w:r>
            <w:r w:rsidRPr="00177994">
              <w:rPr>
                <w:rFonts w:eastAsia="DejaVu Sans"/>
                <w:sz w:val="24"/>
                <w:szCs w:val="22"/>
                <w:lang w:val="ru-RU"/>
              </w:rPr>
              <w:t>Экран проекционный</w:t>
            </w:r>
          </w:p>
        </w:tc>
      </w:tr>
      <w:tr w:rsidR="005943D8" w:rsidRPr="00177994" w14:paraId="27335EB6" w14:textId="77777777" w:rsidTr="007E2ECE">
        <w:trPr>
          <w:trHeight w:val="722"/>
        </w:trPr>
        <w:tc>
          <w:tcPr>
            <w:tcW w:w="3402" w:type="dxa"/>
          </w:tcPr>
          <w:p w14:paraId="25CB0274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>Приборы, приспособления</w:t>
            </w:r>
          </w:p>
        </w:tc>
        <w:tc>
          <w:tcPr>
            <w:tcW w:w="11054" w:type="dxa"/>
          </w:tcPr>
          <w:p w14:paraId="7829D5FB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>Комплект посуды и принадлежностей для проведения лабораторных работ</w:t>
            </w:r>
          </w:p>
          <w:p w14:paraId="78030713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>Лупы ручныеМикроскопы школьныеМикроскопы электронные</w:t>
            </w:r>
          </w:p>
        </w:tc>
      </w:tr>
      <w:tr w:rsidR="005943D8" w:rsidRPr="00177994" w14:paraId="3979850D" w14:textId="77777777" w:rsidTr="00380E42">
        <w:trPr>
          <w:trHeight w:val="1695"/>
        </w:trPr>
        <w:tc>
          <w:tcPr>
            <w:tcW w:w="3402" w:type="dxa"/>
          </w:tcPr>
          <w:p w14:paraId="78C53ADD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>Натуральные объекты</w:t>
            </w:r>
          </w:p>
        </w:tc>
        <w:tc>
          <w:tcPr>
            <w:tcW w:w="11054" w:type="dxa"/>
          </w:tcPr>
          <w:p w14:paraId="41702CD1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i/>
                <w:sz w:val="24"/>
                <w:szCs w:val="22"/>
                <w:lang w:val="ru-RU"/>
              </w:rPr>
              <w:t>Гербарии</w:t>
            </w:r>
            <w:r w:rsidRPr="00177994">
              <w:rPr>
                <w:rFonts w:eastAsia="DejaVu Sans"/>
                <w:sz w:val="24"/>
                <w:szCs w:val="22"/>
                <w:lang w:val="ru-RU"/>
              </w:rPr>
              <w:t>, иллюстрирующие морфологические, экологические особенности разных групп</w:t>
            </w:r>
            <w:r w:rsidR="007E2ECE" w:rsidRPr="00177994">
              <w:rPr>
                <w:rFonts w:eastAsia="DejaVu Sans"/>
                <w:sz w:val="24"/>
                <w:szCs w:val="22"/>
                <w:lang w:val="ru-RU"/>
              </w:rPr>
              <w:t xml:space="preserve"> </w:t>
            </w:r>
            <w:r w:rsidRPr="00177994">
              <w:rPr>
                <w:rFonts w:eastAsia="DejaVu Sans"/>
                <w:sz w:val="24"/>
                <w:szCs w:val="22"/>
                <w:lang w:val="ru-RU"/>
              </w:rPr>
              <w:t xml:space="preserve"> растений </w:t>
            </w:r>
          </w:p>
          <w:p w14:paraId="07742393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i/>
                <w:sz w:val="24"/>
                <w:szCs w:val="22"/>
                <w:lang w:val="ru-RU"/>
              </w:rPr>
              <w:t>Гербарии</w:t>
            </w:r>
            <w:r w:rsidRPr="00177994">
              <w:rPr>
                <w:rFonts w:eastAsia="DejaVu Sans"/>
                <w:sz w:val="24"/>
                <w:szCs w:val="22"/>
                <w:lang w:val="ru-RU"/>
              </w:rPr>
              <w:t xml:space="preserve"> культурных растений, иллюстрирующие результаты искусственного отбора</w:t>
            </w:r>
          </w:p>
          <w:p w14:paraId="0D85631F" w14:textId="77777777" w:rsidR="005943D8" w:rsidRPr="00177994" w:rsidRDefault="005943D8" w:rsidP="00AB39C3">
            <w:pPr>
              <w:pStyle w:val="a5"/>
              <w:rPr>
                <w:rFonts w:eastAsia="DejaVu Sans"/>
                <w:i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i/>
                <w:sz w:val="24"/>
                <w:szCs w:val="22"/>
                <w:lang w:val="ru-RU"/>
              </w:rPr>
              <w:t>Микропрепараты:</w:t>
            </w:r>
          </w:p>
          <w:p w14:paraId="51384FE3" w14:textId="77777777" w:rsidR="005943D8" w:rsidRPr="00177994" w:rsidRDefault="005943D8" w:rsidP="00AB39C3">
            <w:pPr>
              <w:pStyle w:val="a5"/>
              <w:rPr>
                <w:rFonts w:eastAsia="DejaVu Sans"/>
                <w:sz w:val="24"/>
                <w:szCs w:val="22"/>
                <w:lang w:val="ru-RU"/>
              </w:rPr>
            </w:pPr>
            <w:r w:rsidRPr="00177994">
              <w:rPr>
                <w:rFonts w:eastAsia="DejaVu Sans"/>
                <w:sz w:val="24"/>
                <w:szCs w:val="22"/>
                <w:lang w:val="ru-RU"/>
              </w:rPr>
              <w:t xml:space="preserve">1. Набор микропрепаратов по общей биологии (базовый) </w:t>
            </w:r>
          </w:p>
          <w:p w14:paraId="785D9712" w14:textId="77777777" w:rsidR="005943D8" w:rsidRPr="00177994" w:rsidRDefault="005943D8" w:rsidP="00AB39C3">
            <w:pPr>
              <w:pStyle w:val="a5"/>
              <w:rPr>
                <w:sz w:val="24"/>
                <w:szCs w:val="22"/>
                <w:lang w:val="ru-RU"/>
              </w:rPr>
            </w:pPr>
          </w:p>
        </w:tc>
      </w:tr>
    </w:tbl>
    <w:p w14:paraId="05F212C7" w14:textId="77777777" w:rsidR="00DD49E8" w:rsidRPr="00177994" w:rsidRDefault="007C2106" w:rsidP="007E2ECE">
      <w:pPr>
        <w:widowControl/>
        <w:tabs>
          <w:tab w:val="left" w:pos="720"/>
        </w:tabs>
        <w:suppressAutoHyphens/>
        <w:jc w:val="both"/>
        <w:rPr>
          <w:rFonts w:eastAsia="Times New Roman"/>
          <w:bCs/>
          <w:sz w:val="24"/>
          <w:szCs w:val="24"/>
          <w:lang w:val="ru-RU"/>
        </w:rPr>
      </w:pPr>
      <w:r w:rsidRPr="00177994">
        <w:rPr>
          <w:rFonts w:eastAsia="DejaVu Sans"/>
          <w:sz w:val="24"/>
          <w:szCs w:val="24"/>
          <w:lang w:val="ru-RU"/>
        </w:rPr>
        <w:t xml:space="preserve">                                                                  </w:t>
      </w:r>
    </w:p>
    <w:p w14:paraId="32C7019C" w14:textId="77777777" w:rsidR="00DD49E8" w:rsidRPr="00177994" w:rsidRDefault="00DD49E8" w:rsidP="007C2106">
      <w:pPr>
        <w:widowControl/>
        <w:suppressAutoHyphens/>
        <w:jc w:val="center"/>
        <w:rPr>
          <w:rFonts w:eastAsia="Times New Roman"/>
          <w:iCs/>
          <w:sz w:val="24"/>
          <w:szCs w:val="24"/>
          <w:lang w:val="ru-RU"/>
        </w:rPr>
      </w:pPr>
    </w:p>
    <w:p w14:paraId="179582AF" w14:textId="77777777" w:rsidR="0074000A" w:rsidRDefault="0074000A" w:rsidP="007C2106">
      <w:pPr>
        <w:widowControl/>
        <w:suppressAutoHyphens/>
        <w:jc w:val="center"/>
        <w:rPr>
          <w:rFonts w:eastAsia="Times New Roman"/>
          <w:iCs/>
          <w:sz w:val="24"/>
          <w:szCs w:val="24"/>
          <w:lang w:val="ru-RU"/>
        </w:rPr>
      </w:pPr>
    </w:p>
    <w:p w14:paraId="5DC33236" w14:textId="77777777" w:rsidR="0079339F" w:rsidRPr="00177994" w:rsidRDefault="0079339F" w:rsidP="007C2106">
      <w:pPr>
        <w:widowControl/>
        <w:suppressAutoHyphens/>
        <w:jc w:val="center"/>
        <w:rPr>
          <w:rFonts w:eastAsia="Times New Roman"/>
          <w:iCs/>
          <w:sz w:val="24"/>
          <w:szCs w:val="24"/>
          <w:lang w:val="ru-RU"/>
        </w:rPr>
      </w:pPr>
    </w:p>
    <w:p w14:paraId="246A3C20" w14:textId="77777777" w:rsidR="0074000A" w:rsidRPr="00177994" w:rsidRDefault="0074000A" w:rsidP="007C2106">
      <w:pPr>
        <w:widowControl/>
        <w:suppressAutoHyphens/>
        <w:jc w:val="center"/>
        <w:rPr>
          <w:rFonts w:eastAsia="Times New Roman"/>
          <w:iCs/>
          <w:sz w:val="24"/>
          <w:szCs w:val="24"/>
          <w:lang w:val="ru-RU"/>
        </w:rPr>
      </w:pPr>
    </w:p>
    <w:p w14:paraId="1A9170CB" w14:textId="77777777" w:rsidR="00380E42" w:rsidRPr="00177994" w:rsidRDefault="00AB39C3" w:rsidP="007C2106">
      <w:pPr>
        <w:widowControl/>
        <w:suppressAutoHyphens/>
        <w:jc w:val="center"/>
        <w:rPr>
          <w:rFonts w:eastAsia="Times New Roman"/>
          <w:iCs/>
          <w:sz w:val="24"/>
          <w:szCs w:val="24"/>
          <w:lang w:val="ru-RU"/>
        </w:rPr>
      </w:pPr>
      <w:r w:rsidRPr="00177994">
        <w:rPr>
          <w:rFonts w:eastAsia="Times New Roman"/>
          <w:b/>
          <w:iCs/>
          <w:sz w:val="24"/>
          <w:szCs w:val="24"/>
          <w:lang w:val="ru-RU"/>
        </w:rPr>
        <w:t>9. Контрольно -изм</w:t>
      </w:r>
      <w:r w:rsidR="00380E42" w:rsidRPr="00177994">
        <w:rPr>
          <w:rFonts w:eastAsia="Times New Roman"/>
          <w:b/>
          <w:iCs/>
          <w:sz w:val="24"/>
          <w:szCs w:val="24"/>
          <w:lang w:val="ru-RU"/>
        </w:rPr>
        <w:t>ерательные материалы</w:t>
      </w:r>
      <w:r w:rsidR="00380E42" w:rsidRPr="00177994">
        <w:rPr>
          <w:rFonts w:eastAsia="Times New Roman"/>
          <w:iCs/>
          <w:sz w:val="24"/>
          <w:szCs w:val="24"/>
          <w:lang w:val="ru-RU"/>
        </w:rPr>
        <w:t>.</w:t>
      </w:r>
    </w:p>
    <w:p w14:paraId="58A0D511" w14:textId="77777777" w:rsidR="007E2ECE" w:rsidRPr="00177994" w:rsidRDefault="007E2ECE" w:rsidP="007E2ECE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 w:rsidRPr="00177994">
        <w:rPr>
          <w:rStyle w:val="c15"/>
          <w:b/>
          <w:bCs/>
          <w:color w:val="000000"/>
        </w:rPr>
        <w:t>Итоговая контрольная работа по биологии в 11 классе.          </w:t>
      </w:r>
    </w:p>
    <w:p w14:paraId="2D1AC54B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0"/>
          <w:i/>
          <w:iCs/>
          <w:color w:val="000000"/>
        </w:rPr>
        <w:t>Тест состоит  из частей 1 и 2. На выполнение отводится 40 минут. Задания рекомендуется выполнять по порядку. Если задание не удается выполнить сразу, перейдите к следующему. Если останется время, вернитесь к пропущенным заданиям.</w:t>
      </w:r>
    </w:p>
    <w:p w14:paraId="770F9919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9"/>
          <w:b/>
          <w:bCs/>
          <w:color w:val="000000"/>
          <w:u w:val="single"/>
        </w:rPr>
        <w:t>Часть 1.   </w:t>
      </w:r>
      <w:r w:rsidRPr="00177994">
        <w:rPr>
          <w:rStyle w:val="c10"/>
          <w:i/>
          <w:iCs/>
          <w:color w:val="000000"/>
        </w:rPr>
        <w:t>К каждому заданию  даны несколько ответов, из которых один верный.</w:t>
      </w:r>
    </w:p>
    <w:p w14:paraId="2C713F88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1.Элементарной единицей эволюционного процесса является:</w:t>
      </w:r>
    </w:p>
    <w:p w14:paraId="0F9F0A2B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Особь                                        б. Вид</w:t>
      </w:r>
    </w:p>
    <w:p w14:paraId="6355CB37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в. Подвид                                      г. Популяция</w:t>
      </w:r>
    </w:p>
    <w:p w14:paraId="6D61F4A3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2.Основоположником науки систематики является:</w:t>
      </w:r>
    </w:p>
    <w:p w14:paraId="61F3147D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Ч. Дарвин                                  б. Ж.Б.Ламарк</w:t>
      </w:r>
    </w:p>
    <w:p w14:paraId="4565E23E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в. К.Линней                                   г. М.Ломоносов</w:t>
      </w:r>
    </w:p>
    <w:p w14:paraId="70A52E66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3.Примером действия движущей формы естественного отбора является:</w:t>
      </w:r>
    </w:p>
    <w:p w14:paraId="0BF20302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Исчезновение белых бабочек в индустриальных районах</w:t>
      </w:r>
    </w:p>
    <w:p w14:paraId="5E6A1241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б. Сходство в строении глаза млекопитающих</w:t>
      </w:r>
    </w:p>
    <w:p w14:paraId="264B401A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в. Выведение нового сорта пшеницы в новых условиях.</w:t>
      </w:r>
    </w:p>
    <w:p w14:paraId="2FE6DBEB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ind w:firstLine="72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г. Гибель длиннокрылых и короткокрылых  птиц во время бурь</w:t>
      </w:r>
    </w:p>
    <w:p w14:paraId="468FA23C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4.Особи двух популяций одного вида:</w:t>
      </w:r>
    </w:p>
    <w:p w14:paraId="0F4FA5CD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Могут скрещиваться и давать плодовитое потомство</w:t>
      </w:r>
    </w:p>
    <w:p w14:paraId="7D986051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б. Могут скрещиваться, но плодовитого потомства не дают</w:t>
      </w:r>
    </w:p>
    <w:p w14:paraId="59B40221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в. Не могут скрещиваться</w:t>
      </w:r>
    </w:p>
    <w:p w14:paraId="69C28BD2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г. Могут скрещиваться с особями других видов</w:t>
      </w:r>
    </w:p>
    <w:p w14:paraId="677ADD57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5.Примером покровительственной окраски является:</w:t>
      </w:r>
    </w:p>
    <w:p w14:paraId="6F8A3B94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Сходство форм и окраски тела с окружающими предметами</w:t>
      </w:r>
    </w:p>
    <w:p w14:paraId="251C88F7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б. Подражание менее защищенного вида более защищенному</w:t>
      </w:r>
    </w:p>
    <w:p w14:paraId="52BF2A4B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в. Чередование светлых и темных полос на теле</w:t>
      </w:r>
    </w:p>
    <w:p w14:paraId="0AC672CA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г.  Окраска осы</w:t>
      </w:r>
    </w:p>
    <w:p w14:paraId="7A2E664D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6.Ароморфозом можно считать следующие «приобретения»:</w:t>
      </w:r>
    </w:p>
    <w:p w14:paraId="61179DA5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Утрата шерстного покрова слонами</w:t>
      </w:r>
    </w:p>
    <w:p w14:paraId="62079E94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б. Появление яиц  у пресмыкающихся  и их развитие на суше</w:t>
      </w:r>
    </w:p>
    <w:p w14:paraId="595B7339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в. Удлинение конечностей лошади</w:t>
      </w:r>
    </w:p>
    <w:p w14:paraId="24603B48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г. Покровительственную окраску</w:t>
      </w:r>
    </w:p>
    <w:p w14:paraId="1ACF1060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7.Необходимым условием для жизни растений на суше было:</w:t>
      </w:r>
    </w:p>
    <w:p w14:paraId="14B3F6D7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Наличие кислорода в атмосфере</w:t>
      </w:r>
    </w:p>
    <w:p w14:paraId="57113FEA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б. Наличие почвы</w:t>
      </w:r>
    </w:p>
    <w:p w14:paraId="4BCDDB7C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в. Наличие хлорофилла</w:t>
      </w:r>
    </w:p>
    <w:p w14:paraId="3369F7F8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г. Наличие «озонового экрана»</w:t>
      </w:r>
    </w:p>
    <w:p w14:paraId="035AA95C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8. Одной из причин, по которой сейчас не возникают новые виды человека является:</w:t>
      </w:r>
    </w:p>
    <w:p w14:paraId="481FCDBE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Отсутствие репродуктивной изоляции между расами</w:t>
      </w:r>
    </w:p>
    <w:p w14:paraId="0724C905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б. Сходство генотипов всех людей</w:t>
      </w:r>
    </w:p>
    <w:p w14:paraId="294073E0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в. Принадлежность рас к разным видам</w:t>
      </w:r>
    </w:p>
    <w:p w14:paraId="28AA0E8D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г. Увеличение скорости передвижения</w:t>
      </w:r>
    </w:p>
    <w:p w14:paraId="1EFCF737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9.От собирательства съедобных растений к их выращиванию человек перешел на стадии:</w:t>
      </w:r>
    </w:p>
    <w:p w14:paraId="69A4B119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Человека умелого</w:t>
      </w:r>
    </w:p>
    <w:p w14:paraId="6E2B0E28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б. Питекантропа</w:t>
      </w:r>
    </w:p>
    <w:p w14:paraId="04CAFAF6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в. Неандертальца</w:t>
      </w:r>
    </w:p>
    <w:p w14:paraId="7A0A6E87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г. Кроманьонца</w:t>
      </w:r>
    </w:p>
    <w:p w14:paraId="7D3F35F6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10.Человек появился на Земле:</w:t>
      </w:r>
    </w:p>
    <w:p w14:paraId="7D06278F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В архейскую эру</w:t>
      </w:r>
    </w:p>
    <w:p w14:paraId="70288944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б. В палеозойскую эру</w:t>
      </w:r>
    </w:p>
    <w:p w14:paraId="5E26DA55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в. В мезозойскую</w:t>
      </w:r>
    </w:p>
    <w:p w14:paraId="1392C69F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г. В кайнозойскую</w:t>
      </w:r>
    </w:p>
    <w:p w14:paraId="00DA9024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11.Организмы, как правило приспосабливаются:</w:t>
      </w:r>
    </w:p>
    <w:p w14:paraId="5BD86867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К нескольким, наиболее важным экологическим факторам</w:t>
      </w:r>
    </w:p>
    <w:p w14:paraId="182A2185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б. К одному, наиболее существенному фактору</w:t>
      </w:r>
    </w:p>
    <w:p w14:paraId="2354B20D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в. Ко всему комплексу  экологических факторов</w:t>
      </w:r>
    </w:p>
    <w:p w14:paraId="033F622F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г. Верны все ответы</w:t>
      </w:r>
    </w:p>
    <w:p w14:paraId="31A6672A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12.Причиной огромного увеличения численности кроликов в Австралии стало:</w:t>
      </w:r>
    </w:p>
    <w:p w14:paraId="57D071AD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Изобилие пищи</w:t>
      </w:r>
      <w:r w:rsidR="0074000A" w:rsidRPr="00177994">
        <w:rPr>
          <w:rStyle w:val="c1"/>
          <w:color w:val="000000"/>
        </w:rPr>
        <w:t> б. Отсутствие врагов.</w:t>
      </w:r>
      <w:r w:rsidRPr="00177994">
        <w:rPr>
          <w:rStyle w:val="c1"/>
          <w:color w:val="000000"/>
        </w:rPr>
        <w:t> в. Сознательный отбор кроликов человекомг. Благоприятные климатические условия</w:t>
      </w:r>
    </w:p>
    <w:p w14:paraId="72A5EC43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13.Выбрать правильно составленную пищевую цепь:</w:t>
      </w:r>
    </w:p>
    <w:p w14:paraId="6265AE30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>        а. К</w:t>
      </w:r>
      <w:r w:rsidR="0074000A" w:rsidRPr="00177994">
        <w:rPr>
          <w:rStyle w:val="c1"/>
          <w:color w:val="000000"/>
        </w:rPr>
        <w:t>левер----ястреб----шмель----мыш </w:t>
      </w:r>
      <w:r w:rsidRPr="00177994">
        <w:rPr>
          <w:rStyle w:val="c1"/>
          <w:color w:val="000000"/>
        </w:rPr>
        <w:t>б. Клевер---шмель-----мышь-----ястребв. Шмель---мышь----ястреб----клевер</w:t>
      </w:r>
      <w:r w:rsidR="0074000A" w:rsidRPr="00177994">
        <w:rPr>
          <w:color w:val="000000"/>
          <w:sz w:val="20"/>
          <w:szCs w:val="20"/>
        </w:rPr>
        <w:t xml:space="preserve"> </w:t>
      </w:r>
      <w:r w:rsidRPr="00177994">
        <w:rPr>
          <w:rStyle w:val="c1"/>
          <w:color w:val="000000"/>
        </w:rPr>
        <w:t>г. Ястреб----мышь----шмель---клевер</w:t>
      </w:r>
    </w:p>
    <w:p w14:paraId="71D85E59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22"/>
          <w:color w:val="000000"/>
        </w:rPr>
        <w:t> </w:t>
      </w:r>
      <w:r w:rsidRPr="00177994">
        <w:rPr>
          <w:rStyle w:val="c3"/>
          <w:b/>
          <w:bCs/>
          <w:color w:val="000000"/>
          <w:u w:val="single"/>
        </w:rPr>
        <w:t>Часть 2.</w:t>
      </w:r>
    </w:p>
    <w:p w14:paraId="14A8604A" w14:textId="77777777" w:rsidR="007E2ECE" w:rsidRPr="00177994" w:rsidRDefault="007E2ECE" w:rsidP="007E2ECE">
      <w:pPr>
        <w:pStyle w:val="2"/>
        <w:pBdr>
          <w:bottom w:val="single" w:sz="6" w:space="4" w:color="D6DDB9"/>
        </w:pBdr>
        <w:shd w:val="clear" w:color="auto" w:fill="FFFFFF"/>
        <w:spacing w:before="0" w:after="0"/>
        <w:rPr>
          <w:rFonts w:ascii="Times New Roman" w:hAnsi="Times New Roman"/>
          <w:color w:val="000000"/>
          <w:sz w:val="24"/>
          <w:szCs w:val="24"/>
        </w:rPr>
      </w:pPr>
      <w:r w:rsidRPr="00177994">
        <w:rPr>
          <w:rStyle w:val="c10"/>
          <w:rFonts w:ascii="Times New Roman" w:hAnsi="Times New Roman"/>
          <w:b w:val="0"/>
          <w:bCs w:val="0"/>
          <w:i w:val="0"/>
          <w:iCs w:val="0"/>
          <w:color w:val="000000"/>
          <w:sz w:val="24"/>
          <w:szCs w:val="24"/>
        </w:rPr>
        <w:t>При выполнении  данного задания выберите из предложенных ниже вариантов правильные ответы. Правильные ответы запишите через запятую напротив номера вопроса.</w:t>
      </w:r>
    </w:p>
    <w:p w14:paraId="1A82B65A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8"/>
          <w:color w:val="000000"/>
          <w:u w:val="single"/>
        </w:rPr>
        <w:t>1. Выбрать основные факторы среды, от которой зависит процветание организмов в океане:</w:t>
      </w:r>
    </w:p>
    <w:p w14:paraId="239A4867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"/>
          <w:color w:val="000000"/>
        </w:rPr>
        <w:t xml:space="preserve">        а. Доступность </w:t>
      </w:r>
      <w:r w:rsidR="0074000A" w:rsidRPr="00177994">
        <w:rPr>
          <w:rStyle w:val="c1"/>
          <w:color w:val="000000"/>
        </w:rPr>
        <w:t>воды. б. Количество осадко</w:t>
      </w:r>
      <w:r w:rsidRPr="00177994">
        <w:rPr>
          <w:rStyle w:val="c1"/>
          <w:color w:val="000000"/>
        </w:rPr>
        <w:t>в. Прозрачность средыг. рН- среды д. Соленость среды е. Скорость испарения воды ж. Концентрация  в среде углекислого газа</w:t>
      </w:r>
    </w:p>
    <w:p w14:paraId="70D8699D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8"/>
          <w:color w:val="000000"/>
          <w:u w:val="single"/>
        </w:rPr>
        <w:t>2.Установите соответствие примеров приспособлений с их характером. Объедините их правильно в таблицу:</w:t>
      </w:r>
    </w:p>
    <w:p w14:paraId="39588FD7" w14:textId="77777777" w:rsidR="007E2ECE" w:rsidRPr="00177994" w:rsidRDefault="007E2ECE" w:rsidP="0074000A">
      <w:pPr>
        <w:pStyle w:val="3"/>
        <w:shd w:val="clear" w:color="auto" w:fill="FFFFFF"/>
        <w:spacing w:before="0"/>
        <w:rPr>
          <w:rFonts w:ascii="Times New Roman" w:hAnsi="Times New Roman" w:cs="Times New Roman"/>
          <w:b w:val="0"/>
          <w:bCs w:val="0"/>
          <w:color w:val="000000"/>
          <w:sz w:val="24"/>
          <w:lang w:val="ru-RU"/>
        </w:rPr>
      </w:pPr>
      <w:r w:rsidRPr="00177994">
        <w:rPr>
          <w:rStyle w:val="c34"/>
          <w:rFonts w:ascii="Times New Roman" w:hAnsi="Times New Roman" w:cs="Times New Roman"/>
          <w:color w:val="000000"/>
          <w:sz w:val="24"/>
          <w:lang w:val="ru-RU"/>
        </w:rPr>
        <w:t>        а</w:t>
      </w:r>
      <w:r w:rsidRPr="00177994">
        <w:rPr>
          <w:rStyle w:val="c34"/>
          <w:rFonts w:ascii="Times New Roman" w:hAnsi="Times New Roman" w:cs="Times New Roman"/>
          <w:b w:val="0"/>
          <w:color w:val="000000"/>
          <w:sz w:val="24"/>
          <w:lang w:val="ru-RU"/>
        </w:rPr>
        <w:t>. Окраска шерсти белого медведя</w:t>
      </w:r>
      <w:r w:rsidRPr="00177994">
        <w:rPr>
          <w:rStyle w:val="c1"/>
          <w:rFonts w:ascii="Times New Roman" w:hAnsi="Times New Roman" w:cs="Times New Roman"/>
          <w:b w:val="0"/>
          <w:color w:val="000000"/>
          <w:sz w:val="24"/>
          <w:lang w:val="ru-RU"/>
        </w:rPr>
        <w:t>б. Окраска жирафав. Окраска шмеляг. Форма тела палочникад. Окраска божьей коровкие. Черные и оранжевые пятна гусеницж. Строение цветка орхидеиз.  Внешнее сходство некоторых мух с осами</w:t>
      </w:r>
    </w:p>
    <w:tbl>
      <w:tblPr>
        <w:tblW w:w="1201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0"/>
        <w:gridCol w:w="2606"/>
        <w:gridCol w:w="2599"/>
        <w:gridCol w:w="2610"/>
      </w:tblGrid>
      <w:tr w:rsidR="007E2ECE" w:rsidRPr="00177994" w14:paraId="720127EF" w14:textId="77777777" w:rsidTr="007E2ECE">
        <w:trPr>
          <w:trHeight w:val="560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302D9" w14:textId="77777777" w:rsidR="007E2ECE" w:rsidRPr="00177994" w:rsidRDefault="007E2ECE">
            <w:pPr>
              <w:pStyle w:val="c11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</w:rPr>
            </w:pPr>
            <w:r w:rsidRPr="00177994">
              <w:rPr>
                <w:rStyle w:val="c1"/>
                <w:color w:val="000000"/>
              </w:rPr>
              <w:t>Покровительственная            окраска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E10D35" w14:textId="77777777" w:rsidR="007E2ECE" w:rsidRPr="00177994" w:rsidRDefault="007E2ECE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994">
              <w:rPr>
                <w:rStyle w:val="c1"/>
                <w:color w:val="000000"/>
              </w:rPr>
              <w:t> Маскировка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C483F2" w14:textId="77777777" w:rsidR="007E2ECE" w:rsidRPr="00177994" w:rsidRDefault="007E2ECE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994">
              <w:rPr>
                <w:rStyle w:val="c1"/>
                <w:color w:val="000000"/>
              </w:rPr>
              <w:t> Мимикрия</w:t>
            </w: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069EA7" w14:textId="77777777" w:rsidR="007E2ECE" w:rsidRPr="00177994" w:rsidRDefault="007E2ECE">
            <w:pPr>
              <w:pStyle w:val="c2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 w:rsidRPr="00177994">
              <w:rPr>
                <w:rStyle w:val="c1"/>
                <w:color w:val="000000"/>
              </w:rPr>
              <w:t>Угрожающая окраска</w:t>
            </w:r>
          </w:p>
        </w:tc>
      </w:tr>
      <w:tr w:rsidR="007E2ECE" w:rsidRPr="00177994" w14:paraId="6A4BB1EF" w14:textId="77777777" w:rsidTr="007E2ECE">
        <w:trPr>
          <w:trHeight w:val="340"/>
        </w:trPr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65EFAA" w14:textId="77777777" w:rsidR="007E2ECE" w:rsidRPr="00177994" w:rsidRDefault="007E2ECE">
            <w:pPr>
              <w:rPr>
                <w:rFonts w:ascii="Arial" w:hAnsi="Arial" w:cs="Arial"/>
                <w:color w:val="666666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A81FB4" w14:textId="77777777" w:rsidR="007E2ECE" w:rsidRPr="00177994" w:rsidRDefault="007E2ECE">
            <w:pPr>
              <w:rPr>
                <w:rFonts w:ascii="Arial" w:hAnsi="Arial" w:cs="Arial"/>
                <w:color w:val="666666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D51928" w14:textId="77777777" w:rsidR="007E2ECE" w:rsidRPr="00177994" w:rsidRDefault="007E2ECE">
            <w:pPr>
              <w:rPr>
                <w:rFonts w:ascii="Arial" w:hAnsi="Arial" w:cs="Arial"/>
                <w:color w:val="666666"/>
                <w:sz w:val="24"/>
                <w:szCs w:val="24"/>
                <w:lang w:val="ru-RU"/>
              </w:rPr>
            </w:pPr>
          </w:p>
        </w:tc>
        <w:tc>
          <w:tcPr>
            <w:tcW w:w="2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32C210" w14:textId="77777777" w:rsidR="007E2ECE" w:rsidRPr="00177994" w:rsidRDefault="007E2ECE">
            <w:pPr>
              <w:rPr>
                <w:rFonts w:ascii="Arial" w:hAnsi="Arial" w:cs="Arial"/>
                <w:color w:val="666666"/>
                <w:sz w:val="24"/>
                <w:szCs w:val="24"/>
                <w:lang w:val="ru-RU"/>
              </w:rPr>
            </w:pPr>
          </w:p>
        </w:tc>
      </w:tr>
    </w:tbl>
    <w:p w14:paraId="74F611A9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7"/>
          <w:color w:val="000000"/>
          <w:sz w:val="20"/>
          <w:szCs w:val="20"/>
        </w:rPr>
        <w:t>        </w:t>
      </w:r>
    </w:p>
    <w:p w14:paraId="1F10798E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0"/>
          <w:i/>
          <w:iCs/>
          <w:color w:val="000000"/>
          <w:u w:val="single"/>
        </w:rPr>
        <w:t>3. Дать полный развернутый ответ на вопрос:</w:t>
      </w:r>
      <w:r w:rsidRPr="00177994">
        <w:rPr>
          <w:rStyle w:val="c10"/>
          <w:i/>
          <w:iCs/>
          <w:color w:val="000000"/>
        </w:rPr>
        <w:t> </w:t>
      </w:r>
      <w:r w:rsidRPr="00177994">
        <w:rPr>
          <w:rStyle w:val="c22"/>
          <w:color w:val="000000"/>
        </w:rPr>
        <w:t>Почему естественный отбор, а не наследственная изменчивость, считается главным направляющим фактором эволюции?</w:t>
      </w:r>
    </w:p>
    <w:p w14:paraId="56140B7C" w14:textId="77777777" w:rsidR="007E2ECE" w:rsidRPr="00177994" w:rsidRDefault="007E2ECE" w:rsidP="007E2ECE">
      <w:pPr>
        <w:pStyle w:val="c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177994">
        <w:rPr>
          <w:rStyle w:val="c15"/>
          <w:b/>
          <w:bCs/>
          <w:color w:val="000000"/>
        </w:rPr>
        <w:t>        </w:t>
      </w:r>
    </w:p>
    <w:sectPr w:rsidR="007E2ECE" w:rsidRPr="00177994" w:rsidSect="00C959BD">
      <w:footerReference w:type="default" r:id="rId11"/>
      <w:pgSz w:w="16834" w:h="11909" w:orient="landscape"/>
      <w:pgMar w:top="284" w:right="816" w:bottom="426" w:left="851" w:header="709" w:footer="105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309BA6" w14:textId="77777777" w:rsidR="00A55E92" w:rsidRDefault="00A55E92" w:rsidP="00AB39C3">
      <w:r>
        <w:separator/>
      </w:r>
    </w:p>
  </w:endnote>
  <w:endnote w:type="continuationSeparator" w:id="0">
    <w:p w14:paraId="675A5269" w14:textId="77777777" w:rsidR="00A55E92" w:rsidRDefault="00A55E92" w:rsidP="00AB3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7961219"/>
    </w:sdtPr>
    <w:sdtEndPr/>
    <w:sdtContent>
      <w:p w14:paraId="3585F3F4" w14:textId="2B5ECEDC" w:rsidR="00177994" w:rsidRDefault="00177994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30D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EC9C1F" w14:textId="77777777" w:rsidR="00177994" w:rsidRDefault="00177994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097826" w14:textId="77777777" w:rsidR="00A55E92" w:rsidRDefault="00A55E92" w:rsidP="00AB39C3">
      <w:r>
        <w:separator/>
      </w:r>
    </w:p>
  </w:footnote>
  <w:footnote w:type="continuationSeparator" w:id="0">
    <w:p w14:paraId="6C68161F" w14:textId="77777777" w:rsidR="00A55E92" w:rsidRDefault="00A55E92" w:rsidP="00AB39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CE7546"/>
    <w:lvl w:ilvl="0">
      <w:numFmt w:val="bullet"/>
      <w:lvlText w:val="*"/>
      <w:lvlJc w:val="left"/>
    </w:lvl>
  </w:abstractNum>
  <w:abstractNum w:abstractNumId="1" w15:restartNumberingAfterBreak="0">
    <w:nsid w:val="117B54E4"/>
    <w:multiLevelType w:val="hybridMultilevel"/>
    <w:tmpl w:val="FCBA2FF8"/>
    <w:lvl w:ilvl="0" w:tplc="2558E290">
      <w:start w:val="65535"/>
      <w:numFmt w:val="bullet"/>
      <w:lvlText w:val="•"/>
      <w:lvlJc w:val="left"/>
      <w:pPr>
        <w:ind w:left="748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" w15:restartNumberingAfterBreak="0">
    <w:nsid w:val="11A51D80"/>
    <w:multiLevelType w:val="multilevel"/>
    <w:tmpl w:val="F2E83C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960260"/>
    <w:multiLevelType w:val="hybridMultilevel"/>
    <w:tmpl w:val="B4E43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091238"/>
    <w:multiLevelType w:val="hybridMultilevel"/>
    <w:tmpl w:val="EAD4609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6148F"/>
    <w:multiLevelType w:val="hybridMultilevel"/>
    <w:tmpl w:val="DD443E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F30D7"/>
    <w:multiLevelType w:val="hybridMultilevel"/>
    <w:tmpl w:val="EE8277E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1EE57935"/>
    <w:multiLevelType w:val="multilevel"/>
    <w:tmpl w:val="5ADC4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0C017E9"/>
    <w:multiLevelType w:val="hybridMultilevel"/>
    <w:tmpl w:val="65E431E8"/>
    <w:lvl w:ilvl="0" w:tplc="F42494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325DD4"/>
    <w:multiLevelType w:val="hybridMultilevel"/>
    <w:tmpl w:val="F97C8B80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388039CE"/>
    <w:multiLevelType w:val="multilevel"/>
    <w:tmpl w:val="AB44D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3930203F"/>
    <w:multiLevelType w:val="hybridMultilevel"/>
    <w:tmpl w:val="8042DAB0"/>
    <w:lvl w:ilvl="0" w:tplc="7A44F7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EFE5E8C"/>
    <w:multiLevelType w:val="hybridMultilevel"/>
    <w:tmpl w:val="CB063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B54123"/>
    <w:multiLevelType w:val="hybridMultilevel"/>
    <w:tmpl w:val="2818653E"/>
    <w:lvl w:ilvl="0" w:tplc="2558E29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FC71A6"/>
    <w:multiLevelType w:val="hybridMultilevel"/>
    <w:tmpl w:val="892E3BA4"/>
    <w:lvl w:ilvl="0" w:tplc="0422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54754ED7"/>
    <w:multiLevelType w:val="hybridMultilevel"/>
    <w:tmpl w:val="DC00965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4852ADA"/>
    <w:multiLevelType w:val="hybridMultilevel"/>
    <w:tmpl w:val="266AFC9E"/>
    <w:lvl w:ilvl="0" w:tplc="BF0CA454">
      <w:start w:val="1"/>
      <w:numFmt w:val="bullet"/>
      <w:lvlText w:val="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59927DA3"/>
    <w:multiLevelType w:val="hybridMultilevel"/>
    <w:tmpl w:val="34CAB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D25929"/>
    <w:multiLevelType w:val="multilevel"/>
    <w:tmpl w:val="6BB46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67086AC7"/>
    <w:multiLevelType w:val="hybridMultilevel"/>
    <w:tmpl w:val="60E8112C"/>
    <w:lvl w:ilvl="0" w:tplc="041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0" w15:restartNumberingAfterBreak="0">
    <w:nsid w:val="68CC2996"/>
    <w:multiLevelType w:val="multilevel"/>
    <w:tmpl w:val="17B03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69967EBE"/>
    <w:multiLevelType w:val="hybridMultilevel"/>
    <w:tmpl w:val="28DCCFBA"/>
    <w:lvl w:ilvl="0" w:tplc="72C6A6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54740E"/>
    <w:multiLevelType w:val="hybridMultilevel"/>
    <w:tmpl w:val="FF1EE86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6E8B120B"/>
    <w:multiLevelType w:val="hybridMultilevel"/>
    <w:tmpl w:val="A3126754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71981793"/>
    <w:multiLevelType w:val="hybridMultilevel"/>
    <w:tmpl w:val="51B278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1D54B13"/>
    <w:multiLevelType w:val="hybridMultilevel"/>
    <w:tmpl w:val="AB1AA44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 w15:restartNumberingAfterBreak="0">
    <w:nsid w:val="739730D3"/>
    <w:multiLevelType w:val="multilevel"/>
    <w:tmpl w:val="7E9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1A5B17"/>
    <w:multiLevelType w:val="hybridMultilevel"/>
    <w:tmpl w:val="ADB2232C"/>
    <w:lvl w:ilvl="0" w:tplc="72C6A61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A476F8"/>
    <w:multiLevelType w:val="hybridMultilevel"/>
    <w:tmpl w:val="3338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A042C"/>
    <w:multiLevelType w:val="hybridMultilevel"/>
    <w:tmpl w:val="701A0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BB7CE4"/>
    <w:multiLevelType w:val="hybridMultilevel"/>
    <w:tmpl w:val="F1062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*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4">
    <w:abstractNumId w:val="14"/>
  </w:num>
  <w:num w:numId="5">
    <w:abstractNumId w:val="21"/>
  </w:num>
  <w:num w:numId="6">
    <w:abstractNumId w:val="27"/>
  </w:num>
  <w:num w:numId="7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"/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*"/>
        <w:legacy w:legacy="1" w:legacySpace="0" w:legacyIndent="715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6"/>
  </w:num>
  <w:num w:numId="12">
    <w:abstractNumId w:val="1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3"/>
  </w:num>
  <w:num w:numId="18">
    <w:abstractNumId w:val="25"/>
  </w:num>
  <w:num w:numId="19">
    <w:abstractNumId w:val="8"/>
  </w:num>
  <w:num w:numId="20">
    <w:abstractNumId w:val="5"/>
  </w:num>
  <w:num w:numId="21">
    <w:abstractNumId w:val="24"/>
  </w:num>
  <w:num w:numId="22">
    <w:abstractNumId w:val="19"/>
  </w:num>
  <w:num w:numId="23">
    <w:abstractNumId w:val="22"/>
  </w:num>
  <w:num w:numId="24">
    <w:abstractNumId w:val="23"/>
  </w:num>
  <w:num w:numId="25">
    <w:abstractNumId w:val="15"/>
  </w:num>
  <w:num w:numId="26">
    <w:abstractNumId w:val="9"/>
  </w:num>
  <w:num w:numId="27">
    <w:abstractNumId w:val="6"/>
  </w:num>
  <w:num w:numId="28">
    <w:abstractNumId w:val="26"/>
  </w:num>
  <w:num w:numId="29">
    <w:abstractNumId w:val="30"/>
  </w:num>
  <w:num w:numId="30">
    <w:abstractNumId w:val="28"/>
  </w:num>
  <w:num w:numId="31">
    <w:abstractNumId w:val="11"/>
  </w:num>
  <w:num w:numId="3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</w:num>
  <w:num w:numId="34">
    <w:abstractNumId w:val="29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CC3"/>
    <w:rsid w:val="000050F3"/>
    <w:rsid w:val="000060E8"/>
    <w:rsid w:val="000115F3"/>
    <w:rsid w:val="000165D4"/>
    <w:rsid w:val="00031261"/>
    <w:rsid w:val="000465A5"/>
    <w:rsid w:val="00052AEB"/>
    <w:rsid w:val="00052FED"/>
    <w:rsid w:val="00063E9B"/>
    <w:rsid w:val="00071F41"/>
    <w:rsid w:val="00083903"/>
    <w:rsid w:val="00084AA1"/>
    <w:rsid w:val="000A01E2"/>
    <w:rsid w:val="000A6FF4"/>
    <w:rsid w:val="000C74D8"/>
    <w:rsid w:val="000D1357"/>
    <w:rsid w:val="000D74C1"/>
    <w:rsid w:val="001063AB"/>
    <w:rsid w:val="00106A7F"/>
    <w:rsid w:val="00116010"/>
    <w:rsid w:val="001216DE"/>
    <w:rsid w:val="00124FCE"/>
    <w:rsid w:val="00127E94"/>
    <w:rsid w:val="001430DD"/>
    <w:rsid w:val="0014412F"/>
    <w:rsid w:val="00161524"/>
    <w:rsid w:val="001626E7"/>
    <w:rsid w:val="00167292"/>
    <w:rsid w:val="00167399"/>
    <w:rsid w:val="00177994"/>
    <w:rsid w:val="001812F1"/>
    <w:rsid w:val="001853DA"/>
    <w:rsid w:val="00186C1E"/>
    <w:rsid w:val="00194398"/>
    <w:rsid w:val="001A52FB"/>
    <w:rsid w:val="001B4C1D"/>
    <w:rsid w:val="001E1ED3"/>
    <w:rsid w:val="00200814"/>
    <w:rsid w:val="00200D0A"/>
    <w:rsid w:val="00200DF7"/>
    <w:rsid w:val="00216592"/>
    <w:rsid w:val="00241FBB"/>
    <w:rsid w:val="00244EF1"/>
    <w:rsid w:val="002574DB"/>
    <w:rsid w:val="002575E7"/>
    <w:rsid w:val="00270BB4"/>
    <w:rsid w:val="00285EB6"/>
    <w:rsid w:val="00287356"/>
    <w:rsid w:val="00292FD7"/>
    <w:rsid w:val="00297944"/>
    <w:rsid w:val="002C0A3A"/>
    <w:rsid w:val="002C5DAC"/>
    <w:rsid w:val="002C5FF3"/>
    <w:rsid w:val="002C6066"/>
    <w:rsid w:val="002C74CB"/>
    <w:rsid w:val="002D1643"/>
    <w:rsid w:val="002D58F0"/>
    <w:rsid w:val="002E3A68"/>
    <w:rsid w:val="002E78B9"/>
    <w:rsid w:val="002F34D6"/>
    <w:rsid w:val="00306682"/>
    <w:rsid w:val="00324020"/>
    <w:rsid w:val="00357C1B"/>
    <w:rsid w:val="00362D1F"/>
    <w:rsid w:val="00365E74"/>
    <w:rsid w:val="00371CFC"/>
    <w:rsid w:val="00375B89"/>
    <w:rsid w:val="00380E42"/>
    <w:rsid w:val="00380F2C"/>
    <w:rsid w:val="003C1362"/>
    <w:rsid w:val="003D10D6"/>
    <w:rsid w:val="003E1180"/>
    <w:rsid w:val="003E5CC3"/>
    <w:rsid w:val="003E6BD9"/>
    <w:rsid w:val="003F1334"/>
    <w:rsid w:val="003F3819"/>
    <w:rsid w:val="0040189B"/>
    <w:rsid w:val="004030D9"/>
    <w:rsid w:val="0040750F"/>
    <w:rsid w:val="00412E56"/>
    <w:rsid w:val="004154AC"/>
    <w:rsid w:val="00422E29"/>
    <w:rsid w:val="004257BC"/>
    <w:rsid w:val="004349DE"/>
    <w:rsid w:val="0045124D"/>
    <w:rsid w:val="00467380"/>
    <w:rsid w:val="0047780E"/>
    <w:rsid w:val="00487858"/>
    <w:rsid w:val="004A530A"/>
    <w:rsid w:val="004B57C2"/>
    <w:rsid w:val="004D06CC"/>
    <w:rsid w:val="004D739A"/>
    <w:rsid w:val="004F6336"/>
    <w:rsid w:val="00514D12"/>
    <w:rsid w:val="00541CC3"/>
    <w:rsid w:val="00542431"/>
    <w:rsid w:val="00542AE3"/>
    <w:rsid w:val="00547740"/>
    <w:rsid w:val="00547E98"/>
    <w:rsid w:val="0055319C"/>
    <w:rsid w:val="005538E3"/>
    <w:rsid w:val="00557239"/>
    <w:rsid w:val="00557F03"/>
    <w:rsid w:val="00582DBD"/>
    <w:rsid w:val="0058534A"/>
    <w:rsid w:val="005867C2"/>
    <w:rsid w:val="005943D8"/>
    <w:rsid w:val="005B587B"/>
    <w:rsid w:val="005C2282"/>
    <w:rsid w:val="005E5932"/>
    <w:rsid w:val="00614857"/>
    <w:rsid w:val="006214B9"/>
    <w:rsid w:val="00635893"/>
    <w:rsid w:val="00637D27"/>
    <w:rsid w:val="006421E5"/>
    <w:rsid w:val="0065384F"/>
    <w:rsid w:val="00662F17"/>
    <w:rsid w:val="0066673F"/>
    <w:rsid w:val="0068376F"/>
    <w:rsid w:val="00693025"/>
    <w:rsid w:val="006951CC"/>
    <w:rsid w:val="006A3D4F"/>
    <w:rsid w:val="006B02ED"/>
    <w:rsid w:val="006B4B43"/>
    <w:rsid w:val="006C3199"/>
    <w:rsid w:val="006D5A4D"/>
    <w:rsid w:val="006F1E9D"/>
    <w:rsid w:val="00700066"/>
    <w:rsid w:val="00705169"/>
    <w:rsid w:val="00717E0B"/>
    <w:rsid w:val="007226CA"/>
    <w:rsid w:val="00732B09"/>
    <w:rsid w:val="0074000A"/>
    <w:rsid w:val="0074056C"/>
    <w:rsid w:val="00742221"/>
    <w:rsid w:val="007472D5"/>
    <w:rsid w:val="0079339F"/>
    <w:rsid w:val="007B1B96"/>
    <w:rsid w:val="007C1EC2"/>
    <w:rsid w:val="007C2106"/>
    <w:rsid w:val="007D0DBE"/>
    <w:rsid w:val="007D2FFF"/>
    <w:rsid w:val="007D62BC"/>
    <w:rsid w:val="007E1D4D"/>
    <w:rsid w:val="007E2ECE"/>
    <w:rsid w:val="007F0C6D"/>
    <w:rsid w:val="007F7348"/>
    <w:rsid w:val="008107E4"/>
    <w:rsid w:val="00821322"/>
    <w:rsid w:val="00821D2C"/>
    <w:rsid w:val="008266D3"/>
    <w:rsid w:val="008301D7"/>
    <w:rsid w:val="00833B35"/>
    <w:rsid w:val="00834D02"/>
    <w:rsid w:val="00837E67"/>
    <w:rsid w:val="00841221"/>
    <w:rsid w:val="0084376A"/>
    <w:rsid w:val="0085229C"/>
    <w:rsid w:val="00852C30"/>
    <w:rsid w:val="00871E28"/>
    <w:rsid w:val="00890BCA"/>
    <w:rsid w:val="008A17DB"/>
    <w:rsid w:val="008D18DE"/>
    <w:rsid w:val="008D5E97"/>
    <w:rsid w:val="008D695C"/>
    <w:rsid w:val="008E05EA"/>
    <w:rsid w:val="008E3DBC"/>
    <w:rsid w:val="008E4907"/>
    <w:rsid w:val="008F680E"/>
    <w:rsid w:val="00904E23"/>
    <w:rsid w:val="00907799"/>
    <w:rsid w:val="00922A22"/>
    <w:rsid w:val="00945180"/>
    <w:rsid w:val="009503B0"/>
    <w:rsid w:val="00960FFA"/>
    <w:rsid w:val="009736B5"/>
    <w:rsid w:val="00974664"/>
    <w:rsid w:val="00974F3F"/>
    <w:rsid w:val="00975386"/>
    <w:rsid w:val="00986153"/>
    <w:rsid w:val="00990A99"/>
    <w:rsid w:val="009A5A87"/>
    <w:rsid w:val="009D7821"/>
    <w:rsid w:val="009E39BC"/>
    <w:rsid w:val="009F4EB4"/>
    <w:rsid w:val="00A013A9"/>
    <w:rsid w:val="00A04458"/>
    <w:rsid w:val="00A164A2"/>
    <w:rsid w:val="00A20EB4"/>
    <w:rsid w:val="00A46003"/>
    <w:rsid w:val="00A55E92"/>
    <w:rsid w:val="00A76215"/>
    <w:rsid w:val="00AA0243"/>
    <w:rsid w:val="00AA4456"/>
    <w:rsid w:val="00AA47CD"/>
    <w:rsid w:val="00AA6DCA"/>
    <w:rsid w:val="00AB1C17"/>
    <w:rsid w:val="00AB2CBB"/>
    <w:rsid w:val="00AB39C3"/>
    <w:rsid w:val="00AD1B7E"/>
    <w:rsid w:val="00AD1E05"/>
    <w:rsid w:val="00AD300F"/>
    <w:rsid w:val="00AD5057"/>
    <w:rsid w:val="00AF13F7"/>
    <w:rsid w:val="00B10451"/>
    <w:rsid w:val="00B117E3"/>
    <w:rsid w:val="00B11978"/>
    <w:rsid w:val="00B214C9"/>
    <w:rsid w:val="00B23F31"/>
    <w:rsid w:val="00B47B03"/>
    <w:rsid w:val="00B62B21"/>
    <w:rsid w:val="00B721D1"/>
    <w:rsid w:val="00B95FE7"/>
    <w:rsid w:val="00BB5684"/>
    <w:rsid w:val="00BB63F9"/>
    <w:rsid w:val="00BC5367"/>
    <w:rsid w:val="00BD76EB"/>
    <w:rsid w:val="00BD79F4"/>
    <w:rsid w:val="00C15406"/>
    <w:rsid w:val="00C24246"/>
    <w:rsid w:val="00C26010"/>
    <w:rsid w:val="00C30440"/>
    <w:rsid w:val="00C412D9"/>
    <w:rsid w:val="00C47BC3"/>
    <w:rsid w:val="00C63806"/>
    <w:rsid w:val="00C65376"/>
    <w:rsid w:val="00C81458"/>
    <w:rsid w:val="00C902B3"/>
    <w:rsid w:val="00C93BB0"/>
    <w:rsid w:val="00C940D6"/>
    <w:rsid w:val="00C94159"/>
    <w:rsid w:val="00C959BD"/>
    <w:rsid w:val="00CA1650"/>
    <w:rsid w:val="00CA4CEF"/>
    <w:rsid w:val="00CA64BE"/>
    <w:rsid w:val="00CB7403"/>
    <w:rsid w:val="00CD6A1F"/>
    <w:rsid w:val="00CD7A4D"/>
    <w:rsid w:val="00CE4699"/>
    <w:rsid w:val="00CE5A2C"/>
    <w:rsid w:val="00CF13DB"/>
    <w:rsid w:val="00CF6CB6"/>
    <w:rsid w:val="00D06091"/>
    <w:rsid w:val="00D166AD"/>
    <w:rsid w:val="00D20A29"/>
    <w:rsid w:val="00D227C3"/>
    <w:rsid w:val="00D22A37"/>
    <w:rsid w:val="00D255BA"/>
    <w:rsid w:val="00D3407B"/>
    <w:rsid w:val="00D34510"/>
    <w:rsid w:val="00D35DE5"/>
    <w:rsid w:val="00D45812"/>
    <w:rsid w:val="00D546FF"/>
    <w:rsid w:val="00D54D07"/>
    <w:rsid w:val="00DB093B"/>
    <w:rsid w:val="00DD4364"/>
    <w:rsid w:val="00DD49E8"/>
    <w:rsid w:val="00DE0694"/>
    <w:rsid w:val="00DE11B3"/>
    <w:rsid w:val="00DF3063"/>
    <w:rsid w:val="00DF6188"/>
    <w:rsid w:val="00E05DBF"/>
    <w:rsid w:val="00E05FAC"/>
    <w:rsid w:val="00E12FED"/>
    <w:rsid w:val="00E265F8"/>
    <w:rsid w:val="00E74D51"/>
    <w:rsid w:val="00E815F2"/>
    <w:rsid w:val="00E96EF3"/>
    <w:rsid w:val="00EA7F8F"/>
    <w:rsid w:val="00EB0ABA"/>
    <w:rsid w:val="00EB31B1"/>
    <w:rsid w:val="00EB46B5"/>
    <w:rsid w:val="00EC1F70"/>
    <w:rsid w:val="00EC61D6"/>
    <w:rsid w:val="00ED40CC"/>
    <w:rsid w:val="00F0399F"/>
    <w:rsid w:val="00F04E4D"/>
    <w:rsid w:val="00F0554A"/>
    <w:rsid w:val="00F110DF"/>
    <w:rsid w:val="00F17ABB"/>
    <w:rsid w:val="00F2589F"/>
    <w:rsid w:val="00F27796"/>
    <w:rsid w:val="00F3109D"/>
    <w:rsid w:val="00F3555D"/>
    <w:rsid w:val="00F36BA8"/>
    <w:rsid w:val="00F51085"/>
    <w:rsid w:val="00F52B21"/>
    <w:rsid w:val="00F55902"/>
    <w:rsid w:val="00F736B3"/>
    <w:rsid w:val="00FA2B33"/>
    <w:rsid w:val="00FA5126"/>
    <w:rsid w:val="00FA6F34"/>
    <w:rsid w:val="00FB65B3"/>
    <w:rsid w:val="00FC5E5F"/>
    <w:rsid w:val="00FD2E1F"/>
    <w:rsid w:val="00FD5748"/>
    <w:rsid w:val="00FD70F9"/>
    <w:rsid w:val="00FE5089"/>
    <w:rsid w:val="00FE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D1056D7"/>
  <w15:docId w15:val="{BBB34F1F-68A3-4333-BC25-0AA65692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8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4364"/>
    <w:pPr>
      <w:keepNext/>
      <w:widowControl/>
      <w:autoSpaceDE/>
      <w:autoSpaceDN/>
      <w:adjustRightInd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E2E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qFormat/>
    <w:rsid w:val="00241FBB"/>
    <w:pPr>
      <w:widowControl/>
      <w:autoSpaceDE/>
      <w:autoSpaceDN/>
      <w:adjustRightInd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7">
    <w:name w:val="heading 7"/>
    <w:basedOn w:val="a"/>
    <w:next w:val="a"/>
    <w:link w:val="70"/>
    <w:qFormat/>
    <w:rsid w:val="00200DF7"/>
    <w:pPr>
      <w:widowControl/>
      <w:autoSpaceDE/>
      <w:autoSpaceDN/>
      <w:adjustRightInd/>
      <w:spacing w:before="240" w:after="60"/>
      <w:outlineLvl w:val="6"/>
    </w:pPr>
    <w:rPr>
      <w:rFonts w:eastAsia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020"/>
    <w:pPr>
      <w:ind w:left="720"/>
      <w:contextualSpacing/>
    </w:pPr>
  </w:style>
  <w:style w:type="table" w:styleId="a4">
    <w:name w:val="Table Grid"/>
    <w:basedOn w:val="a1"/>
    <w:uiPriority w:val="59"/>
    <w:rsid w:val="007226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4A53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6">
    <w:name w:val="Normal (Web)"/>
    <w:basedOn w:val="a"/>
    <w:uiPriority w:val="99"/>
    <w:semiHidden/>
    <w:unhideWhenUsed/>
    <w:rsid w:val="00106A7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241FBB"/>
    <w:rPr>
      <w:rFonts w:ascii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styleId="a7">
    <w:name w:val="Hyperlink"/>
    <w:basedOn w:val="a0"/>
    <w:uiPriority w:val="99"/>
    <w:unhideWhenUsed/>
    <w:rsid w:val="004F6336"/>
    <w:rPr>
      <w:rFonts w:cs="Times New Roman"/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200D0A"/>
    <w:pPr>
      <w:widowControl/>
      <w:autoSpaceDE/>
      <w:autoSpaceDN/>
      <w:adjustRightInd/>
      <w:spacing w:after="120" w:line="480" w:lineRule="auto"/>
      <w:ind w:left="283"/>
    </w:pPr>
    <w:rPr>
      <w:rFonts w:eastAsia="Times New Roman"/>
      <w:sz w:val="24"/>
      <w:szCs w:val="24"/>
      <w:lang w:val="ru-RU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00D0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rsid w:val="00200DF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F30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F3063"/>
    <w:rPr>
      <w:rFonts w:ascii="Tahoma" w:hAnsi="Tahoma" w:cs="Tahoma"/>
      <w:sz w:val="16"/>
      <w:szCs w:val="16"/>
    </w:rPr>
  </w:style>
  <w:style w:type="character" w:styleId="aa">
    <w:name w:val="FollowedHyperlink"/>
    <w:basedOn w:val="a0"/>
    <w:uiPriority w:val="99"/>
    <w:semiHidden/>
    <w:unhideWhenUsed/>
    <w:rsid w:val="00200814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D4364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  <w:style w:type="character" w:customStyle="1" w:styleId="c1">
    <w:name w:val="c1"/>
    <w:basedOn w:val="a0"/>
    <w:rsid w:val="00365E74"/>
  </w:style>
  <w:style w:type="paragraph" w:styleId="ab">
    <w:name w:val="header"/>
    <w:basedOn w:val="a"/>
    <w:link w:val="ac"/>
    <w:uiPriority w:val="99"/>
    <w:unhideWhenUsed/>
    <w:rsid w:val="00AB39C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B39C3"/>
    <w:rPr>
      <w:rFonts w:ascii="Times New Roman" w:hAnsi="Times New Roman" w:cs="Times New Roman"/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AB39C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B39C3"/>
    <w:rPr>
      <w:rFonts w:ascii="Times New Roman" w:hAnsi="Times New Roman" w:cs="Times New Roman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7E2EC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customStyle="1" w:styleId="c11">
    <w:name w:val="c11"/>
    <w:basedOn w:val="a"/>
    <w:rsid w:val="007E2EC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c15">
    <w:name w:val="c15"/>
    <w:basedOn w:val="a0"/>
    <w:rsid w:val="007E2ECE"/>
  </w:style>
  <w:style w:type="paragraph" w:customStyle="1" w:styleId="c2">
    <w:name w:val="c2"/>
    <w:basedOn w:val="a"/>
    <w:rsid w:val="007E2EC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c10">
    <w:name w:val="c10"/>
    <w:basedOn w:val="a0"/>
    <w:rsid w:val="007E2ECE"/>
  </w:style>
  <w:style w:type="character" w:customStyle="1" w:styleId="c9">
    <w:name w:val="c9"/>
    <w:basedOn w:val="a0"/>
    <w:rsid w:val="007E2ECE"/>
  </w:style>
  <w:style w:type="character" w:customStyle="1" w:styleId="c22">
    <w:name w:val="c22"/>
    <w:basedOn w:val="a0"/>
    <w:rsid w:val="007E2ECE"/>
  </w:style>
  <w:style w:type="character" w:customStyle="1" w:styleId="c3">
    <w:name w:val="c3"/>
    <w:basedOn w:val="a0"/>
    <w:rsid w:val="007E2ECE"/>
  </w:style>
  <w:style w:type="character" w:customStyle="1" w:styleId="c17">
    <w:name w:val="c17"/>
    <w:basedOn w:val="a0"/>
    <w:rsid w:val="007E2ECE"/>
  </w:style>
  <w:style w:type="character" w:customStyle="1" w:styleId="c8">
    <w:name w:val="c8"/>
    <w:basedOn w:val="a0"/>
    <w:rsid w:val="007E2ECE"/>
  </w:style>
  <w:style w:type="character" w:customStyle="1" w:styleId="c34">
    <w:name w:val="c34"/>
    <w:basedOn w:val="a0"/>
    <w:rsid w:val="007E2ECE"/>
  </w:style>
  <w:style w:type="character" w:customStyle="1" w:styleId="14Tahoma">
    <w:name w:val="Основной текст (14) + Tahoma"/>
    <w:aliases w:val="8,5 pt"/>
    <w:uiPriority w:val="99"/>
    <w:rsid w:val="00FB65B3"/>
    <w:rPr>
      <w:rFonts w:ascii="Tahoma" w:hAnsi="Tahoma" w:cs="Tahoma"/>
      <w:b/>
      <w:bCs/>
      <w:spacing w:val="7"/>
      <w:sz w:val="16"/>
      <w:szCs w:val="1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eor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o.1septemb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C7BE0-B75B-495A-8D55-3D6A22F4D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1664</TotalTime>
  <Pages>16</Pages>
  <Words>6071</Words>
  <Characters>34607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гродзь</dc:creator>
  <cp:lastModifiedBy>sps</cp:lastModifiedBy>
  <cp:revision>176</cp:revision>
  <cp:lastPrinted>2020-10-30T09:19:00Z</cp:lastPrinted>
  <dcterms:created xsi:type="dcterms:W3CDTF">2009-09-15T12:21:00Z</dcterms:created>
  <dcterms:modified xsi:type="dcterms:W3CDTF">2025-03-11T11:57:00Z</dcterms:modified>
</cp:coreProperties>
</file>