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6A5" w:rsidRDefault="009576A5" w:rsidP="009576A5">
      <w:pPr>
        <w:jc w:val="center"/>
        <w:rPr>
          <w:b/>
        </w:rPr>
      </w:pPr>
      <w:r w:rsidRPr="00E6581F">
        <w:t xml:space="preserve">Муниципальное </w:t>
      </w:r>
      <w:r>
        <w:t xml:space="preserve">бюджетное </w:t>
      </w:r>
      <w:r w:rsidRPr="00E6581F">
        <w:t>общеобразовательное учреждение</w:t>
      </w:r>
      <w:r>
        <w:t xml:space="preserve"> </w:t>
      </w:r>
      <w:r w:rsidRPr="00E6581F">
        <w:t>средняя общеобразовательная школа №15</w:t>
      </w:r>
    </w:p>
    <w:p w:rsidR="00263945" w:rsidRDefault="00263945" w:rsidP="00186C69">
      <w:pPr>
        <w:ind w:left="851" w:right="851"/>
        <w:jc w:val="both"/>
      </w:pPr>
    </w:p>
    <w:p w:rsidR="0039094A" w:rsidRDefault="00186C69" w:rsidP="00263945">
      <w:pPr>
        <w:ind w:left="1843" w:right="851"/>
        <w:jc w:val="both"/>
      </w:pPr>
      <w:r>
        <w:t xml:space="preserve">                                                                                                              </w:t>
      </w:r>
      <w:r w:rsidR="0039094A">
        <w:t xml:space="preserve">                        </w:t>
      </w:r>
    </w:p>
    <w:p w:rsidR="0039094A" w:rsidRDefault="0039094A" w:rsidP="00263945">
      <w:pPr>
        <w:ind w:left="1843" w:right="851"/>
        <w:jc w:val="both"/>
      </w:pPr>
    </w:p>
    <w:tbl>
      <w:tblPr>
        <w:tblpPr w:leftFromText="180" w:rightFromText="180" w:vertAnchor="text" w:horzAnchor="margin" w:tblpXSpec="right" w:tblpY="182"/>
        <w:tblW w:w="5621" w:type="dxa"/>
        <w:tblLook w:val="04A0" w:firstRow="1" w:lastRow="0" w:firstColumn="1" w:lastColumn="0" w:noHBand="0" w:noVBand="1"/>
      </w:tblPr>
      <w:tblGrid>
        <w:gridCol w:w="222"/>
        <w:gridCol w:w="222"/>
        <w:gridCol w:w="5856"/>
        <w:gridCol w:w="222"/>
      </w:tblGrid>
      <w:tr w:rsidR="00123804" w:rsidRPr="00951661" w:rsidTr="0017143E">
        <w:trPr>
          <w:trHeight w:val="3336"/>
        </w:trPr>
        <w:tc>
          <w:tcPr>
            <w:tcW w:w="610" w:type="dxa"/>
          </w:tcPr>
          <w:p w:rsidR="00123804" w:rsidRPr="0040209D" w:rsidRDefault="00123804" w:rsidP="0017143E">
            <w:pPr>
              <w:autoSpaceDE w:val="0"/>
              <w:autoSpaceDN w:val="0"/>
              <w:spacing w:after="12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236" w:type="dxa"/>
          </w:tcPr>
          <w:p w:rsidR="00123804" w:rsidRPr="0040209D" w:rsidRDefault="00123804" w:rsidP="0017143E">
            <w:pPr>
              <w:autoSpaceDE w:val="0"/>
              <w:autoSpaceDN w:val="0"/>
              <w:spacing w:after="12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3940" w:type="dxa"/>
          </w:tcPr>
          <w:p w:rsidR="00123804" w:rsidRDefault="00123804" w:rsidP="0017143E">
            <w:pPr>
              <w:autoSpaceDE w:val="0"/>
              <w:autoSpaceDN w:val="0"/>
              <w:spacing w:after="120"/>
              <w:ind w:firstLine="2395"/>
              <w:rPr>
                <w:rFonts w:eastAsia="Times New Roman"/>
                <w:color w:val="000000"/>
              </w:rPr>
            </w:pPr>
            <w:r w:rsidRPr="00951661">
              <w:rPr>
                <w:rFonts w:eastAsia="Times New Roman"/>
                <w:color w:val="000000"/>
              </w:rPr>
              <w:t>УТВЕРЖДЕНО</w:t>
            </w:r>
          </w:p>
          <w:p w:rsidR="00123804" w:rsidRDefault="00123804" w:rsidP="0017143E">
            <w:pPr>
              <w:autoSpaceDE w:val="0"/>
              <w:autoSpaceDN w:val="0"/>
              <w:ind w:firstLine="2395"/>
              <w:rPr>
                <w:rFonts w:eastAsia="Times New Roman"/>
                <w:color w:val="000000"/>
              </w:rPr>
            </w:pPr>
            <w:r w:rsidRPr="00951661">
              <w:rPr>
                <w:rFonts w:eastAsia="Times New Roman"/>
                <w:color w:val="000000"/>
              </w:rPr>
              <w:t xml:space="preserve">Директор МБОУ СОШ №15 </w:t>
            </w:r>
          </w:p>
          <w:p w:rsidR="00123804" w:rsidRPr="00951661" w:rsidRDefault="00123804" w:rsidP="0017143E">
            <w:pPr>
              <w:autoSpaceDE w:val="0"/>
              <w:autoSpaceDN w:val="0"/>
              <w:ind w:firstLine="2395"/>
              <w:rPr>
                <w:rFonts w:eastAsia="Times New Roman"/>
                <w:color w:val="000000"/>
              </w:rPr>
            </w:pPr>
            <w:r w:rsidRPr="00951661">
              <w:rPr>
                <w:rFonts w:eastAsia="Times New Roman"/>
                <w:color w:val="000000"/>
              </w:rPr>
              <w:t>В.И. Сердюченко</w:t>
            </w:r>
          </w:p>
          <w:p w:rsidR="00123804" w:rsidRPr="00951661" w:rsidRDefault="00123804" w:rsidP="0017143E">
            <w:pPr>
              <w:autoSpaceDE w:val="0"/>
              <w:autoSpaceDN w:val="0"/>
              <w:ind w:firstLine="2395"/>
              <w:rPr>
                <w:rFonts w:eastAsia="Times New Roman"/>
                <w:color w:val="000000"/>
              </w:rPr>
            </w:pPr>
            <w:r w:rsidRPr="00951661">
              <w:rPr>
                <w:rFonts w:eastAsia="Times New Roman"/>
                <w:color w:val="000000"/>
              </w:rPr>
              <w:t>Приказ № Ш15-13-</w:t>
            </w:r>
            <w:r>
              <w:rPr>
                <w:rFonts w:eastAsia="Times New Roman"/>
                <w:color w:val="000000"/>
              </w:rPr>
              <w:t>480</w:t>
            </w:r>
            <w:r w:rsidRPr="00951661">
              <w:rPr>
                <w:rFonts w:eastAsia="Times New Roman"/>
                <w:color w:val="000000"/>
              </w:rPr>
              <w:t>/</w:t>
            </w:r>
            <w:r>
              <w:rPr>
                <w:rFonts w:eastAsia="Times New Roman"/>
                <w:color w:val="000000"/>
              </w:rPr>
              <w:t>4</w:t>
            </w:r>
          </w:p>
          <w:p w:rsidR="00123804" w:rsidRPr="00951661" w:rsidRDefault="00123804" w:rsidP="0017143E">
            <w:pPr>
              <w:autoSpaceDE w:val="0"/>
              <w:autoSpaceDN w:val="0"/>
              <w:ind w:firstLine="2395"/>
              <w:rPr>
                <w:rFonts w:eastAsia="Times New Roman"/>
                <w:color w:val="000000"/>
              </w:rPr>
            </w:pPr>
            <w:r w:rsidRPr="00951661">
              <w:rPr>
                <w:rFonts w:eastAsia="Times New Roman"/>
                <w:color w:val="000000"/>
              </w:rPr>
              <w:t>от «</w:t>
            </w:r>
            <w:r>
              <w:rPr>
                <w:rFonts w:eastAsia="Times New Roman"/>
                <w:color w:val="000000"/>
              </w:rPr>
              <w:t>29</w:t>
            </w:r>
            <w:r w:rsidRPr="00951661">
              <w:rPr>
                <w:rFonts w:eastAsia="Times New Roman"/>
                <w:color w:val="000000"/>
              </w:rPr>
              <w:t xml:space="preserve">» </w:t>
            </w:r>
            <w:r>
              <w:rPr>
                <w:rFonts w:eastAsia="Times New Roman"/>
                <w:color w:val="000000"/>
              </w:rPr>
              <w:t xml:space="preserve">мая </w:t>
            </w:r>
            <w:r w:rsidRPr="00951661">
              <w:rPr>
                <w:rFonts w:eastAsia="Times New Roman"/>
                <w:color w:val="000000"/>
              </w:rPr>
              <w:t>202</w:t>
            </w:r>
            <w:r>
              <w:rPr>
                <w:rFonts w:eastAsia="Times New Roman"/>
                <w:color w:val="000000"/>
              </w:rPr>
              <w:t>4</w:t>
            </w:r>
            <w:r w:rsidRPr="00951661">
              <w:rPr>
                <w:rFonts w:eastAsia="Times New Roman"/>
                <w:color w:val="000000"/>
              </w:rPr>
              <w:t xml:space="preserve"> г.</w:t>
            </w:r>
          </w:p>
          <w:p w:rsidR="00123804" w:rsidRDefault="00123804" w:rsidP="0017143E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 w:val="28"/>
                <w:szCs w:val="28"/>
              </w:rPr>
            </w:pPr>
            <w:r w:rsidRPr="00951661">
              <w:rPr>
                <w:rFonts w:eastAsia="Times New Roman"/>
                <w:noProof/>
                <w:color w:val="000000"/>
                <w:sz w:val="28"/>
                <w:szCs w:val="28"/>
                <w:lang w:eastAsia="ko-KR"/>
              </w:rPr>
              <w:drawing>
                <wp:inline distT="0" distB="0" distL="0" distR="0" wp14:anchorId="32FED5CB" wp14:editId="755CA1A3">
                  <wp:extent cx="3581400" cy="1345565"/>
                  <wp:effectExtent l="0" t="0" r="0" b="635"/>
                  <wp:docPr id="159735398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735398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0" cy="1345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" w:type="dxa"/>
          </w:tcPr>
          <w:p w:rsidR="00123804" w:rsidRPr="0040209D" w:rsidRDefault="00123804" w:rsidP="0017143E">
            <w:pPr>
              <w:autoSpaceDE w:val="0"/>
              <w:autoSpaceDN w:val="0"/>
              <w:rPr>
                <w:rFonts w:eastAsia="Times New Roman"/>
                <w:color w:val="000000"/>
              </w:rPr>
            </w:pPr>
          </w:p>
        </w:tc>
      </w:tr>
    </w:tbl>
    <w:p w:rsidR="00FF3A37" w:rsidRDefault="00FF3A37" w:rsidP="00FF3A37">
      <w:pPr>
        <w:jc w:val="center"/>
        <w:rPr>
          <w:b/>
        </w:rPr>
      </w:pPr>
    </w:p>
    <w:p w:rsidR="009576A5" w:rsidRPr="00E6581F" w:rsidRDefault="009576A5" w:rsidP="009576A5">
      <w:pPr>
        <w:jc w:val="center"/>
        <w:rPr>
          <w:b/>
        </w:rPr>
      </w:pPr>
    </w:p>
    <w:p w:rsidR="00123804" w:rsidRDefault="00123804" w:rsidP="009576A5">
      <w:pPr>
        <w:jc w:val="center"/>
        <w:rPr>
          <w:sz w:val="48"/>
          <w:szCs w:val="48"/>
        </w:rPr>
      </w:pPr>
    </w:p>
    <w:p w:rsidR="00123804" w:rsidRDefault="00123804" w:rsidP="009576A5">
      <w:pPr>
        <w:jc w:val="center"/>
        <w:rPr>
          <w:sz w:val="48"/>
          <w:szCs w:val="48"/>
        </w:rPr>
      </w:pPr>
    </w:p>
    <w:p w:rsidR="00123804" w:rsidRDefault="00123804" w:rsidP="009576A5">
      <w:pPr>
        <w:jc w:val="center"/>
        <w:rPr>
          <w:sz w:val="48"/>
          <w:szCs w:val="48"/>
        </w:rPr>
      </w:pPr>
    </w:p>
    <w:p w:rsidR="00123804" w:rsidRDefault="00123804" w:rsidP="009576A5">
      <w:pPr>
        <w:jc w:val="center"/>
        <w:rPr>
          <w:sz w:val="48"/>
          <w:szCs w:val="48"/>
        </w:rPr>
      </w:pPr>
    </w:p>
    <w:p w:rsidR="00123804" w:rsidRDefault="00123804" w:rsidP="009576A5">
      <w:pPr>
        <w:jc w:val="center"/>
        <w:rPr>
          <w:sz w:val="48"/>
          <w:szCs w:val="48"/>
        </w:rPr>
      </w:pPr>
    </w:p>
    <w:p w:rsidR="00123804" w:rsidRDefault="00123804" w:rsidP="009576A5">
      <w:pPr>
        <w:jc w:val="center"/>
        <w:rPr>
          <w:sz w:val="48"/>
          <w:szCs w:val="48"/>
        </w:rPr>
      </w:pPr>
    </w:p>
    <w:p w:rsidR="00123804" w:rsidRDefault="00123804" w:rsidP="00123804">
      <w:pPr>
        <w:jc w:val="center"/>
        <w:rPr>
          <w:sz w:val="48"/>
          <w:szCs w:val="48"/>
        </w:rPr>
      </w:pPr>
    </w:p>
    <w:p w:rsidR="009576A5" w:rsidRPr="00123804" w:rsidRDefault="009576A5" w:rsidP="00123804">
      <w:pPr>
        <w:jc w:val="center"/>
        <w:rPr>
          <w:b/>
          <w:sz w:val="48"/>
          <w:szCs w:val="48"/>
        </w:rPr>
      </w:pPr>
      <w:r w:rsidRPr="00E6581F">
        <w:rPr>
          <w:sz w:val="48"/>
          <w:szCs w:val="48"/>
        </w:rPr>
        <w:t>Рабочая программа</w:t>
      </w:r>
      <w:r w:rsidR="00123804">
        <w:rPr>
          <w:b/>
          <w:sz w:val="48"/>
          <w:szCs w:val="48"/>
        </w:rPr>
        <w:t xml:space="preserve"> </w:t>
      </w:r>
      <w:r w:rsidRPr="00E6581F">
        <w:rPr>
          <w:sz w:val="48"/>
          <w:szCs w:val="48"/>
        </w:rPr>
        <w:t xml:space="preserve">по </w:t>
      </w:r>
      <w:r>
        <w:rPr>
          <w:sz w:val="48"/>
          <w:szCs w:val="48"/>
        </w:rPr>
        <w:t>химии</w:t>
      </w:r>
    </w:p>
    <w:p w:rsidR="0079523B" w:rsidRPr="00E6581F" w:rsidRDefault="0079523B" w:rsidP="009576A5">
      <w:pPr>
        <w:jc w:val="center"/>
        <w:rPr>
          <w:b/>
          <w:sz w:val="48"/>
          <w:szCs w:val="48"/>
          <w:u w:val="single"/>
        </w:rPr>
      </w:pPr>
    </w:p>
    <w:p w:rsidR="009576A5" w:rsidRDefault="00FF3A37" w:rsidP="009576A5">
      <w:pPr>
        <w:rPr>
          <w:sz w:val="48"/>
          <w:szCs w:val="48"/>
        </w:rPr>
      </w:pPr>
      <w:r>
        <w:rPr>
          <w:sz w:val="48"/>
          <w:szCs w:val="48"/>
        </w:rPr>
        <w:t xml:space="preserve">Класс: 11 </w:t>
      </w:r>
    </w:p>
    <w:p w:rsidR="009576A5" w:rsidRDefault="009576A5" w:rsidP="009576A5">
      <w:pPr>
        <w:rPr>
          <w:sz w:val="48"/>
          <w:szCs w:val="48"/>
        </w:rPr>
      </w:pPr>
      <w:r>
        <w:rPr>
          <w:sz w:val="48"/>
          <w:szCs w:val="48"/>
        </w:rPr>
        <w:t>Учебный год: 20</w:t>
      </w:r>
      <w:r w:rsidR="0039094A">
        <w:rPr>
          <w:sz w:val="48"/>
          <w:szCs w:val="48"/>
        </w:rPr>
        <w:t>2</w:t>
      </w:r>
      <w:r w:rsidR="00123804">
        <w:rPr>
          <w:sz w:val="48"/>
          <w:szCs w:val="48"/>
        </w:rPr>
        <w:t>4</w:t>
      </w:r>
      <w:r>
        <w:rPr>
          <w:sz w:val="48"/>
          <w:szCs w:val="48"/>
        </w:rPr>
        <w:t>– 20</w:t>
      </w:r>
      <w:r w:rsidR="00896F44">
        <w:rPr>
          <w:sz w:val="48"/>
          <w:szCs w:val="48"/>
        </w:rPr>
        <w:t>2</w:t>
      </w:r>
      <w:r w:rsidR="00123804">
        <w:rPr>
          <w:sz w:val="48"/>
          <w:szCs w:val="48"/>
        </w:rPr>
        <w:t>5</w:t>
      </w:r>
    </w:p>
    <w:p w:rsidR="009576A5" w:rsidRDefault="009576A5" w:rsidP="009576A5">
      <w:pPr>
        <w:rPr>
          <w:b/>
          <w:sz w:val="48"/>
          <w:szCs w:val="4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5528"/>
        <w:gridCol w:w="851"/>
      </w:tblGrid>
      <w:tr w:rsidR="009576A5" w:rsidRPr="001A4771" w:rsidTr="003D4141">
        <w:tc>
          <w:tcPr>
            <w:tcW w:w="6345" w:type="dxa"/>
            <w:gridSpan w:val="2"/>
          </w:tcPr>
          <w:p w:rsidR="009576A5" w:rsidRPr="001A4771" w:rsidRDefault="009576A5" w:rsidP="003D4141">
            <w:pPr>
              <w:rPr>
                <w:b/>
                <w:sz w:val="32"/>
                <w:szCs w:val="32"/>
              </w:rPr>
            </w:pPr>
            <w:r w:rsidRPr="001A4771">
              <w:rPr>
                <w:sz w:val="32"/>
                <w:szCs w:val="32"/>
              </w:rPr>
              <w:t>Количество часов по учебному плану за год</w:t>
            </w:r>
          </w:p>
        </w:tc>
        <w:tc>
          <w:tcPr>
            <w:tcW w:w="851" w:type="dxa"/>
          </w:tcPr>
          <w:p w:rsidR="009576A5" w:rsidRPr="001A4771" w:rsidRDefault="00F65FA4" w:rsidP="003D4141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34</w:t>
            </w:r>
          </w:p>
        </w:tc>
      </w:tr>
      <w:tr w:rsidR="009576A5" w:rsidRPr="001A4771" w:rsidTr="003D4141">
        <w:tc>
          <w:tcPr>
            <w:tcW w:w="817" w:type="dxa"/>
            <w:vMerge w:val="restart"/>
            <w:textDirection w:val="btLr"/>
          </w:tcPr>
          <w:p w:rsidR="009576A5" w:rsidRPr="001A4771" w:rsidRDefault="009576A5" w:rsidP="003D4141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1A4771">
              <w:rPr>
                <w:sz w:val="32"/>
                <w:szCs w:val="32"/>
              </w:rPr>
              <w:t>в т.ч.</w:t>
            </w:r>
          </w:p>
        </w:tc>
        <w:tc>
          <w:tcPr>
            <w:tcW w:w="5528" w:type="dxa"/>
          </w:tcPr>
          <w:p w:rsidR="009576A5" w:rsidRPr="001A4771" w:rsidRDefault="009576A5" w:rsidP="003D4141">
            <w:pPr>
              <w:rPr>
                <w:b/>
                <w:sz w:val="32"/>
                <w:szCs w:val="32"/>
              </w:rPr>
            </w:pPr>
            <w:r w:rsidRPr="001A4771">
              <w:rPr>
                <w:sz w:val="32"/>
                <w:szCs w:val="32"/>
                <w:lang w:val="en-US"/>
              </w:rPr>
              <w:t>I</w:t>
            </w:r>
            <w:r w:rsidRPr="001A4771">
              <w:rPr>
                <w:sz w:val="32"/>
                <w:szCs w:val="32"/>
              </w:rPr>
              <w:t xml:space="preserve"> полугодие</w:t>
            </w:r>
          </w:p>
        </w:tc>
        <w:tc>
          <w:tcPr>
            <w:tcW w:w="851" w:type="dxa"/>
          </w:tcPr>
          <w:p w:rsidR="009576A5" w:rsidRPr="0039094A" w:rsidRDefault="00E27D9B" w:rsidP="003D4141">
            <w:pPr>
              <w:rPr>
                <w:sz w:val="32"/>
                <w:szCs w:val="32"/>
              </w:rPr>
            </w:pPr>
            <w:r w:rsidRPr="0039094A">
              <w:rPr>
                <w:sz w:val="32"/>
                <w:szCs w:val="32"/>
              </w:rPr>
              <w:t>16</w:t>
            </w:r>
          </w:p>
        </w:tc>
      </w:tr>
      <w:tr w:rsidR="009576A5" w:rsidRPr="001A4771" w:rsidTr="003D4141">
        <w:tc>
          <w:tcPr>
            <w:tcW w:w="817" w:type="dxa"/>
            <w:vMerge/>
          </w:tcPr>
          <w:p w:rsidR="009576A5" w:rsidRPr="001A4771" w:rsidRDefault="009576A5" w:rsidP="003D4141">
            <w:pPr>
              <w:rPr>
                <w:b/>
                <w:sz w:val="32"/>
                <w:szCs w:val="32"/>
              </w:rPr>
            </w:pPr>
          </w:p>
        </w:tc>
        <w:tc>
          <w:tcPr>
            <w:tcW w:w="5528" w:type="dxa"/>
          </w:tcPr>
          <w:p w:rsidR="009576A5" w:rsidRPr="001A4771" w:rsidRDefault="009576A5" w:rsidP="003D4141">
            <w:pPr>
              <w:rPr>
                <w:b/>
                <w:sz w:val="32"/>
                <w:szCs w:val="32"/>
              </w:rPr>
            </w:pPr>
            <w:r w:rsidRPr="001A4771">
              <w:rPr>
                <w:sz w:val="32"/>
                <w:szCs w:val="32"/>
                <w:lang w:val="en-US"/>
              </w:rPr>
              <w:t>II</w:t>
            </w:r>
            <w:r w:rsidRPr="001A4771">
              <w:rPr>
                <w:sz w:val="32"/>
                <w:szCs w:val="32"/>
              </w:rPr>
              <w:t xml:space="preserve"> полугодие</w:t>
            </w:r>
          </w:p>
        </w:tc>
        <w:tc>
          <w:tcPr>
            <w:tcW w:w="851" w:type="dxa"/>
          </w:tcPr>
          <w:p w:rsidR="009576A5" w:rsidRPr="0039094A" w:rsidRDefault="00F65FA4" w:rsidP="0039094A">
            <w:pPr>
              <w:rPr>
                <w:sz w:val="32"/>
                <w:szCs w:val="32"/>
              </w:rPr>
            </w:pPr>
            <w:r w:rsidRPr="0039094A">
              <w:rPr>
                <w:sz w:val="32"/>
                <w:szCs w:val="32"/>
              </w:rPr>
              <w:t>1</w:t>
            </w:r>
            <w:r w:rsidR="0039094A" w:rsidRPr="0039094A">
              <w:rPr>
                <w:sz w:val="32"/>
                <w:szCs w:val="32"/>
              </w:rPr>
              <w:t>9</w:t>
            </w:r>
          </w:p>
        </w:tc>
      </w:tr>
    </w:tbl>
    <w:p w:rsidR="0048292D" w:rsidRDefault="0048292D" w:rsidP="0048292D">
      <w:pPr>
        <w:rPr>
          <w:b/>
          <w:sz w:val="48"/>
          <w:szCs w:val="48"/>
        </w:rPr>
      </w:pPr>
    </w:p>
    <w:p w:rsidR="00234F62" w:rsidRDefault="00234F62" w:rsidP="0048292D">
      <w:pPr>
        <w:rPr>
          <w:b/>
          <w:sz w:val="48"/>
          <w:szCs w:val="48"/>
        </w:rPr>
        <w:sectPr w:rsidR="00234F62" w:rsidSect="00927E08">
          <w:footerReference w:type="default" r:id="rId9"/>
          <w:pgSz w:w="16838" w:h="11906" w:orient="landscape"/>
          <w:pgMar w:top="284" w:right="1387" w:bottom="567" w:left="993" w:header="709" w:footer="9" w:gutter="0"/>
          <w:cols w:space="708"/>
          <w:docGrid w:linePitch="360"/>
        </w:sectPr>
      </w:pPr>
      <w:bookmarkStart w:id="0" w:name="_GoBack"/>
      <w:bookmarkEnd w:id="0"/>
    </w:p>
    <w:p w:rsidR="00234F62" w:rsidRDefault="00234F62" w:rsidP="003D4141">
      <w:pPr>
        <w:pStyle w:val="a4"/>
        <w:autoSpaceDE w:val="0"/>
        <w:autoSpaceDN w:val="0"/>
        <w:adjustRightInd w:val="0"/>
        <w:jc w:val="center"/>
        <w:rPr>
          <w:b/>
          <w:bCs/>
          <w:iCs/>
        </w:rPr>
      </w:pPr>
    </w:p>
    <w:p w:rsidR="003D4141" w:rsidRPr="00711E85" w:rsidRDefault="003D4141" w:rsidP="003D4141">
      <w:pPr>
        <w:pStyle w:val="a4"/>
        <w:autoSpaceDE w:val="0"/>
        <w:autoSpaceDN w:val="0"/>
        <w:adjustRightInd w:val="0"/>
        <w:jc w:val="center"/>
        <w:rPr>
          <w:b/>
          <w:bCs/>
          <w:iCs/>
        </w:rPr>
      </w:pPr>
      <w:r w:rsidRPr="00711E85">
        <w:rPr>
          <w:b/>
          <w:bCs/>
          <w:iCs/>
        </w:rPr>
        <w:t>1. Пояснительная записка</w:t>
      </w:r>
    </w:p>
    <w:p w:rsidR="00263945" w:rsidRDefault="00D734C2" w:rsidP="003D4141">
      <w:pPr>
        <w:autoSpaceDE w:val="0"/>
        <w:autoSpaceDN w:val="0"/>
        <w:adjustRightInd w:val="0"/>
        <w:jc w:val="both"/>
        <w:rPr>
          <w:rFonts w:eastAsia="Times New Roman"/>
          <w:lang w:eastAsia="uk-UA"/>
        </w:rPr>
      </w:pPr>
      <w:r w:rsidRPr="00D734C2">
        <w:t>Рабочая программ</w:t>
      </w:r>
      <w:r w:rsidR="00263945">
        <w:t xml:space="preserve">а по химии для 11 класса </w:t>
      </w:r>
      <w:r w:rsidRPr="00D734C2">
        <w:t>на основе  авторской программы  О.С. Габриеляна (Химия. Базовый уровень. 10-11 кл: рабочая программа. М., «Дрофа», 2017г.), допущенной  Министерством образования и науки РФ; учебника «Химия. 11 класс. Базовый уровень», / А</w:t>
      </w:r>
      <w:r w:rsidR="00536D28">
        <w:t>вт. О.С. Габриелян, М:Дрофа, 2021</w:t>
      </w:r>
      <w:r w:rsidRPr="00D734C2">
        <w:t xml:space="preserve">, в соответствии с Концепцией духовно-нравственного развития и воспитания личности гражданина России. </w:t>
      </w:r>
      <w:r w:rsidR="00DE32E3">
        <w:rPr>
          <w:rFonts w:eastAsia="Times New Roman"/>
          <w:lang w:eastAsia="uk-UA"/>
        </w:rPr>
        <w:t xml:space="preserve"> </w:t>
      </w:r>
    </w:p>
    <w:p w:rsidR="00263945" w:rsidRDefault="00DE32E3" w:rsidP="003D4141">
      <w:pPr>
        <w:autoSpaceDE w:val="0"/>
        <w:autoSpaceDN w:val="0"/>
        <w:adjustRightInd w:val="0"/>
        <w:jc w:val="both"/>
        <w:rPr>
          <w:rFonts w:eastAsia="Times New Roman"/>
          <w:lang w:val="uk-UA" w:eastAsia="uk-UA"/>
        </w:rPr>
      </w:pPr>
      <w:r>
        <w:rPr>
          <w:rFonts w:eastAsia="Times New Roman"/>
          <w:lang w:eastAsia="uk-UA"/>
        </w:rPr>
        <w:t xml:space="preserve"> </w:t>
      </w:r>
      <w:r w:rsidR="003D4141" w:rsidRPr="00CE1E79">
        <w:rPr>
          <w:rFonts w:eastAsia="Times New Roman"/>
          <w:lang w:val="uk-UA" w:eastAsia="uk-UA"/>
        </w:rPr>
        <w:t>Общая характеристика учебного предмета</w:t>
      </w:r>
      <w:r>
        <w:rPr>
          <w:rFonts w:eastAsia="Times New Roman"/>
          <w:lang w:val="uk-UA" w:eastAsia="uk-UA"/>
        </w:rPr>
        <w:t xml:space="preserve">. </w:t>
      </w:r>
    </w:p>
    <w:p w:rsidR="003D4141" w:rsidRPr="00DE32E3" w:rsidRDefault="003D4141" w:rsidP="003D4141">
      <w:pPr>
        <w:autoSpaceDE w:val="0"/>
        <w:autoSpaceDN w:val="0"/>
        <w:adjustRightInd w:val="0"/>
        <w:jc w:val="both"/>
        <w:rPr>
          <w:rFonts w:eastAsia="Times New Roman"/>
          <w:lang w:val="uk-UA" w:eastAsia="uk-UA"/>
        </w:rPr>
      </w:pPr>
      <w:r w:rsidRPr="00CE1E79">
        <w:rPr>
          <w:rFonts w:eastAsia="Times New Roman"/>
          <w:kern w:val="0"/>
          <w:lang w:eastAsia="ru-RU"/>
        </w:rPr>
        <w:t xml:space="preserve">Курс химии 11 класса состоит из </w:t>
      </w:r>
      <w:r w:rsidR="00561789" w:rsidRPr="00CE1E79">
        <w:rPr>
          <w:rFonts w:eastAsia="Times New Roman"/>
          <w:kern w:val="0"/>
          <w:lang w:eastAsia="ru-RU"/>
        </w:rPr>
        <w:t>5</w:t>
      </w:r>
      <w:r w:rsidRPr="00CE1E79">
        <w:rPr>
          <w:rFonts w:eastAsia="Times New Roman"/>
          <w:kern w:val="0"/>
          <w:lang w:eastAsia="ru-RU"/>
        </w:rPr>
        <w:t xml:space="preserve"> разделов. Первые три раздела посвящены универсализации теоретиче</w:t>
      </w:r>
      <w:r w:rsidRPr="00CE1E79">
        <w:rPr>
          <w:rFonts w:eastAsia="Times New Roman"/>
          <w:kern w:val="0"/>
          <w:lang w:eastAsia="ru-RU"/>
        </w:rPr>
        <w:softHyphen/>
        <w:t>ских основ общей и органической химии, развитию теоретиче</w:t>
      </w:r>
      <w:r w:rsidRPr="00CE1E79">
        <w:rPr>
          <w:rFonts w:eastAsia="Times New Roman"/>
          <w:kern w:val="0"/>
          <w:lang w:eastAsia="ru-RU"/>
        </w:rPr>
        <w:softHyphen/>
        <w:t>ских систем знаний о веществах и химических реакциях на осно</w:t>
      </w:r>
      <w:r w:rsidRPr="00CE1E79">
        <w:rPr>
          <w:rFonts w:eastAsia="Times New Roman"/>
          <w:kern w:val="0"/>
          <w:lang w:eastAsia="ru-RU"/>
        </w:rPr>
        <w:softHyphen/>
        <w:t>ве обобщения и теоретического объяснения, опирающихся на фундаментальные понятия, законы и теории химии. Ведущая роль в раскрытии содержания этих разделов принадлежит элек</w:t>
      </w:r>
      <w:r w:rsidRPr="00CE1E79">
        <w:rPr>
          <w:rFonts w:eastAsia="Times New Roman"/>
          <w:kern w:val="0"/>
          <w:lang w:eastAsia="ru-RU"/>
        </w:rPr>
        <w:softHyphen/>
        <w:t>тронной теории, периодическому закону и системе элементов как наиболее общим научным основам химии. Здесь же показыва</w:t>
      </w:r>
      <w:r w:rsidRPr="00CE1E79">
        <w:rPr>
          <w:rFonts w:eastAsia="Times New Roman"/>
          <w:kern w:val="0"/>
          <w:lang w:eastAsia="ru-RU"/>
        </w:rPr>
        <w:softHyphen/>
        <w:t>ется их значение в познании мира веществ и их превращений, в развитии науки, производства и прогресса общества. После ос</w:t>
      </w:r>
      <w:r w:rsidRPr="00CE1E79">
        <w:rPr>
          <w:rFonts w:eastAsia="Times New Roman"/>
          <w:kern w:val="0"/>
          <w:lang w:eastAsia="ru-RU"/>
        </w:rPr>
        <w:softHyphen/>
        <w:t>нов неорганической химии даются разделы, раскрывающие вза</w:t>
      </w:r>
      <w:r w:rsidRPr="00CE1E79">
        <w:rPr>
          <w:rFonts w:eastAsia="Times New Roman"/>
          <w:kern w:val="0"/>
          <w:lang w:eastAsia="ru-RU"/>
        </w:rPr>
        <w:softHyphen/>
        <w:t>имосвязь органических и неорганических веществ и химических реакций. Программа предполагает изучение протекания обменных, окислительно-восстановительных реакций, рассмотрение объясняющих их теорий. Здесь раскрыт прикладной аспект химии, обозначена огромная роль химии в жизни. А также в развернутом заключении к курсу 11 класса отражены вопросы непрерывности образования и информации как общечеловече</w:t>
      </w:r>
      <w:r w:rsidRPr="00CE1E79">
        <w:rPr>
          <w:rFonts w:eastAsia="Times New Roman"/>
          <w:kern w:val="0"/>
          <w:lang w:eastAsia="ru-RU"/>
        </w:rPr>
        <w:softHyphen/>
        <w:t>ских ценностей и раскрыты источники получения химической информации, в том числе и из сети Интернет.</w:t>
      </w:r>
    </w:p>
    <w:p w:rsidR="003D4141" w:rsidRPr="00A07A4B" w:rsidRDefault="00DE32E3" w:rsidP="003D4141">
      <w:pPr>
        <w:widowControl/>
        <w:rPr>
          <w:rFonts w:eastAsia="Times New Roman"/>
        </w:rPr>
      </w:pPr>
      <w:r>
        <w:rPr>
          <w:rFonts w:eastAsia="Times New Roman"/>
        </w:rPr>
        <w:t xml:space="preserve">   </w:t>
      </w:r>
      <w:r w:rsidR="003D4141" w:rsidRPr="00A07A4B">
        <w:rPr>
          <w:rFonts w:eastAsia="Times New Roman"/>
        </w:rPr>
        <w:t>Место предмета в базисном учебном плане</w:t>
      </w:r>
      <w:r w:rsidR="00A07A4B">
        <w:rPr>
          <w:rFonts w:eastAsia="Times New Roman"/>
        </w:rPr>
        <w:t>.</w:t>
      </w:r>
    </w:p>
    <w:p w:rsidR="00931388" w:rsidRPr="00A07A4B" w:rsidRDefault="003D4141" w:rsidP="00DE32E3">
      <w:pPr>
        <w:widowControl/>
        <w:ind w:firstLine="709"/>
        <w:jc w:val="both"/>
      </w:pPr>
      <w:r w:rsidRPr="00A07A4B">
        <w:t xml:space="preserve">В </w:t>
      </w:r>
      <w:r w:rsidR="004A3DAB">
        <w:t>соответствии с федеральным государственным образовательным стандартам среднего общего образования</w:t>
      </w:r>
      <w:r w:rsidRPr="00A07A4B">
        <w:t xml:space="preserve"> для обязательного изучения </w:t>
      </w:r>
      <w:r w:rsidR="00A91F69" w:rsidRPr="00A07A4B">
        <w:t xml:space="preserve">химии </w:t>
      </w:r>
      <w:r w:rsidRPr="00A07A4B">
        <w:t xml:space="preserve"> в </w:t>
      </w:r>
      <w:r w:rsidR="00A91F69" w:rsidRPr="00A07A4B">
        <w:t>11</w:t>
      </w:r>
      <w:r w:rsidRPr="00A07A4B">
        <w:t xml:space="preserve"> классе отводится </w:t>
      </w:r>
      <w:r w:rsidR="00DE32E3" w:rsidRPr="00A07A4B">
        <w:t>3</w:t>
      </w:r>
      <w:r w:rsidR="00F811DF">
        <w:t>4</w:t>
      </w:r>
      <w:r w:rsidRPr="00A07A4B">
        <w:t xml:space="preserve"> часов (</w:t>
      </w:r>
      <w:r w:rsidR="00DE32E3" w:rsidRPr="00A07A4B">
        <w:t>1</w:t>
      </w:r>
      <w:r w:rsidRPr="00A07A4B">
        <w:t xml:space="preserve"> учебных часа в неделю).</w:t>
      </w:r>
      <w:r w:rsidR="00DE32E3" w:rsidRPr="00A07A4B">
        <w:t xml:space="preserve"> </w:t>
      </w:r>
      <w:r w:rsidRPr="00A07A4B">
        <w:rPr>
          <w:rFonts w:eastAsia="Times New Roman"/>
          <w:iCs/>
          <w:color w:val="000000"/>
        </w:rPr>
        <w:t>Цели и задачи изучения данного курса.</w:t>
      </w:r>
      <w:r w:rsidR="00DE32E3" w:rsidRPr="00A07A4B">
        <w:t xml:space="preserve"> </w:t>
      </w:r>
      <w:r w:rsidR="00931388" w:rsidRPr="00A07A4B">
        <w:t xml:space="preserve">Цель программы: формирование понимания учащимися необходимости  химического образования для объяснения единой научной картины мира, знания и понимания единства химико-биологических процессов протекающих в живых организмах,  использования в  повседневной жизни человека. </w:t>
      </w:r>
    </w:p>
    <w:p w:rsidR="00931388" w:rsidRPr="00A07A4B" w:rsidRDefault="00931388" w:rsidP="00931388">
      <w:r w:rsidRPr="00A07A4B">
        <w:t>Задачи:</w:t>
      </w:r>
    </w:p>
    <w:p w:rsidR="00931388" w:rsidRPr="00A07A4B" w:rsidRDefault="00931388" w:rsidP="00927E08">
      <w:pPr>
        <w:ind w:left="360"/>
      </w:pPr>
      <w:r w:rsidRPr="00A07A4B">
        <w:t>Обобщить и углубить систему знаний об основных понятиях и законах химии.</w:t>
      </w:r>
    </w:p>
    <w:p w:rsidR="00931388" w:rsidRPr="00A07A4B" w:rsidRDefault="00931388" w:rsidP="00927E08">
      <w:pPr>
        <w:ind w:left="360"/>
      </w:pPr>
      <w:r w:rsidRPr="00A07A4B">
        <w:t>Сформировать умение применять полученные знания для объяснения различных химический явлений, биологических процессов.</w:t>
      </w:r>
    </w:p>
    <w:p w:rsidR="00931388" w:rsidRPr="00A07A4B" w:rsidRDefault="00931388" w:rsidP="00927E08">
      <w:pPr>
        <w:ind w:left="360"/>
      </w:pPr>
      <w:r w:rsidRPr="00A07A4B">
        <w:t>Развивать познавательный интерес и интеллектуальные способности в процессе изучения  химической науки с использованием разных источников информации, в том числе и компьютерных, оценивать их достоверность;</w:t>
      </w:r>
    </w:p>
    <w:p w:rsidR="00931388" w:rsidRPr="00A07A4B" w:rsidRDefault="00931388" w:rsidP="00927E08">
      <w:pPr>
        <w:ind w:left="360"/>
      </w:pPr>
      <w:r w:rsidRPr="00A07A4B">
        <w:t>Использовать полученные знания для грамотного применения различных веществ в быту, медицине и других областях.</w:t>
      </w:r>
    </w:p>
    <w:p w:rsidR="00931388" w:rsidRPr="00A07A4B" w:rsidRDefault="00931388" w:rsidP="00927E08">
      <w:pPr>
        <w:ind w:left="360"/>
      </w:pPr>
      <w:r w:rsidRPr="00A07A4B">
        <w:t>Применять полученные знания и умения для сознательного выбора профессии, связанной с химией.</w:t>
      </w:r>
    </w:p>
    <w:p w:rsidR="00931388" w:rsidRPr="00A07A4B" w:rsidRDefault="00931388" w:rsidP="00927E08">
      <w:r w:rsidRPr="00A07A4B">
        <w:t>Важнейшие принципы изучения химии на базовом уровне в 11 классе:</w:t>
      </w:r>
    </w:p>
    <w:p w:rsidR="00931388" w:rsidRPr="00A07A4B" w:rsidRDefault="00931388" w:rsidP="00927E08">
      <w:pPr>
        <w:ind w:left="360"/>
      </w:pPr>
      <w:r w:rsidRPr="00A07A4B">
        <w:t>преемственность раскрытия знаний и умений по химии;</w:t>
      </w:r>
    </w:p>
    <w:p w:rsidR="00931388" w:rsidRPr="00A07A4B" w:rsidRDefault="00931388" w:rsidP="00927E08">
      <w:pPr>
        <w:ind w:left="360"/>
      </w:pPr>
      <w:r w:rsidRPr="00A07A4B">
        <w:t>развитие основных систем знаний (о веществе, о химической реакции, о технологиях и прикладной химии и др.) по спирали;</w:t>
      </w:r>
    </w:p>
    <w:p w:rsidR="00931388" w:rsidRPr="00A07A4B" w:rsidRDefault="00931388" w:rsidP="00927E08">
      <w:pPr>
        <w:ind w:left="360"/>
      </w:pPr>
      <w:r w:rsidRPr="00A07A4B">
        <w:t>обеспечение внутри- и межпредметной интеграции знаний;</w:t>
      </w:r>
    </w:p>
    <w:p w:rsidR="00931388" w:rsidRPr="00A07A4B" w:rsidRDefault="00931388" w:rsidP="00263945">
      <w:pPr>
        <w:ind w:left="360"/>
        <w:jc w:val="both"/>
      </w:pPr>
      <w:r w:rsidRPr="00A07A4B">
        <w:t>усиление методологической, мировоззренческой, экологической и практической направленности содержания курса химии;</w:t>
      </w:r>
    </w:p>
    <w:p w:rsidR="00931388" w:rsidRPr="00A07A4B" w:rsidRDefault="00931388" w:rsidP="00927E08">
      <w:pPr>
        <w:ind w:left="360"/>
      </w:pPr>
      <w:r w:rsidRPr="00A07A4B">
        <w:t>организация уровневой дифференциации содержания текстов и заданий учебников для самостоятельной работы, повышение уровня обучения с учетом типологических, индивидуальных и возрастных особенностей учащихся;</w:t>
      </w:r>
    </w:p>
    <w:p w:rsidR="00E27D9B" w:rsidRPr="00A07A4B" w:rsidRDefault="00931388" w:rsidP="00927E08">
      <w:pPr>
        <w:ind w:left="360"/>
      </w:pPr>
      <w:r w:rsidRPr="00A07A4B">
        <w:t>наращивание развивающего и воспитательного потенциала содержания программ и учебников по химии.</w:t>
      </w:r>
    </w:p>
    <w:p w:rsidR="00D76F69" w:rsidRPr="00081965" w:rsidRDefault="00D76F69" w:rsidP="00263945">
      <w:pPr>
        <w:pStyle w:val="af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96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1965">
        <w:rPr>
          <w:rFonts w:ascii="Times New Roman" w:eastAsia="Times New Roman" w:hAnsi="Times New Roman" w:cs="Times New Roman"/>
          <w:sz w:val="24"/>
          <w:szCs w:val="24"/>
        </w:rPr>
        <w:t xml:space="preserve">В связи с принятием Федерального закона от 31 июля 2020 г. N 304-ФЗ "О внесении изменений в Федеральный закон "Об образовании в Российской Федерации" по вопросам воспитания обучающихся" (Собрание законодательства Российской Федерации, 2020, N 31, ст. 5063), в соответствии с подпунктом 4.2.30 пункта 4 Положения о Министерстве просвещения Российской Федерации, утвержденного постановлением </w:t>
      </w:r>
      <w:r w:rsidRPr="00081965">
        <w:rPr>
          <w:rFonts w:ascii="Times New Roman" w:eastAsia="Times New Roman" w:hAnsi="Times New Roman" w:cs="Times New Roman"/>
          <w:sz w:val="24"/>
          <w:szCs w:val="24"/>
        </w:rPr>
        <w:lastRenderedPageBreak/>
        <w:t>Правительства Российской Федерации от 28 июля 2018 г. N 884 (Собрание законодательства Российской Федерации, 2018, N 32, ст. 5343), и абзацем вторым пункта 30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</w:t>
      </w:r>
      <w:r w:rsidR="00263945">
        <w:rPr>
          <w:rFonts w:ascii="Times New Roman" w:eastAsia="Times New Roman" w:hAnsi="Times New Roman" w:cs="Times New Roman"/>
          <w:sz w:val="24"/>
          <w:szCs w:val="24"/>
        </w:rPr>
        <w:t>дерации, 2019, N 16, ст. 1942), о</w:t>
      </w:r>
      <w:r w:rsidRPr="00081965">
        <w:rPr>
          <w:rFonts w:ascii="Times New Roman" w:eastAsia="Times New Roman" w:hAnsi="Times New Roman" w:cs="Times New Roman"/>
          <w:sz w:val="24"/>
          <w:szCs w:val="24"/>
        </w:rPr>
        <w:t xml:space="preserve">дним из компонентов рабочей программы воспитания школы является модуль «Школьный урок». Модуль «Школьный урок» предполагает объединение содержания обучения и воспитания в целостный образовательный процесс на основе единой цели и единых социокультурных ценностей. В МБОУ СОШ №15 модуль «Школьный урок» </w:t>
      </w:r>
      <w:r w:rsidR="00263945" w:rsidRPr="00081965">
        <w:rPr>
          <w:rFonts w:ascii="Times New Roman" w:eastAsia="Times New Roman" w:hAnsi="Times New Roman" w:cs="Times New Roman"/>
          <w:sz w:val="24"/>
          <w:szCs w:val="24"/>
        </w:rPr>
        <w:t>построен</w:t>
      </w:r>
      <w:r w:rsidRPr="00081965">
        <w:rPr>
          <w:rFonts w:ascii="Times New Roman" w:eastAsia="Times New Roman" w:hAnsi="Times New Roman" w:cs="Times New Roman"/>
          <w:sz w:val="24"/>
          <w:szCs w:val="24"/>
        </w:rPr>
        <w:t xml:space="preserve"> на основе программы Социокультурные истоки. Интегративный характер курса «Истоки» позволяет на практике осуществить межпредметные связи учебных предметов. Духовно-нравственный контекст «Истоков» придает всему учебно-воспитательному процессу целостность.</w:t>
      </w:r>
    </w:p>
    <w:p w:rsidR="00D76F69" w:rsidRPr="00081965" w:rsidRDefault="00D76F69" w:rsidP="00D76F69">
      <w:pPr>
        <w:pStyle w:val="af2"/>
        <w:rPr>
          <w:rFonts w:ascii="Times New Roman" w:eastAsia="Times New Roman" w:hAnsi="Times New Roman" w:cs="Times New Roman"/>
          <w:sz w:val="24"/>
          <w:szCs w:val="24"/>
        </w:rPr>
      </w:pPr>
      <w:r w:rsidRPr="00081965">
        <w:rPr>
          <w:rFonts w:ascii="Times New Roman" w:eastAsia="Times New Roman" w:hAnsi="Times New Roman" w:cs="Times New Roman"/>
          <w:sz w:val="24"/>
          <w:szCs w:val="24"/>
        </w:rPr>
        <w:t>Для достижения воспитательных задач урока используются социокультурные технологии:</w:t>
      </w:r>
    </w:p>
    <w:p w:rsidR="00D76F69" w:rsidRPr="00081965" w:rsidRDefault="00D76F69" w:rsidP="00D76F69">
      <w:pPr>
        <w:pStyle w:val="af2"/>
        <w:rPr>
          <w:rFonts w:ascii="Times New Roman" w:eastAsia="Times New Roman" w:hAnsi="Times New Roman" w:cs="Times New Roman"/>
          <w:sz w:val="24"/>
          <w:szCs w:val="24"/>
        </w:rPr>
      </w:pPr>
      <w:r w:rsidRPr="0008196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81965">
        <w:rPr>
          <w:rFonts w:ascii="Times New Roman" w:eastAsia="Times New Roman" w:hAnsi="Times New Roman" w:cs="Times New Roman"/>
          <w:sz w:val="24"/>
          <w:szCs w:val="24"/>
        </w:rPr>
        <w:tab/>
        <w:t>технология присоединения;</w:t>
      </w:r>
    </w:p>
    <w:p w:rsidR="00D76F69" w:rsidRPr="00081965" w:rsidRDefault="00D76F69" w:rsidP="00D76F69">
      <w:pPr>
        <w:pStyle w:val="af2"/>
        <w:rPr>
          <w:rFonts w:ascii="Times New Roman" w:eastAsia="Times New Roman" w:hAnsi="Times New Roman" w:cs="Times New Roman"/>
          <w:sz w:val="24"/>
          <w:szCs w:val="24"/>
        </w:rPr>
      </w:pPr>
      <w:r w:rsidRPr="0008196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81965">
        <w:rPr>
          <w:rFonts w:ascii="Times New Roman" w:eastAsia="Times New Roman" w:hAnsi="Times New Roman" w:cs="Times New Roman"/>
          <w:sz w:val="24"/>
          <w:szCs w:val="24"/>
        </w:rPr>
        <w:tab/>
        <w:t>технология развития целостного восприятия и мышления;</w:t>
      </w:r>
    </w:p>
    <w:p w:rsidR="00D76F69" w:rsidRPr="00081965" w:rsidRDefault="00D76F69" w:rsidP="00D76F69">
      <w:pPr>
        <w:pStyle w:val="af2"/>
        <w:rPr>
          <w:rFonts w:ascii="Times New Roman" w:eastAsia="Times New Roman" w:hAnsi="Times New Roman" w:cs="Times New Roman"/>
          <w:sz w:val="24"/>
          <w:szCs w:val="24"/>
        </w:rPr>
      </w:pPr>
      <w:r w:rsidRPr="0008196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81965">
        <w:rPr>
          <w:rFonts w:ascii="Times New Roman" w:eastAsia="Times New Roman" w:hAnsi="Times New Roman" w:cs="Times New Roman"/>
          <w:sz w:val="24"/>
          <w:szCs w:val="24"/>
        </w:rPr>
        <w:tab/>
        <w:t>технология развития чувствования;</w:t>
      </w:r>
    </w:p>
    <w:p w:rsidR="00D76F69" w:rsidRPr="00081965" w:rsidRDefault="00D76F69" w:rsidP="00D76F69">
      <w:pPr>
        <w:pStyle w:val="af2"/>
        <w:rPr>
          <w:rFonts w:ascii="Times New Roman" w:eastAsia="Times New Roman" w:hAnsi="Times New Roman" w:cs="Times New Roman"/>
          <w:sz w:val="24"/>
          <w:szCs w:val="24"/>
        </w:rPr>
      </w:pPr>
      <w:r w:rsidRPr="0008196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81965">
        <w:rPr>
          <w:rFonts w:ascii="Times New Roman" w:eastAsia="Times New Roman" w:hAnsi="Times New Roman" w:cs="Times New Roman"/>
          <w:sz w:val="24"/>
          <w:szCs w:val="24"/>
        </w:rPr>
        <w:tab/>
        <w:t>технология развития мотивации;</w:t>
      </w:r>
    </w:p>
    <w:p w:rsidR="00D76F69" w:rsidRPr="00081965" w:rsidRDefault="00D76F69" w:rsidP="00D76F69">
      <w:pPr>
        <w:pStyle w:val="af2"/>
        <w:rPr>
          <w:rFonts w:ascii="Times New Roman" w:eastAsia="Times New Roman" w:hAnsi="Times New Roman" w:cs="Times New Roman"/>
          <w:sz w:val="24"/>
          <w:szCs w:val="24"/>
        </w:rPr>
      </w:pPr>
      <w:r w:rsidRPr="0008196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81965">
        <w:rPr>
          <w:rFonts w:ascii="Times New Roman" w:eastAsia="Times New Roman" w:hAnsi="Times New Roman" w:cs="Times New Roman"/>
          <w:sz w:val="24"/>
          <w:szCs w:val="24"/>
        </w:rPr>
        <w:tab/>
        <w:t>технология развития личности;</w:t>
      </w:r>
    </w:p>
    <w:p w:rsidR="00D76F69" w:rsidRPr="00081965" w:rsidRDefault="00D76F69" w:rsidP="00D76F69">
      <w:pPr>
        <w:pStyle w:val="af2"/>
        <w:rPr>
          <w:rFonts w:ascii="Times New Roman" w:eastAsia="Times New Roman" w:hAnsi="Times New Roman" w:cs="Times New Roman"/>
          <w:sz w:val="24"/>
          <w:szCs w:val="24"/>
        </w:rPr>
      </w:pPr>
      <w:r w:rsidRPr="0008196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81965">
        <w:rPr>
          <w:rFonts w:ascii="Times New Roman" w:eastAsia="Times New Roman" w:hAnsi="Times New Roman" w:cs="Times New Roman"/>
          <w:sz w:val="24"/>
          <w:szCs w:val="24"/>
        </w:rPr>
        <w:tab/>
        <w:t>технология развития группы;</w:t>
      </w:r>
    </w:p>
    <w:p w:rsidR="00D76F69" w:rsidRPr="00081965" w:rsidRDefault="00D76F69" w:rsidP="00D76F69">
      <w:pPr>
        <w:pStyle w:val="af2"/>
        <w:rPr>
          <w:rFonts w:ascii="Times New Roman" w:eastAsia="Times New Roman" w:hAnsi="Times New Roman" w:cs="Times New Roman"/>
          <w:sz w:val="24"/>
          <w:szCs w:val="24"/>
        </w:rPr>
      </w:pPr>
      <w:r w:rsidRPr="0008196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81965">
        <w:rPr>
          <w:rFonts w:ascii="Times New Roman" w:eastAsia="Times New Roman" w:hAnsi="Times New Roman" w:cs="Times New Roman"/>
          <w:sz w:val="24"/>
          <w:szCs w:val="24"/>
        </w:rPr>
        <w:tab/>
        <w:t>технология развития ресурса успеха.</w:t>
      </w:r>
    </w:p>
    <w:p w:rsidR="00D76F69" w:rsidRPr="00081965" w:rsidRDefault="00D76F69" w:rsidP="00D76F69">
      <w:pPr>
        <w:pStyle w:val="af2"/>
        <w:rPr>
          <w:rFonts w:ascii="Times New Roman" w:eastAsia="Times New Roman" w:hAnsi="Times New Roman" w:cs="Times New Roman"/>
          <w:sz w:val="24"/>
          <w:szCs w:val="24"/>
        </w:rPr>
      </w:pPr>
      <w:r w:rsidRPr="00081965">
        <w:rPr>
          <w:rFonts w:ascii="Times New Roman" w:eastAsia="Times New Roman" w:hAnsi="Times New Roman" w:cs="Times New Roman"/>
          <w:sz w:val="24"/>
          <w:szCs w:val="24"/>
        </w:rPr>
        <w:t>Основу социокультурных технологий составляет идея активного обучения и воспитания, когда одновременно работают пять аспектов: содержательный, коммуникативный, управленческий, психологический, социокультурный.</w:t>
      </w:r>
    </w:p>
    <w:p w:rsidR="00D76F69" w:rsidRPr="00081965" w:rsidRDefault="00D76F69" w:rsidP="00D76F69">
      <w:pPr>
        <w:pStyle w:val="af2"/>
        <w:rPr>
          <w:rFonts w:ascii="Times New Roman" w:eastAsia="Times New Roman" w:hAnsi="Times New Roman" w:cs="Times New Roman"/>
          <w:sz w:val="24"/>
          <w:szCs w:val="24"/>
        </w:rPr>
      </w:pPr>
      <w:r w:rsidRPr="00081965">
        <w:rPr>
          <w:rFonts w:ascii="Times New Roman" w:eastAsia="Times New Roman" w:hAnsi="Times New Roman" w:cs="Times New Roman"/>
          <w:sz w:val="24"/>
          <w:szCs w:val="24"/>
        </w:rPr>
        <w:t>Использование активных форм работы является важным условием превращения обычного урока в воспитывающий урок. Это способствует:</w:t>
      </w:r>
    </w:p>
    <w:p w:rsidR="00D76F69" w:rsidRPr="00081965" w:rsidRDefault="00D76F69" w:rsidP="00D76F69">
      <w:pPr>
        <w:pStyle w:val="af2"/>
        <w:rPr>
          <w:rFonts w:ascii="Times New Roman" w:eastAsia="Times New Roman" w:hAnsi="Times New Roman" w:cs="Times New Roman"/>
          <w:sz w:val="24"/>
          <w:szCs w:val="24"/>
        </w:rPr>
      </w:pPr>
      <w:r w:rsidRPr="0008196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81965">
        <w:rPr>
          <w:rFonts w:ascii="Times New Roman" w:eastAsia="Times New Roman" w:hAnsi="Times New Roman" w:cs="Times New Roman"/>
          <w:sz w:val="24"/>
          <w:szCs w:val="24"/>
        </w:rPr>
        <w:tab/>
        <w:t>освоению социокультурных и духовно-нравственных категорий на уровне личностного развития;</w:t>
      </w:r>
    </w:p>
    <w:p w:rsidR="00D76F69" w:rsidRPr="00081965" w:rsidRDefault="00D76F69" w:rsidP="00D76F69">
      <w:pPr>
        <w:pStyle w:val="af2"/>
        <w:rPr>
          <w:rFonts w:ascii="Times New Roman" w:eastAsia="Times New Roman" w:hAnsi="Times New Roman" w:cs="Times New Roman"/>
          <w:sz w:val="24"/>
          <w:szCs w:val="24"/>
        </w:rPr>
      </w:pPr>
      <w:r w:rsidRPr="0008196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81965">
        <w:rPr>
          <w:rFonts w:ascii="Times New Roman" w:eastAsia="Times New Roman" w:hAnsi="Times New Roman" w:cs="Times New Roman"/>
          <w:sz w:val="24"/>
          <w:szCs w:val="24"/>
        </w:rPr>
        <w:tab/>
        <w:t>развитию эффективного общения;</w:t>
      </w:r>
    </w:p>
    <w:p w:rsidR="00D76F69" w:rsidRPr="00081965" w:rsidRDefault="00D76F69" w:rsidP="00D76F69">
      <w:pPr>
        <w:pStyle w:val="af2"/>
        <w:rPr>
          <w:rFonts w:ascii="Times New Roman" w:eastAsia="Times New Roman" w:hAnsi="Times New Roman" w:cs="Times New Roman"/>
          <w:sz w:val="24"/>
          <w:szCs w:val="24"/>
        </w:rPr>
      </w:pPr>
      <w:r w:rsidRPr="0008196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81965">
        <w:rPr>
          <w:rFonts w:ascii="Times New Roman" w:eastAsia="Times New Roman" w:hAnsi="Times New Roman" w:cs="Times New Roman"/>
          <w:sz w:val="24"/>
          <w:szCs w:val="24"/>
        </w:rPr>
        <w:tab/>
        <w:t>развитию управленческих способностей;</w:t>
      </w:r>
    </w:p>
    <w:p w:rsidR="00D76F69" w:rsidRPr="00081965" w:rsidRDefault="00D76F69" w:rsidP="00D76F69">
      <w:pPr>
        <w:pStyle w:val="af2"/>
        <w:rPr>
          <w:rFonts w:ascii="Times New Roman" w:eastAsia="Times New Roman" w:hAnsi="Times New Roman" w:cs="Times New Roman"/>
          <w:sz w:val="24"/>
          <w:szCs w:val="24"/>
        </w:rPr>
      </w:pPr>
      <w:r w:rsidRPr="0008196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81965">
        <w:rPr>
          <w:rFonts w:ascii="Times New Roman" w:eastAsia="Times New Roman" w:hAnsi="Times New Roman" w:cs="Times New Roman"/>
          <w:sz w:val="24"/>
          <w:szCs w:val="24"/>
        </w:rPr>
        <w:tab/>
        <w:t>формированию мотивации на совместное достижение значимых результатов;</w:t>
      </w:r>
    </w:p>
    <w:p w:rsidR="00D76F69" w:rsidRPr="00081965" w:rsidRDefault="00D76F69" w:rsidP="00D76F69">
      <w:pPr>
        <w:pStyle w:val="af2"/>
        <w:rPr>
          <w:rFonts w:ascii="Times New Roman" w:eastAsia="Times New Roman" w:hAnsi="Times New Roman" w:cs="Times New Roman"/>
          <w:sz w:val="24"/>
          <w:szCs w:val="24"/>
        </w:rPr>
      </w:pPr>
      <w:r w:rsidRPr="0008196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81965">
        <w:rPr>
          <w:rFonts w:ascii="Times New Roman" w:eastAsia="Times New Roman" w:hAnsi="Times New Roman" w:cs="Times New Roman"/>
          <w:sz w:val="24"/>
          <w:szCs w:val="24"/>
        </w:rPr>
        <w:tab/>
        <w:t>приобретению социокультурного опыта.</w:t>
      </w:r>
    </w:p>
    <w:p w:rsidR="00E27D9B" w:rsidRPr="00E27D9B" w:rsidRDefault="00E27D9B" w:rsidP="00E27D9B">
      <w:pPr>
        <w:pStyle w:val="a4"/>
        <w:widowControl/>
        <w:tabs>
          <w:tab w:val="left" w:pos="900"/>
          <w:tab w:val="left" w:pos="1080"/>
        </w:tabs>
        <w:ind w:left="0"/>
        <w:jc w:val="both"/>
      </w:pPr>
      <w:r w:rsidRPr="00E27D9B">
        <w:t xml:space="preserve">Осуществление качественной подготовки к </w:t>
      </w:r>
      <w:r w:rsidR="004A3DAB">
        <w:t>ЕГЭ</w:t>
      </w:r>
      <w:r w:rsidRPr="00E27D9B">
        <w:t xml:space="preserve"> осуществляется в течение учебного </w:t>
      </w:r>
      <w:r w:rsidR="006C2846" w:rsidRPr="00E27D9B">
        <w:t>года путем</w:t>
      </w:r>
      <w:r w:rsidRPr="00E27D9B">
        <w:t xml:space="preserve"> решения заданий демоверсий</w:t>
      </w:r>
      <w:r w:rsidRPr="00E27D9B">
        <w:rPr>
          <w:color w:val="FF0000"/>
        </w:rPr>
        <w:t xml:space="preserve"> </w:t>
      </w:r>
      <w:r w:rsidRPr="00E27D9B">
        <w:t>по</w:t>
      </w:r>
      <w:r>
        <w:t xml:space="preserve"> химии</w:t>
      </w:r>
      <w:r w:rsidRPr="00E27D9B">
        <w:t xml:space="preserve">, которые выложены в открытом доступе на сайте Федерального института педагогических измерений </w:t>
      </w:r>
      <w:hyperlink r:id="rId10" w:history="1">
        <w:r w:rsidRPr="00E27D9B">
          <w:rPr>
            <w:rStyle w:val="ae"/>
            <w:color w:val="auto"/>
          </w:rPr>
          <w:t>http://www.fipi.ru/vpr</w:t>
        </w:r>
      </w:hyperlink>
      <w:r w:rsidRPr="00E27D9B">
        <w:t>.</w:t>
      </w:r>
    </w:p>
    <w:p w:rsidR="003D4141" w:rsidRPr="00E27D9B" w:rsidRDefault="003D4141" w:rsidP="00931388">
      <w:pPr>
        <w:rPr>
          <w:sz w:val="22"/>
          <w:szCs w:val="22"/>
        </w:rPr>
      </w:pPr>
    </w:p>
    <w:p w:rsidR="003D4141" w:rsidRPr="00711E85" w:rsidRDefault="003D4141" w:rsidP="003D4141">
      <w:pPr>
        <w:pStyle w:val="a4"/>
        <w:tabs>
          <w:tab w:val="left" w:pos="851"/>
        </w:tabs>
        <w:autoSpaceDE w:val="0"/>
        <w:autoSpaceDN w:val="0"/>
        <w:adjustRightInd w:val="0"/>
        <w:ind w:left="0"/>
        <w:jc w:val="center"/>
      </w:pPr>
      <w:r w:rsidRPr="00711E85">
        <w:rPr>
          <w:b/>
        </w:rPr>
        <w:t>2. Планируемые результаты освоения учебного предмета</w:t>
      </w:r>
    </w:p>
    <w:p w:rsidR="008C0780" w:rsidRDefault="008C0780" w:rsidP="008C0780">
      <w:pPr>
        <w:pStyle w:val="af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При изучении химии в средней (полной) школе планируется достижение личностных, метапредметных и предметных результатов. </w:t>
      </w:r>
    </w:p>
    <w:p w:rsidR="008C0780" w:rsidRDefault="008C0780" w:rsidP="008C0780">
      <w:pPr>
        <w:pStyle w:val="af2"/>
        <w:rPr>
          <w:rFonts w:ascii="Times New Roman" w:eastAsia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 w:rsidRPr="008C0780">
        <w:rPr>
          <w:rFonts w:ascii="Times New Roman" w:hAnsi="Times New Roman"/>
          <w:i/>
          <w:sz w:val="24"/>
        </w:rPr>
        <w:t>Личностные результаты</w:t>
      </w:r>
      <w:r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>обучения отражают уровень сформированной ценностной ориентации выпускников средней школы, их индивидуально-личностные позиции, мотивы образовательной деятельности, социальные чувства, личностные качества. Личностные результаты свидетельствуют о превращении знаний и способов деятельности, приобретенных учащимися в образовательном процессе, в мировоззрение, нравственные принципы.</w:t>
      </w:r>
    </w:p>
    <w:p w:rsidR="008C0780" w:rsidRDefault="008C0780" w:rsidP="008C0780">
      <w:pPr>
        <w:pStyle w:val="af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Личностные результаты:</w:t>
      </w:r>
    </w:p>
    <w:p w:rsidR="008C0780" w:rsidRDefault="008C0780" w:rsidP="008C0780">
      <w:pPr>
        <w:pStyle w:val="af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ценностно-ориентационной сфере:</w:t>
      </w:r>
    </w:p>
    <w:p w:rsidR="008C0780" w:rsidRDefault="008C0780" w:rsidP="008C0780">
      <w:pPr>
        <w:pStyle w:val="af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-российская гражданская идентичность, патриотизм, чувство гордости за российскую химическую науку, гуманизм;</w:t>
      </w:r>
    </w:p>
    <w:p w:rsidR="008C0780" w:rsidRDefault="008C0780" w:rsidP="008C0780">
      <w:pPr>
        <w:pStyle w:val="af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-ответственное отношение к труду, целеустремленность, трудолюбие, самостоятельность в приобретении новых знаний и умений, навыки самоконтроля и самооценки;</w:t>
      </w:r>
    </w:p>
    <w:p w:rsidR="008C0780" w:rsidRDefault="008C0780" w:rsidP="008C0780">
      <w:pPr>
        <w:pStyle w:val="af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-усвоение правил индивидуального и коллективного безопасного поведения в чрезвычайных ситуациях, угрожающих жизни и здоровью людей, понимание и принятие ценности здорового образа жизни;</w:t>
      </w:r>
    </w:p>
    <w:p w:rsidR="008C0780" w:rsidRDefault="008C0780" w:rsidP="008C0780">
      <w:pPr>
        <w:pStyle w:val="af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трудовой сфере:</w:t>
      </w:r>
    </w:p>
    <w:p w:rsidR="008C0780" w:rsidRDefault="008C0780" w:rsidP="008C0780">
      <w:pPr>
        <w:pStyle w:val="af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-готовность к осознанному выбору дальнейшей образовательной и профессиональной траектории;</w:t>
      </w:r>
    </w:p>
    <w:p w:rsidR="008C0780" w:rsidRDefault="008C0780" w:rsidP="008C0780">
      <w:pPr>
        <w:pStyle w:val="af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познавательной сфере:</w:t>
      </w:r>
    </w:p>
    <w:p w:rsidR="008C0780" w:rsidRDefault="008C0780" w:rsidP="008C0780">
      <w:pPr>
        <w:pStyle w:val="af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-целостное мировоззрение, соответствующее современному уровню развития науки и общественной практики.</w:t>
      </w:r>
    </w:p>
    <w:p w:rsidR="008C0780" w:rsidRDefault="008C0780" w:rsidP="008C0780">
      <w:pPr>
        <w:pStyle w:val="af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-умение управлять своей познавательной деятельностью.</w:t>
      </w:r>
    </w:p>
    <w:p w:rsidR="008C0780" w:rsidRDefault="008C0780" w:rsidP="008C0780">
      <w:pPr>
        <w:pStyle w:val="af2"/>
        <w:rPr>
          <w:rFonts w:ascii="Times New Roman" w:hAnsi="Times New Roman"/>
          <w:sz w:val="24"/>
        </w:rPr>
      </w:pPr>
      <w:r w:rsidRPr="008C0780">
        <w:rPr>
          <w:rFonts w:ascii="Times New Roman" w:hAnsi="Times New Roman"/>
          <w:bCs/>
          <w:i/>
          <w:sz w:val="24"/>
        </w:rPr>
        <w:t>Метапредметные результаты</w:t>
      </w:r>
      <w:r w:rsidRPr="008C0780"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владение универсальными естественно-научными способами деятельности- наблюдение, измерение, эксперимент, учебное исследование, применение основных методов познания ( анализ, моделирование) для изучения различных сторон окружающей действительности;</w:t>
      </w:r>
    </w:p>
    <w:p w:rsidR="008C0780" w:rsidRDefault="008C0780" w:rsidP="008C0780">
      <w:pPr>
        <w:pStyle w:val="af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-использование универсальных способов деятельности по решению проблем и основных интеллектуальных операций;</w:t>
      </w:r>
    </w:p>
    <w:p w:rsidR="008C0780" w:rsidRDefault="008C0780" w:rsidP="008C0780">
      <w:pPr>
        <w:pStyle w:val="af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–формулирование гипотез, анализ и синтез, сравнение, обобщение, систематизация, выявление причинно-следственных связей, поиск аналогов;</w:t>
      </w:r>
    </w:p>
    <w:p w:rsidR="008C0780" w:rsidRDefault="008C0780" w:rsidP="008C0780">
      <w:pPr>
        <w:pStyle w:val="af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-умение генерировать идеи и определять средства для их реализации;</w:t>
      </w:r>
    </w:p>
    <w:p w:rsidR="008C0780" w:rsidRDefault="008C0780" w:rsidP="008C0780">
      <w:pPr>
        <w:pStyle w:val="af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-умение определять цели и задачи деятельности, выбирать средства реализации цели и применять их на практике;</w:t>
      </w:r>
    </w:p>
    <w:p w:rsidR="008C0780" w:rsidRDefault="008C0780" w:rsidP="008C0780">
      <w:pPr>
        <w:pStyle w:val="af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-использование различных источников для получения химической информации, понимание зависимости содержания и формы представления информации от целей коммуникации и адресата.</w:t>
      </w:r>
    </w:p>
    <w:p w:rsidR="008C0780" w:rsidRPr="008C0780" w:rsidRDefault="008C0780" w:rsidP="008C0780">
      <w:pPr>
        <w:pStyle w:val="af2"/>
        <w:rPr>
          <w:rFonts w:ascii="Times New Roman" w:hAnsi="Times New Roman"/>
          <w:sz w:val="24"/>
        </w:rPr>
      </w:pPr>
      <w:r w:rsidRPr="008C0780">
        <w:rPr>
          <w:rFonts w:ascii="Times New Roman" w:hAnsi="Times New Roman"/>
          <w:i/>
          <w:sz w:val="24"/>
        </w:rPr>
        <w:t>Предметные результаты</w:t>
      </w:r>
      <w:r>
        <w:rPr>
          <w:rFonts w:ascii="Times New Roman" w:hAnsi="Times New Roman"/>
          <w:sz w:val="24"/>
        </w:rPr>
        <w:t> обучения:</w:t>
      </w:r>
    </w:p>
    <w:p w:rsidR="008C0780" w:rsidRDefault="008C0780" w:rsidP="008C0780">
      <w:pPr>
        <w:pStyle w:val="af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-В познавательной сфере:</w:t>
      </w:r>
    </w:p>
    <w:p w:rsidR="008C0780" w:rsidRDefault="008C0780" w:rsidP="008C0780">
      <w:pPr>
        <w:pStyle w:val="af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овладение понятийным аппаратом и символическим языком химии, первоначальные систематизированные представления о веществах, их практическом применении;</w:t>
      </w:r>
    </w:p>
    <w:p w:rsidR="008C0780" w:rsidRDefault="008C0780" w:rsidP="008C0780">
      <w:pPr>
        <w:pStyle w:val="af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-опыт наблюдения и описания изученных классов неорганических соединений, простых и сложных веществ, самостоятельно проводимых экспериментов, а также химических реакций, протекающих в природе и в быту;</w:t>
      </w:r>
    </w:p>
    <w:p w:rsidR="008C0780" w:rsidRDefault="008C0780" w:rsidP="008C0780">
      <w:pPr>
        <w:pStyle w:val="af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-умение классифицировать изученные объекты и явления, делать выводы и умозаключения из наблюдений, прогнозировать свойства неизученных веществ по аналогии со свойствами изученных;</w:t>
      </w:r>
    </w:p>
    <w:p w:rsidR="008C0780" w:rsidRDefault="008C0780" w:rsidP="008C0780">
      <w:pPr>
        <w:pStyle w:val="af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-умение моделировать строение атомов и простейших молекул;</w:t>
      </w:r>
    </w:p>
    <w:p w:rsidR="008C0780" w:rsidRDefault="008C0780" w:rsidP="008C0780">
      <w:pPr>
        <w:pStyle w:val="af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-умение структурировать изученный материал и химическую информацию, полученную из других источников.</w:t>
      </w:r>
    </w:p>
    <w:p w:rsidR="008C0780" w:rsidRDefault="008C0780" w:rsidP="008C0780">
      <w:pPr>
        <w:pStyle w:val="af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ценностно-ориентационной сфере:</w:t>
      </w:r>
    </w:p>
    <w:p w:rsidR="008C0780" w:rsidRDefault="008C0780" w:rsidP="008C0780">
      <w:pPr>
        <w:pStyle w:val="af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-умение анализировать и оценивать последствия для окружающей среды бытовой и производственной деятельности человека, связанной с переработкой веществ.</w:t>
      </w:r>
    </w:p>
    <w:p w:rsidR="008C0780" w:rsidRDefault="008C0780" w:rsidP="008C0780">
      <w:pPr>
        <w:pStyle w:val="af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трудовой сфере:</w:t>
      </w:r>
    </w:p>
    <w:p w:rsidR="008C0780" w:rsidRDefault="008C0780" w:rsidP="008C0780">
      <w:pPr>
        <w:pStyle w:val="af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-умение панировать и проводить химический эксперимент.</w:t>
      </w:r>
    </w:p>
    <w:p w:rsidR="008C0780" w:rsidRDefault="008C0780" w:rsidP="008C0780">
      <w:pPr>
        <w:pStyle w:val="af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сфере безопасности жизнедеятельности:</w:t>
      </w:r>
    </w:p>
    <w:p w:rsidR="008C0780" w:rsidRDefault="008C0780" w:rsidP="008C0780">
      <w:pPr>
        <w:pStyle w:val="af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-овладение основами химической грамотности- способность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жизни, применять вещества в соответствии с их предназначением и свойствами, описанными в инструкции.</w:t>
      </w:r>
    </w:p>
    <w:p w:rsidR="008C0780" w:rsidRDefault="008C0780" w:rsidP="008C0780">
      <w:pPr>
        <w:pStyle w:val="af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-умение оказывать первую помощь при отравлениях, ожогах и других травмах, связанных с веществами и лабораторным оборудованием.</w:t>
      </w:r>
    </w:p>
    <w:p w:rsidR="008C0780" w:rsidRDefault="008C0780" w:rsidP="008C0780">
      <w:pPr>
        <w:pStyle w:val="af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мных ситуаций и обосновании принимаемых решений на основе химических знаний.</w:t>
      </w:r>
    </w:p>
    <w:p w:rsidR="008C0780" w:rsidRDefault="008C0780" w:rsidP="008C0780">
      <w:pPr>
        <w:pStyle w:val="af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Промежуточная аттестация осуществляется на основании «Положения МБОУ СОШ №15 «Порядок проведения промежуточной аттестации обучающихся». Результат предметного обучения за учебный год определяется как средне арифметическое годовой отметки и отметки за промежуточную аттестацию обучающихся.  </w:t>
      </w:r>
    </w:p>
    <w:p w:rsidR="008C0780" w:rsidRDefault="008C0780" w:rsidP="008C0780">
      <w:pPr>
        <w:pStyle w:val="af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В 11 классе по химии промежуточная аттестация осуществляется в письменной форме письменная работа-теста,.</w:t>
      </w:r>
    </w:p>
    <w:p w:rsidR="00931388" w:rsidRPr="00CE1E79" w:rsidRDefault="00561789" w:rsidP="00CE1E79">
      <w:pPr>
        <w:pStyle w:val="a4"/>
        <w:widowControl/>
        <w:autoSpaceDE w:val="0"/>
        <w:autoSpaceDN w:val="0"/>
        <w:adjustRightInd w:val="0"/>
        <w:ind w:left="0"/>
        <w:jc w:val="center"/>
        <w:rPr>
          <w:b/>
        </w:rPr>
      </w:pPr>
      <w:r w:rsidRPr="00CE1E79">
        <w:rPr>
          <w:b/>
        </w:rPr>
        <w:t xml:space="preserve">3. </w:t>
      </w:r>
      <w:r w:rsidR="003D4141" w:rsidRPr="00CE1E79">
        <w:rPr>
          <w:b/>
        </w:rPr>
        <w:t>Содержание учебного предмета.</w:t>
      </w:r>
    </w:p>
    <w:p w:rsidR="0048292D" w:rsidRPr="00CE1E79" w:rsidRDefault="0048292D" w:rsidP="0048292D">
      <w:pPr>
        <w:widowControl/>
        <w:suppressAutoHyphens w:val="0"/>
        <w:spacing w:after="200"/>
        <w:contextualSpacing/>
        <w:rPr>
          <w:rFonts w:eastAsiaTheme="minorHAnsi"/>
          <w:b/>
          <w:kern w:val="0"/>
          <w:u w:val="single"/>
        </w:rPr>
      </w:pPr>
    </w:p>
    <w:p w:rsidR="00536D28" w:rsidRDefault="00561789" w:rsidP="00536D28">
      <w:r w:rsidRPr="00CE1E79">
        <w:t>«</w:t>
      </w:r>
      <w:r w:rsidR="00536D28">
        <w:t xml:space="preserve">Периодический закон и строение атома. 8ч. </w:t>
      </w:r>
    </w:p>
    <w:p w:rsidR="00536D28" w:rsidRDefault="00536D28" w:rsidP="00536D28">
      <w:r>
        <w:t xml:space="preserve">Строение атома. Ядро и электронная оболочка. Электроны, протоны, нейтроны. Изотопы. Открытие Д.И. Менделеевым периодического  закона.  Личностные качества Д. И. Менделеева. Важнейшие понятия химии; атом, относительная атомная и молекулярная массы. Открытие Д.И. Менделеевым Периодического закона. Периодическая система как графическое изображение Периодического закона. Значение периодического закона и периодической системы химических элементов Д.И. Менделеева. Электронное облако и орбиталь, форма орбиталей (s.p.d.f) энергетические уровни и подуровни, типы и формы орбиталей. Принцип Паули, электронные формулы атомов элементов, электронно-графические формулы. Валентные электроны. Валентные возможности атомов химических элементов. Современная формулировка Периодического закона. Причина периодичности в изменении свойств химических элементов.   </w:t>
      </w:r>
    </w:p>
    <w:p w:rsidR="00536D28" w:rsidRDefault="00536D28" w:rsidP="00536D28">
      <w:r>
        <w:t xml:space="preserve">Строение вещества. 13ч. </w:t>
      </w:r>
    </w:p>
    <w:p w:rsidR="00536D28" w:rsidRDefault="00536D28" w:rsidP="00536D28">
      <w:r>
        <w:t>Ионная связь и ионные кристаллические решетки. Ковалентная связь и её классификация: по механизму образования (обменный и донорно-акцепторный), по ЭО (полярная и неполярная), по способу перекрывания (δ и π), по  кратности (одинарная двойная, тройная,  полуторная), металлическая. Гибридизация орбиталей и геометрия молекул.Водородная связь как особый случай межмолекулярного взаимодействия. Механизм ее образования и влияние на свойства веществ.</w:t>
      </w:r>
    </w:p>
    <w:p w:rsidR="00536D28" w:rsidRDefault="00536D28" w:rsidP="00536D28">
      <w:r>
        <w:t xml:space="preserve"> Типы кристаллических решёток. Аллотропия. Чистые веществ и смеси. Смеси и химические соединения. Гомогенные и гетерогенные смеси. Массовая и объемная дол компонентов смеси. Массовая доля примесей. Решение задач. </w:t>
      </w:r>
    </w:p>
    <w:p w:rsidR="00536D28" w:rsidRDefault="00536D28" w:rsidP="00536D28">
      <w:r>
        <w:t xml:space="preserve">Понятие  дисперсной системы. Дисперсионная среда и дисперсная фаза. Классификация дисперсных систем. Золи, гели, взвеси, коллоидные, истинные растворы. Значение дисперсных систем в природе и жизни человека. </w:t>
      </w:r>
    </w:p>
    <w:p w:rsidR="00536D28" w:rsidRDefault="00536D28" w:rsidP="00536D28">
      <w:r>
        <w:t>Понятие о полимерах и химии ВМС  – мономер, полимер, макромолекула, структурное звено, степень полимеризации, молекулярная масса. Способы получения полимеров: реакции полимеризации и поликонденсации. Строение полимеров: геометрическая форма макромолекул, кристалличность и амфотерность, стереорегулярность.</w:t>
      </w:r>
    </w:p>
    <w:p w:rsidR="00536D28" w:rsidRDefault="00536D28" w:rsidP="00536D28">
      <w:r>
        <w:t>Химические реакции. 15ч. Понятие о химической реакции. Реакции аллотропизация и изомеризации, идущие без изменения состава вещества. Реакции, идущие с изменением состава веществ: по числу и характеру реагирующих и образующихся веществ, по изменению с. о элементов, по тепловому эффекту, по фазе, по направлению, по виду энергии и т.д. Закон сохранения энергии. Внутренняя энергия, экзо - и эндотермические реакции. Тепловой эффект. Термохимические уравнения. Понятие о с</w:t>
      </w:r>
    </w:p>
    <w:p w:rsidR="00536D28" w:rsidRDefault="00536D28" w:rsidP="00536D28">
      <w:r>
        <w:t>Скорость химических реакций.  Скорость гомо-, гетерогенной реакции. Факторы, влияющие на скорость реакции. Природа реагирующих веществ, температура (закон Вант-Гоффа), концентрация, катализатор, ингибиторы. Зависимость скорости реакций от поверхности соприкосновения реагирующих веществ. Понятие о химическом равновесии. Константа равновесия. Факторы, влияющие на смещение хим. равновесия. Принцип Ле-Шателье. Динамичность хим. равновесия. Электролиты и неэлектролиты. Электрохимическая диссоциация. Механизм ЭД веществ с различным типом связи. Свойства ионов, кислоты, соли и основания в свете ЭД, ступенчатая диссоциация. Свойства растворов электролитов. Диссоциация воды, её константа, ионное произведение воды, водородный показатель – pH. Среды водных растворов электролитов. Значение pH для химических и биологических процессов. Понятие гидролиза. Гидролиз органических веществ. Гидролиз неорганических веществ. Гидролиз солей. Практическое применение гидролиза.</w:t>
      </w:r>
    </w:p>
    <w:p w:rsidR="00536D28" w:rsidRDefault="00536D28" w:rsidP="00536D28">
      <w:r>
        <w:t>Вещества и их свойства.23 ч. Простые и сложные вещества. Основные классы неорганических соединений, их классификация, свойства. Средние, кислые, основные, комплексные соли. Углеводороды, их классификация  в зависимости от строения углеродной цепи и от кратности связей. Производные углеводородов – спирты, фенолы и т.д. Металлы. Положение металлов в ПС и строение их атомов. Простые вещества – металлы. Металлическая связь. Общие физические и химические свойства. Оксиды и гидроксиды металлов. Значение металлов в природе и в жизни организмов. Понятие коррозии. Виды коррозии и способы защиты металлов от коррозии. Металлы в природе. Металлургия и её виды. Электролиз расплавов и растворов соединений металлов и его практическое значение. Неметаллы. Положение неметаллов в ПС, строение их атомов, ЭО. Двойственное положение водорода.  Неметаллы – простые вещества.  Аллотропия. Химические свойства неметаллов. Окислительные и восстановительные свойства. Водородные соединения. Несолеобразующие и солеобразующие оксиды. Кислородные кислоты. Органические и неорганические кислоты. Кислоты в свете протолитической теории. Классификация органических и неорганических кислот. Общие свойства кислот. Особенности свойств концентрированной серной и азотной кислот. Особенности свойств уксусной и муравьиной кислоты.</w:t>
      </w:r>
    </w:p>
    <w:p w:rsidR="00536D28" w:rsidRDefault="00536D28" w:rsidP="00536D28">
      <w:r>
        <w:t>Неорганические  и органические основания. Основания в свете протолитической теории. Классификация органических и неорганических оснований, химические свойства оснований, взаимное влияние атомов в молекуле анилина. Свойства бескислородных оснований: аммиака и аминов. Амфотерные неорганические и органические соединения. Амфотерные соединения в свете протолитической теории их свойства. Амфотерность аминокислот. Генетическая связь и генетические ряды в неорганической химии. Генетические ряды металла (на примере Ca и Fe), неметалла (на примере  P, S), переходного элемента (Zn). Генетические ряды и генетическая связь в органической химии.  Единство мира веществ.Химия и общество. 6 ч.</w:t>
      </w:r>
    </w:p>
    <w:p w:rsidR="00536D28" w:rsidRDefault="00536D28" w:rsidP="00536D28">
      <w:r>
        <w:t xml:space="preserve"> Химия и производство. Химическая промышленность и химические технологии. Сырьё для химической промышленности. Вода в химической промышленности. Научные принципы химического производства. Защита окружающей среды и охрана труда при химическом производстве. Основные стадии химического производства. Сравнение производства аммиака и метанола. Химия и сельское хозяйство. Растение и почва, почвенный поглощающий комплекс. Удобрения и их классификация. Химические средства защиты растений. Применение пестицидов, отрицательные последствия их применения. Химия и экология: химическое загрязнение окружающей среды; охрана гидросферы,  почвы, атмосферы, флоры и фауны от химического загрязнения. Биотехнология и генная инженерия. Химия и повседневная жизнь человека: домашняя аптечка; моющие и чистящие средства; средства борьбы с домашними насекомыми; средства личной гигиены и косметики.</w:t>
      </w:r>
    </w:p>
    <w:p w:rsidR="00536D28" w:rsidRDefault="00536D28" w:rsidP="00536D28">
      <w:r>
        <w:t>Химия и пища; маркировка упаковок пищевых и гигиенических продуктов и умение их читать. Экология жилища. Химия и генетика человека.</w:t>
      </w:r>
    </w:p>
    <w:p w:rsidR="00837C1A" w:rsidRDefault="00536D28" w:rsidP="00536D28">
      <w:pPr>
        <w:rPr>
          <w:szCs w:val="22"/>
        </w:rPr>
      </w:pPr>
      <w:r>
        <w:t>Обобщающее повторение курса химии 11 класса.5ч</w:t>
      </w:r>
    </w:p>
    <w:p w:rsidR="00837C1A" w:rsidRPr="00837C1A" w:rsidRDefault="00837C1A" w:rsidP="00837C1A">
      <w:pPr>
        <w:pStyle w:val="a4"/>
        <w:numPr>
          <w:ilvl w:val="0"/>
          <w:numId w:val="29"/>
        </w:numPr>
        <w:suppressAutoHyphens w:val="0"/>
        <w:autoSpaceDE w:val="0"/>
        <w:autoSpaceDN w:val="0"/>
        <w:adjustRightInd w:val="0"/>
        <w:spacing w:after="200" w:line="276" w:lineRule="auto"/>
        <w:jc w:val="center"/>
        <w:rPr>
          <w:rFonts w:eastAsia="Calibri"/>
          <w:b/>
          <w:iCs/>
        </w:rPr>
      </w:pPr>
      <w:r w:rsidRPr="00837C1A">
        <w:rPr>
          <w:rFonts w:eastAsia="Calibri"/>
          <w:b/>
        </w:rPr>
        <w:t>Формы реализации учебного предмета</w:t>
      </w:r>
    </w:p>
    <w:p w:rsidR="00837C1A" w:rsidRPr="00837C1A" w:rsidRDefault="00837C1A" w:rsidP="00837C1A">
      <w:pPr>
        <w:shd w:val="clear" w:color="auto" w:fill="FFFFFF"/>
        <w:rPr>
          <w:iCs/>
        </w:rPr>
      </w:pPr>
      <w:r w:rsidRPr="00837C1A">
        <w:t>Предпочтительная форма организации учебного процесса – комбинированный и проблемный урок.</w:t>
      </w:r>
    </w:p>
    <w:p w:rsidR="00837C1A" w:rsidRPr="00837C1A" w:rsidRDefault="00837C1A" w:rsidP="00837C1A">
      <w:pPr>
        <w:shd w:val="clear" w:color="auto" w:fill="FFFFFF"/>
        <w:rPr>
          <w:iCs/>
        </w:rPr>
      </w:pPr>
      <w:r w:rsidRPr="00837C1A">
        <w:t>Рабочая программа предусматривает индивидуальную, групповую, фронтальную деятельность учащихся, ведущие виды деятельности – информационный, исследовательский, проектный.</w:t>
      </w:r>
    </w:p>
    <w:p w:rsidR="00837C1A" w:rsidRPr="00837C1A" w:rsidRDefault="00837C1A" w:rsidP="00837C1A">
      <w:pPr>
        <w:shd w:val="clear" w:color="auto" w:fill="FFFFFF"/>
        <w:rPr>
          <w:iCs/>
        </w:rPr>
      </w:pPr>
      <w:r w:rsidRPr="00837C1A">
        <w:t>Рабочая программа предусматривает наряду с традиционными нетрадиционные формы организации образовательного процесса: дискуссии, презентации, игровые технологии и др.; предусматривает использование различных современных технологий обучения (интерактивное обучение с использованием ИКТ), что способствует развитию коммуникативных навыков, развитию критического мышления.</w:t>
      </w:r>
    </w:p>
    <w:p w:rsidR="00837C1A" w:rsidRPr="00837C1A" w:rsidRDefault="00837C1A" w:rsidP="00837C1A">
      <w:pPr>
        <w:shd w:val="clear" w:color="auto" w:fill="FFFFFF"/>
        <w:rPr>
          <w:iCs/>
        </w:rPr>
      </w:pPr>
      <w:r w:rsidRPr="00837C1A">
        <w:t>Учащиеся осуществляют следующие виды работ:</w:t>
      </w:r>
    </w:p>
    <w:p w:rsidR="00837C1A" w:rsidRPr="00837C1A" w:rsidRDefault="00837C1A" w:rsidP="00837C1A">
      <w:pPr>
        <w:shd w:val="clear" w:color="auto" w:fill="FFFFFF"/>
        <w:rPr>
          <w:iCs/>
        </w:rPr>
      </w:pPr>
      <w:r w:rsidRPr="00837C1A">
        <w:t>— работу с источниками социальной информации с использованием современных средств коммуникации (включая ресурсы Интернета);</w:t>
      </w:r>
    </w:p>
    <w:p w:rsidR="00837C1A" w:rsidRPr="00837C1A" w:rsidRDefault="00837C1A" w:rsidP="00837C1A">
      <w:pPr>
        <w:shd w:val="clear" w:color="auto" w:fill="FFFFFF"/>
        <w:rPr>
          <w:iCs/>
        </w:rPr>
      </w:pPr>
      <w:r w:rsidRPr="00837C1A">
        <w:t>—решение познавательных и практических задач, отражающих типичные ситуации;</w:t>
      </w:r>
    </w:p>
    <w:p w:rsidR="00837C1A" w:rsidRPr="00837C1A" w:rsidRDefault="00837C1A" w:rsidP="00837C1A">
      <w:pPr>
        <w:shd w:val="clear" w:color="auto" w:fill="FFFFFF"/>
        <w:rPr>
          <w:iCs/>
        </w:rPr>
      </w:pPr>
      <w:r w:rsidRPr="00837C1A">
        <w:t>— освоение типичных социальных ролей через участие в обучающих играх и тренингах, моделирующих ситуации из реальной жизни, через самостоятельное формулирование правил и норм поведения (в школе, общественных местах и т, п.).</w:t>
      </w:r>
    </w:p>
    <w:p w:rsidR="00837C1A" w:rsidRPr="00CE1E79" w:rsidRDefault="00927E08" w:rsidP="00561789">
      <w:pPr>
        <w:rPr>
          <w:szCs w:val="22"/>
        </w:rPr>
      </w:pPr>
      <w:r w:rsidRPr="000C7A53">
        <w:t>В дни отмены занятий уроки реализуются через дистанционные формы обучения с применяем электронных образовательных ресурсов</w:t>
      </w:r>
    </w:p>
    <w:p w:rsidR="00CE1E79" w:rsidRPr="003736AF" w:rsidRDefault="00CE1E79" w:rsidP="00CE1E79">
      <w:pPr>
        <w:widowControl/>
        <w:spacing w:line="100" w:lineRule="atLeast"/>
        <w:rPr>
          <w:b/>
          <w:sz w:val="22"/>
          <w:szCs w:val="22"/>
          <w:u w:val="single"/>
        </w:rPr>
      </w:pPr>
    </w:p>
    <w:p w:rsidR="00536D28" w:rsidRDefault="00536D28" w:rsidP="00CE1E79">
      <w:pPr>
        <w:widowControl/>
        <w:suppressAutoHyphens w:val="0"/>
        <w:spacing w:after="200"/>
        <w:contextualSpacing/>
        <w:jc w:val="center"/>
        <w:rPr>
          <w:b/>
          <w:bCs/>
        </w:rPr>
      </w:pPr>
    </w:p>
    <w:p w:rsidR="00931388" w:rsidRDefault="00837C1A" w:rsidP="00CE1E79">
      <w:pPr>
        <w:widowControl/>
        <w:suppressAutoHyphens w:val="0"/>
        <w:spacing w:after="200"/>
        <w:contextualSpacing/>
        <w:jc w:val="center"/>
        <w:rPr>
          <w:b/>
          <w:bCs/>
        </w:rPr>
      </w:pPr>
      <w:r>
        <w:rPr>
          <w:b/>
          <w:bCs/>
        </w:rPr>
        <w:t>5</w:t>
      </w:r>
      <w:r w:rsidR="00CE1E79" w:rsidRPr="00711E85">
        <w:rPr>
          <w:b/>
          <w:bCs/>
        </w:rPr>
        <w:t>. Тематическое планирование с указанием количества часов, отводимых на освоение каждой темы</w:t>
      </w:r>
    </w:p>
    <w:p w:rsidR="00CE1E79" w:rsidRPr="003736AF" w:rsidRDefault="00CE1E79" w:rsidP="00CE1E79">
      <w:pPr>
        <w:widowControl/>
        <w:suppressAutoHyphens w:val="0"/>
        <w:spacing w:after="200"/>
        <w:contextualSpacing/>
        <w:jc w:val="center"/>
        <w:rPr>
          <w:rFonts w:eastAsiaTheme="minorHAnsi"/>
          <w:kern w:val="0"/>
          <w:sz w:val="22"/>
          <w:szCs w:val="22"/>
        </w:rPr>
      </w:pPr>
    </w:p>
    <w:tbl>
      <w:tblPr>
        <w:tblpPr w:leftFromText="180" w:rightFromText="180" w:vertAnchor="text" w:horzAnchor="page" w:tblpX="1149" w:tblpY="50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2661"/>
        <w:gridCol w:w="6095"/>
        <w:gridCol w:w="1276"/>
        <w:gridCol w:w="1275"/>
        <w:gridCol w:w="1560"/>
      </w:tblGrid>
      <w:tr w:rsidR="00263945" w:rsidRPr="00536D28" w:rsidTr="00281011">
        <w:trPr>
          <w:cantSplit/>
          <w:trHeight w:val="380"/>
        </w:trPr>
        <w:tc>
          <w:tcPr>
            <w:tcW w:w="1275" w:type="dxa"/>
            <w:vMerge w:val="restart"/>
          </w:tcPr>
          <w:p w:rsidR="00263945" w:rsidRPr="00536D28" w:rsidRDefault="00263945" w:rsidP="00242145">
            <w:pPr>
              <w:widowControl/>
              <w:spacing w:line="100" w:lineRule="atLeast"/>
              <w:jc w:val="center"/>
              <w:rPr>
                <w:i/>
              </w:rPr>
            </w:pPr>
            <w:r w:rsidRPr="00536D28">
              <w:rPr>
                <w:i/>
                <w:szCs w:val="22"/>
              </w:rPr>
              <w:t>Четверть</w:t>
            </w:r>
          </w:p>
        </w:tc>
        <w:tc>
          <w:tcPr>
            <w:tcW w:w="2661" w:type="dxa"/>
            <w:vMerge w:val="restart"/>
          </w:tcPr>
          <w:p w:rsidR="00263945" w:rsidRPr="00263945" w:rsidRDefault="00263945" w:rsidP="00263945">
            <w:pPr>
              <w:widowControl/>
              <w:spacing w:line="100" w:lineRule="atLeast"/>
              <w:jc w:val="center"/>
              <w:rPr>
                <w:i/>
              </w:rPr>
            </w:pPr>
            <w:r w:rsidRPr="00536D28">
              <w:rPr>
                <w:bCs/>
                <w:i/>
                <w:szCs w:val="22"/>
              </w:rPr>
              <w:t>Раздел</w:t>
            </w:r>
            <w:r w:rsidRPr="00536D28">
              <w:rPr>
                <w:i/>
                <w:szCs w:val="22"/>
              </w:rPr>
              <w:t>/тема</w:t>
            </w:r>
          </w:p>
        </w:tc>
        <w:tc>
          <w:tcPr>
            <w:tcW w:w="6095" w:type="dxa"/>
            <w:vMerge w:val="restart"/>
          </w:tcPr>
          <w:p w:rsidR="00263945" w:rsidRPr="00242145" w:rsidRDefault="00263945" w:rsidP="00242145">
            <w:pPr>
              <w:tabs>
                <w:tab w:val="left" w:pos="4186"/>
              </w:tabs>
            </w:pPr>
            <w:r w:rsidRPr="00AF50BC">
              <w:t>Деятельность учителя с учетом рабочей программы воспитания в рамках модуля «Школьный урок»</w:t>
            </w:r>
          </w:p>
        </w:tc>
        <w:tc>
          <w:tcPr>
            <w:tcW w:w="1276" w:type="dxa"/>
            <w:vMerge w:val="restart"/>
          </w:tcPr>
          <w:p w:rsidR="00263945" w:rsidRPr="00536D28" w:rsidRDefault="00263945" w:rsidP="00242145">
            <w:pPr>
              <w:widowControl/>
              <w:spacing w:line="100" w:lineRule="atLeast"/>
              <w:jc w:val="center"/>
              <w:rPr>
                <w:i/>
              </w:rPr>
            </w:pPr>
            <w:r w:rsidRPr="00536D28">
              <w:rPr>
                <w:i/>
                <w:szCs w:val="22"/>
              </w:rPr>
              <w:t>Кол-во часов</w:t>
            </w:r>
          </w:p>
        </w:tc>
        <w:tc>
          <w:tcPr>
            <w:tcW w:w="2835" w:type="dxa"/>
            <w:gridSpan w:val="2"/>
          </w:tcPr>
          <w:p w:rsidR="00263945" w:rsidRPr="00536D28" w:rsidRDefault="00263945" w:rsidP="00242145">
            <w:pPr>
              <w:widowControl/>
              <w:spacing w:line="100" w:lineRule="atLeast"/>
              <w:jc w:val="center"/>
              <w:rPr>
                <w:i/>
              </w:rPr>
            </w:pPr>
            <w:r w:rsidRPr="00536D28">
              <w:rPr>
                <w:i/>
                <w:szCs w:val="22"/>
              </w:rPr>
              <w:t xml:space="preserve">Практическая часть </w:t>
            </w:r>
          </w:p>
        </w:tc>
      </w:tr>
      <w:tr w:rsidR="00263945" w:rsidRPr="00536D28" w:rsidTr="00281011">
        <w:trPr>
          <w:cantSplit/>
          <w:trHeight w:val="380"/>
        </w:trPr>
        <w:tc>
          <w:tcPr>
            <w:tcW w:w="1275" w:type="dxa"/>
            <w:vMerge/>
          </w:tcPr>
          <w:p w:rsidR="00263945" w:rsidRPr="00536D28" w:rsidRDefault="00263945" w:rsidP="00242145">
            <w:pPr>
              <w:widowControl/>
              <w:spacing w:line="100" w:lineRule="atLeast"/>
              <w:jc w:val="center"/>
            </w:pPr>
          </w:p>
        </w:tc>
        <w:tc>
          <w:tcPr>
            <w:tcW w:w="2661" w:type="dxa"/>
            <w:vMerge/>
          </w:tcPr>
          <w:p w:rsidR="00263945" w:rsidRPr="00536D28" w:rsidRDefault="00263945" w:rsidP="00242145">
            <w:pPr>
              <w:widowControl/>
              <w:spacing w:line="100" w:lineRule="atLeast"/>
              <w:jc w:val="center"/>
            </w:pPr>
          </w:p>
        </w:tc>
        <w:tc>
          <w:tcPr>
            <w:tcW w:w="6095" w:type="dxa"/>
            <w:vMerge/>
          </w:tcPr>
          <w:p w:rsidR="00263945" w:rsidRPr="00536D28" w:rsidRDefault="00263945" w:rsidP="00242145">
            <w:pPr>
              <w:widowControl/>
              <w:spacing w:line="100" w:lineRule="atLeast"/>
              <w:jc w:val="center"/>
            </w:pPr>
          </w:p>
        </w:tc>
        <w:tc>
          <w:tcPr>
            <w:tcW w:w="1276" w:type="dxa"/>
            <w:vMerge/>
          </w:tcPr>
          <w:p w:rsidR="00263945" w:rsidRPr="00536D28" w:rsidRDefault="00263945" w:rsidP="00242145">
            <w:pPr>
              <w:widowControl/>
              <w:spacing w:line="100" w:lineRule="atLeast"/>
              <w:jc w:val="center"/>
              <w:rPr>
                <w:i/>
              </w:rPr>
            </w:pPr>
          </w:p>
        </w:tc>
        <w:tc>
          <w:tcPr>
            <w:tcW w:w="1275" w:type="dxa"/>
          </w:tcPr>
          <w:p w:rsidR="00263945" w:rsidRPr="00536D28" w:rsidRDefault="00263945" w:rsidP="00242145">
            <w:pPr>
              <w:widowControl/>
              <w:spacing w:line="100" w:lineRule="atLeast"/>
              <w:jc w:val="center"/>
              <w:rPr>
                <w:i/>
              </w:rPr>
            </w:pPr>
            <w:r w:rsidRPr="00536D28">
              <w:rPr>
                <w:i/>
                <w:szCs w:val="22"/>
              </w:rPr>
              <w:t xml:space="preserve">практич. работы 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263945" w:rsidRPr="00536D28" w:rsidRDefault="00263945" w:rsidP="00242145">
            <w:pPr>
              <w:widowControl/>
              <w:spacing w:line="100" w:lineRule="atLeast"/>
              <w:jc w:val="center"/>
              <w:rPr>
                <w:i/>
              </w:rPr>
            </w:pPr>
            <w:r w:rsidRPr="00536D28">
              <w:rPr>
                <w:i/>
                <w:szCs w:val="22"/>
              </w:rPr>
              <w:t>контрольные работы</w:t>
            </w:r>
          </w:p>
        </w:tc>
      </w:tr>
      <w:tr w:rsidR="0060761F" w:rsidRPr="00536D28" w:rsidTr="00281011">
        <w:tc>
          <w:tcPr>
            <w:tcW w:w="1275" w:type="dxa"/>
            <w:vMerge w:val="restart"/>
          </w:tcPr>
          <w:p w:rsidR="0060761F" w:rsidRPr="00536D28" w:rsidRDefault="0060761F" w:rsidP="0060761F">
            <w:pPr>
              <w:widowControl/>
              <w:spacing w:line="100" w:lineRule="atLeast"/>
              <w:jc w:val="center"/>
            </w:pPr>
            <w:r w:rsidRPr="00536D28">
              <w:rPr>
                <w:szCs w:val="22"/>
              </w:rPr>
              <w:t>1</w:t>
            </w:r>
          </w:p>
        </w:tc>
        <w:tc>
          <w:tcPr>
            <w:tcW w:w="2661" w:type="dxa"/>
          </w:tcPr>
          <w:p w:rsidR="0060761F" w:rsidRPr="00D734C2" w:rsidRDefault="0060761F" w:rsidP="0060761F">
            <w:pPr>
              <w:jc w:val="right"/>
              <w:rPr>
                <w:rFonts w:eastAsia="Times New Roman"/>
                <w:lang w:eastAsia="ru-RU"/>
              </w:rPr>
            </w:pPr>
            <w:r w:rsidRPr="00D734C2">
              <w:rPr>
                <w:rFonts w:eastAsia="Times New Roman"/>
                <w:lang w:eastAsia="ru-RU"/>
              </w:rPr>
              <w:t>Введение (1 час)</w:t>
            </w:r>
          </w:p>
        </w:tc>
        <w:tc>
          <w:tcPr>
            <w:tcW w:w="6095" w:type="dxa"/>
          </w:tcPr>
          <w:p w:rsidR="0060761F" w:rsidRPr="00AF50BC" w:rsidRDefault="0060761F" w:rsidP="0060761F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AF50BC">
              <w:rPr>
                <w:rFonts w:ascii="Times New Roman" w:hAnsi="Times New Roman"/>
                <w:sz w:val="24"/>
              </w:rPr>
              <w:t>роведение «истоковских минуток»;</w:t>
            </w:r>
          </w:p>
          <w:p w:rsidR="0060761F" w:rsidRPr="00281011" w:rsidRDefault="0060761F" w:rsidP="0060761F">
            <w:pPr>
              <w:pStyle w:val="af2"/>
              <w:rPr>
                <w:rFonts w:ascii="Times New Roman" w:hAnsi="Times New Roman"/>
                <w:sz w:val="24"/>
              </w:rPr>
            </w:pPr>
            <w:r w:rsidRPr="00AF50BC">
              <w:rPr>
                <w:rFonts w:ascii="Times New Roman" w:hAnsi="Times New Roman"/>
                <w:sz w:val="24"/>
              </w:rPr>
              <w:t>-инициировать, учащихся к обсуждению, высказыванию своего мнения, выработке своего отношения по поводу полученной на уроке социально значимой информации;</w:t>
            </w:r>
          </w:p>
        </w:tc>
        <w:tc>
          <w:tcPr>
            <w:tcW w:w="1276" w:type="dxa"/>
          </w:tcPr>
          <w:p w:rsidR="0060761F" w:rsidRPr="00536D28" w:rsidRDefault="0060761F" w:rsidP="0060761F">
            <w:pPr>
              <w:widowControl/>
              <w:spacing w:line="100" w:lineRule="atLeast"/>
              <w:jc w:val="center"/>
            </w:pPr>
            <w:r>
              <w:rPr>
                <w:szCs w:val="22"/>
              </w:rPr>
              <w:t>1</w:t>
            </w:r>
          </w:p>
        </w:tc>
        <w:tc>
          <w:tcPr>
            <w:tcW w:w="1275" w:type="dxa"/>
          </w:tcPr>
          <w:p w:rsidR="0060761F" w:rsidRPr="00536D28" w:rsidRDefault="0060761F" w:rsidP="0060761F">
            <w:pPr>
              <w:widowControl/>
              <w:spacing w:line="100" w:lineRule="atLeast"/>
              <w:jc w:val="center"/>
            </w:pPr>
          </w:p>
        </w:tc>
        <w:tc>
          <w:tcPr>
            <w:tcW w:w="1560" w:type="dxa"/>
          </w:tcPr>
          <w:p w:rsidR="0060761F" w:rsidRPr="00536D28" w:rsidRDefault="0060761F" w:rsidP="0060761F">
            <w:pPr>
              <w:widowControl/>
              <w:spacing w:line="100" w:lineRule="atLeast"/>
              <w:jc w:val="center"/>
            </w:pPr>
            <w:r w:rsidRPr="00536D28">
              <w:rPr>
                <w:szCs w:val="22"/>
              </w:rPr>
              <w:t>1</w:t>
            </w:r>
          </w:p>
        </w:tc>
      </w:tr>
      <w:tr w:rsidR="0060761F" w:rsidRPr="00536D28" w:rsidTr="00281011">
        <w:tc>
          <w:tcPr>
            <w:tcW w:w="1275" w:type="dxa"/>
            <w:vMerge/>
          </w:tcPr>
          <w:p w:rsidR="0060761F" w:rsidRPr="00536D28" w:rsidRDefault="0060761F" w:rsidP="0060761F">
            <w:pPr>
              <w:widowControl/>
              <w:spacing w:line="100" w:lineRule="atLeast"/>
              <w:jc w:val="center"/>
            </w:pPr>
          </w:p>
        </w:tc>
        <w:tc>
          <w:tcPr>
            <w:tcW w:w="2661" w:type="dxa"/>
          </w:tcPr>
          <w:p w:rsidR="0060761F" w:rsidRPr="00536D28" w:rsidRDefault="0060761F" w:rsidP="0060761F">
            <w:pPr>
              <w:widowControl/>
              <w:spacing w:line="100" w:lineRule="atLeast"/>
            </w:pPr>
            <w:r w:rsidRPr="00536D28">
              <w:rPr>
                <w:szCs w:val="22"/>
              </w:rPr>
              <w:t xml:space="preserve">Строение вещества. </w:t>
            </w:r>
          </w:p>
        </w:tc>
        <w:tc>
          <w:tcPr>
            <w:tcW w:w="6095" w:type="dxa"/>
          </w:tcPr>
          <w:p w:rsidR="0060761F" w:rsidRPr="00536D28" w:rsidRDefault="0060761F" w:rsidP="0060761F">
            <w:pPr>
              <w:widowControl/>
              <w:spacing w:line="100" w:lineRule="atLeast"/>
            </w:pPr>
            <w:r>
              <w:t>Н</w:t>
            </w:r>
            <w:r w:rsidRPr="003D06DC">
              <w:t>аходить ценностный аспект учебного знания и информации, обеспечивать его понимание и переживание обучающимся</w:t>
            </w:r>
            <w:r>
              <w:t>.</w:t>
            </w:r>
          </w:p>
        </w:tc>
        <w:tc>
          <w:tcPr>
            <w:tcW w:w="1276" w:type="dxa"/>
          </w:tcPr>
          <w:p w:rsidR="0060761F" w:rsidRPr="00536D28" w:rsidRDefault="0060761F" w:rsidP="0060761F">
            <w:pPr>
              <w:widowControl/>
              <w:spacing w:line="100" w:lineRule="atLeast"/>
              <w:jc w:val="center"/>
            </w:pPr>
            <w:r>
              <w:rPr>
                <w:szCs w:val="22"/>
              </w:rPr>
              <w:t>7</w:t>
            </w:r>
          </w:p>
        </w:tc>
        <w:tc>
          <w:tcPr>
            <w:tcW w:w="1275" w:type="dxa"/>
          </w:tcPr>
          <w:p w:rsidR="0060761F" w:rsidRPr="00536D28" w:rsidRDefault="0060761F" w:rsidP="0060761F">
            <w:pPr>
              <w:widowControl/>
              <w:spacing w:line="100" w:lineRule="atLeast"/>
              <w:jc w:val="center"/>
            </w:pPr>
          </w:p>
        </w:tc>
        <w:tc>
          <w:tcPr>
            <w:tcW w:w="1560" w:type="dxa"/>
          </w:tcPr>
          <w:p w:rsidR="0060761F" w:rsidRPr="00536D28" w:rsidRDefault="0060761F" w:rsidP="0060761F">
            <w:pPr>
              <w:widowControl/>
              <w:spacing w:line="100" w:lineRule="atLeast"/>
              <w:jc w:val="center"/>
            </w:pPr>
          </w:p>
        </w:tc>
      </w:tr>
      <w:tr w:rsidR="0060761F" w:rsidRPr="00536D28" w:rsidTr="00281011">
        <w:tc>
          <w:tcPr>
            <w:tcW w:w="1275" w:type="dxa"/>
            <w:vMerge w:val="restart"/>
          </w:tcPr>
          <w:p w:rsidR="0060761F" w:rsidRPr="00536D28" w:rsidRDefault="0060761F" w:rsidP="0060761F">
            <w:pPr>
              <w:widowControl/>
              <w:spacing w:line="100" w:lineRule="atLeast"/>
              <w:jc w:val="center"/>
            </w:pPr>
            <w:r w:rsidRPr="00536D28">
              <w:rPr>
                <w:szCs w:val="22"/>
              </w:rPr>
              <w:t>2</w:t>
            </w:r>
          </w:p>
        </w:tc>
        <w:tc>
          <w:tcPr>
            <w:tcW w:w="2661" w:type="dxa"/>
          </w:tcPr>
          <w:p w:rsidR="0060761F" w:rsidRPr="00536D28" w:rsidRDefault="0060761F" w:rsidP="0060761F">
            <w:pPr>
              <w:widowControl/>
              <w:spacing w:line="100" w:lineRule="atLeast"/>
            </w:pPr>
            <w:r w:rsidRPr="00536D28">
              <w:rPr>
                <w:szCs w:val="22"/>
              </w:rPr>
              <w:t>Строение вещества.</w:t>
            </w:r>
          </w:p>
        </w:tc>
        <w:tc>
          <w:tcPr>
            <w:tcW w:w="6095" w:type="dxa"/>
          </w:tcPr>
          <w:p w:rsidR="0060761F" w:rsidRPr="003D06DC" w:rsidRDefault="0060761F" w:rsidP="0060761F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3D06DC">
              <w:rPr>
                <w:rFonts w:ascii="Times New Roman" w:hAnsi="Times New Roman"/>
                <w:sz w:val="24"/>
                <w:szCs w:val="24"/>
              </w:rPr>
              <w:t>абота с текстами на основе базовых ценностей;</w:t>
            </w:r>
          </w:p>
          <w:p w:rsidR="0060761F" w:rsidRPr="003D06DC" w:rsidRDefault="0060761F" w:rsidP="0060761F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3D06DC">
              <w:rPr>
                <w:rFonts w:ascii="Times New Roman" w:hAnsi="Times New Roman"/>
                <w:sz w:val="24"/>
                <w:szCs w:val="24"/>
              </w:rPr>
              <w:t>-использование активных форм обучения и привлечение учащихся к процессу организации урока;</w:t>
            </w:r>
          </w:p>
          <w:p w:rsidR="0060761F" w:rsidRPr="00536D28" w:rsidRDefault="0060761F" w:rsidP="0060761F">
            <w:pPr>
              <w:widowControl/>
              <w:spacing w:line="100" w:lineRule="atLeast"/>
            </w:pPr>
            <w:r w:rsidRPr="003D06DC">
              <w:t>-инициировать, учащихся к обсуждению, высказыванию своего мнения, выработке своего отношения по поводу полученной на уроке</w:t>
            </w:r>
          </w:p>
        </w:tc>
        <w:tc>
          <w:tcPr>
            <w:tcW w:w="1276" w:type="dxa"/>
          </w:tcPr>
          <w:p w:rsidR="0060761F" w:rsidRPr="00536D28" w:rsidRDefault="0060761F" w:rsidP="0060761F">
            <w:pPr>
              <w:widowControl/>
              <w:spacing w:line="100" w:lineRule="atLeast"/>
              <w:jc w:val="center"/>
            </w:pPr>
            <w:r>
              <w:rPr>
                <w:szCs w:val="22"/>
              </w:rPr>
              <w:t>8</w:t>
            </w:r>
          </w:p>
        </w:tc>
        <w:tc>
          <w:tcPr>
            <w:tcW w:w="1275" w:type="dxa"/>
          </w:tcPr>
          <w:p w:rsidR="0060761F" w:rsidRPr="00536D28" w:rsidRDefault="0060761F" w:rsidP="0060761F">
            <w:pPr>
              <w:widowControl/>
              <w:spacing w:line="100" w:lineRule="atLeast"/>
              <w:jc w:val="center"/>
            </w:pPr>
            <w:r w:rsidRPr="00536D28">
              <w:rPr>
                <w:szCs w:val="22"/>
              </w:rPr>
              <w:t>1</w:t>
            </w:r>
          </w:p>
        </w:tc>
        <w:tc>
          <w:tcPr>
            <w:tcW w:w="1560" w:type="dxa"/>
          </w:tcPr>
          <w:p w:rsidR="0060761F" w:rsidRPr="00536D28" w:rsidRDefault="0060761F" w:rsidP="0060761F">
            <w:pPr>
              <w:widowControl/>
              <w:spacing w:line="100" w:lineRule="atLeast"/>
              <w:jc w:val="center"/>
            </w:pPr>
            <w:r w:rsidRPr="00536D28">
              <w:rPr>
                <w:szCs w:val="22"/>
              </w:rPr>
              <w:t>1</w:t>
            </w:r>
          </w:p>
        </w:tc>
      </w:tr>
      <w:tr w:rsidR="0060761F" w:rsidRPr="00536D28" w:rsidTr="00281011">
        <w:tc>
          <w:tcPr>
            <w:tcW w:w="1275" w:type="dxa"/>
            <w:vMerge/>
          </w:tcPr>
          <w:p w:rsidR="0060761F" w:rsidRPr="00536D28" w:rsidRDefault="0060761F" w:rsidP="0060761F">
            <w:pPr>
              <w:widowControl/>
              <w:spacing w:line="100" w:lineRule="atLeast"/>
              <w:jc w:val="center"/>
            </w:pPr>
          </w:p>
        </w:tc>
        <w:tc>
          <w:tcPr>
            <w:tcW w:w="2661" w:type="dxa"/>
          </w:tcPr>
          <w:p w:rsidR="0060761F" w:rsidRPr="00536D28" w:rsidRDefault="0060761F" w:rsidP="0060761F">
            <w:pPr>
              <w:widowControl/>
              <w:spacing w:line="100" w:lineRule="atLeast"/>
            </w:pPr>
            <w:r w:rsidRPr="00536D28">
              <w:rPr>
                <w:szCs w:val="22"/>
              </w:rPr>
              <w:t>Химические реакции.</w:t>
            </w:r>
          </w:p>
        </w:tc>
        <w:tc>
          <w:tcPr>
            <w:tcW w:w="6095" w:type="dxa"/>
          </w:tcPr>
          <w:p w:rsidR="0060761F" w:rsidRPr="003D06DC" w:rsidRDefault="0060761F" w:rsidP="0060761F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3D06DC">
              <w:rPr>
                <w:rFonts w:ascii="Times New Roman" w:hAnsi="Times New Roman"/>
                <w:sz w:val="24"/>
                <w:szCs w:val="24"/>
              </w:rPr>
              <w:t>аходить ценностный аспект учебного знания и информации, обеспечивать его понимание и переживание обучающимся</w:t>
            </w:r>
          </w:p>
          <w:p w:rsidR="0060761F" w:rsidRPr="00536D28" w:rsidRDefault="0060761F" w:rsidP="0060761F">
            <w:pPr>
              <w:widowControl/>
              <w:spacing w:line="100" w:lineRule="atLeast"/>
            </w:pPr>
            <w:r w:rsidRPr="003D06DC">
              <w:t>-инициировать и поддерживать исследовательскую деятельность учащихся в рамках реализации ими индивидуальных и групповых учебных проектов -опираться на жизненный опыт учащихся</w:t>
            </w:r>
          </w:p>
        </w:tc>
        <w:tc>
          <w:tcPr>
            <w:tcW w:w="1276" w:type="dxa"/>
          </w:tcPr>
          <w:p w:rsidR="0060761F" w:rsidRPr="00536D28" w:rsidRDefault="0060761F" w:rsidP="0060761F">
            <w:pPr>
              <w:widowControl/>
              <w:spacing w:line="100" w:lineRule="atLeast"/>
              <w:jc w:val="center"/>
            </w:pPr>
            <w:r>
              <w:rPr>
                <w:szCs w:val="22"/>
              </w:rPr>
              <w:t>5</w:t>
            </w:r>
          </w:p>
        </w:tc>
        <w:tc>
          <w:tcPr>
            <w:tcW w:w="1275" w:type="dxa"/>
          </w:tcPr>
          <w:p w:rsidR="0060761F" w:rsidRPr="00536D28" w:rsidRDefault="0060761F" w:rsidP="0060761F">
            <w:pPr>
              <w:widowControl/>
              <w:spacing w:line="100" w:lineRule="atLeast"/>
              <w:jc w:val="center"/>
            </w:pPr>
            <w:r w:rsidRPr="00536D28">
              <w:rPr>
                <w:szCs w:val="22"/>
              </w:rPr>
              <w:t>1</w:t>
            </w:r>
          </w:p>
        </w:tc>
        <w:tc>
          <w:tcPr>
            <w:tcW w:w="1560" w:type="dxa"/>
          </w:tcPr>
          <w:p w:rsidR="0060761F" w:rsidRPr="00536D28" w:rsidRDefault="0060761F" w:rsidP="0060761F">
            <w:pPr>
              <w:widowControl/>
              <w:spacing w:line="100" w:lineRule="atLeast"/>
              <w:jc w:val="center"/>
            </w:pPr>
          </w:p>
        </w:tc>
      </w:tr>
      <w:tr w:rsidR="0060761F" w:rsidRPr="00536D28" w:rsidTr="00281011">
        <w:tc>
          <w:tcPr>
            <w:tcW w:w="1275" w:type="dxa"/>
            <w:vMerge w:val="restart"/>
          </w:tcPr>
          <w:p w:rsidR="0060761F" w:rsidRPr="00536D28" w:rsidRDefault="0060761F" w:rsidP="0060761F">
            <w:pPr>
              <w:widowControl/>
              <w:spacing w:line="100" w:lineRule="atLeast"/>
              <w:jc w:val="center"/>
            </w:pPr>
            <w:r w:rsidRPr="00536D28">
              <w:rPr>
                <w:szCs w:val="22"/>
              </w:rPr>
              <w:t>3</w:t>
            </w:r>
          </w:p>
        </w:tc>
        <w:tc>
          <w:tcPr>
            <w:tcW w:w="2661" w:type="dxa"/>
          </w:tcPr>
          <w:p w:rsidR="0060761F" w:rsidRPr="00536D28" w:rsidRDefault="0060761F" w:rsidP="0060761F">
            <w:pPr>
              <w:widowControl/>
              <w:spacing w:line="100" w:lineRule="atLeast"/>
            </w:pPr>
            <w:r w:rsidRPr="00536D28">
              <w:rPr>
                <w:szCs w:val="22"/>
              </w:rPr>
              <w:t xml:space="preserve">Химические реакции. </w:t>
            </w:r>
          </w:p>
        </w:tc>
        <w:tc>
          <w:tcPr>
            <w:tcW w:w="6095" w:type="dxa"/>
          </w:tcPr>
          <w:p w:rsidR="0060761F" w:rsidRPr="00AF50BC" w:rsidRDefault="0060761F" w:rsidP="0060761F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AF50BC">
              <w:rPr>
                <w:rFonts w:ascii="Times New Roman" w:hAnsi="Times New Roman"/>
                <w:sz w:val="24"/>
              </w:rPr>
              <w:t>роведение «истоковских минуток»;</w:t>
            </w:r>
          </w:p>
          <w:p w:rsidR="0060761F" w:rsidRPr="00AF50BC" w:rsidRDefault="0060761F" w:rsidP="0060761F">
            <w:pPr>
              <w:pStyle w:val="af2"/>
              <w:rPr>
                <w:rFonts w:ascii="Times New Roman" w:hAnsi="Times New Roman"/>
                <w:sz w:val="24"/>
              </w:rPr>
            </w:pPr>
            <w:r w:rsidRPr="00AF50BC">
              <w:rPr>
                <w:rFonts w:ascii="Times New Roman" w:hAnsi="Times New Roman"/>
                <w:sz w:val="24"/>
              </w:rPr>
              <w:t>-инициировать, учащихся к обсуждению, высказыванию своего мнения, выработке своего отношения по поводу полученной на уроке социально значимой информации;</w:t>
            </w:r>
          </w:p>
          <w:p w:rsidR="0060761F" w:rsidRPr="00536D28" w:rsidRDefault="0060761F" w:rsidP="0060761F">
            <w:pPr>
              <w:widowControl/>
              <w:spacing w:line="100" w:lineRule="atLeast"/>
            </w:pPr>
            <w:r w:rsidRPr="003D06DC">
              <w:t>-находить ценностный аспект учебного знания и информации, обеспечивать его понимание и переживание обучающимся</w:t>
            </w:r>
          </w:p>
        </w:tc>
        <w:tc>
          <w:tcPr>
            <w:tcW w:w="1276" w:type="dxa"/>
          </w:tcPr>
          <w:p w:rsidR="0060761F" w:rsidRPr="00536D28" w:rsidRDefault="0060761F" w:rsidP="0060761F">
            <w:pPr>
              <w:widowControl/>
              <w:spacing w:line="100" w:lineRule="atLeast"/>
              <w:jc w:val="center"/>
            </w:pPr>
            <w:r>
              <w:rPr>
                <w:szCs w:val="22"/>
              </w:rPr>
              <w:t>3</w:t>
            </w:r>
          </w:p>
        </w:tc>
        <w:tc>
          <w:tcPr>
            <w:tcW w:w="1275" w:type="dxa"/>
          </w:tcPr>
          <w:p w:rsidR="0060761F" w:rsidRPr="00536D28" w:rsidRDefault="0060761F" w:rsidP="0060761F">
            <w:pPr>
              <w:widowControl/>
              <w:spacing w:line="100" w:lineRule="atLeast"/>
              <w:jc w:val="center"/>
            </w:pPr>
          </w:p>
        </w:tc>
        <w:tc>
          <w:tcPr>
            <w:tcW w:w="1560" w:type="dxa"/>
          </w:tcPr>
          <w:p w:rsidR="0060761F" w:rsidRPr="00536D28" w:rsidRDefault="0060761F" w:rsidP="0060761F">
            <w:pPr>
              <w:widowControl/>
              <w:spacing w:line="100" w:lineRule="atLeast"/>
              <w:jc w:val="center"/>
            </w:pPr>
            <w:r w:rsidRPr="00536D28">
              <w:rPr>
                <w:szCs w:val="22"/>
              </w:rPr>
              <w:t>1</w:t>
            </w:r>
          </w:p>
        </w:tc>
      </w:tr>
      <w:tr w:rsidR="0060761F" w:rsidRPr="00536D28" w:rsidTr="00281011">
        <w:tc>
          <w:tcPr>
            <w:tcW w:w="1275" w:type="dxa"/>
            <w:vMerge/>
          </w:tcPr>
          <w:p w:rsidR="0060761F" w:rsidRPr="00536D28" w:rsidRDefault="0060761F" w:rsidP="0060761F">
            <w:pPr>
              <w:widowControl/>
              <w:spacing w:line="100" w:lineRule="atLeast"/>
              <w:jc w:val="center"/>
            </w:pPr>
          </w:p>
        </w:tc>
        <w:tc>
          <w:tcPr>
            <w:tcW w:w="2661" w:type="dxa"/>
          </w:tcPr>
          <w:p w:rsidR="0060761F" w:rsidRPr="00536D28" w:rsidRDefault="0060761F" w:rsidP="0060761F">
            <w:pPr>
              <w:widowControl/>
              <w:spacing w:line="100" w:lineRule="atLeast"/>
            </w:pPr>
            <w:r w:rsidRPr="00536D28">
              <w:rPr>
                <w:szCs w:val="22"/>
              </w:rPr>
              <w:t>Вещества и их свойства.</w:t>
            </w:r>
          </w:p>
        </w:tc>
        <w:tc>
          <w:tcPr>
            <w:tcW w:w="6095" w:type="dxa"/>
          </w:tcPr>
          <w:p w:rsidR="0060761F" w:rsidRPr="00536D28" w:rsidRDefault="0060761F" w:rsidP="0060761F">
            <w:pPr>
              <w:widowControl/>
              <w:spacing w:line="100" w:lineRule="atLeast"/>
            </w:pPr>
            <w:r>
              <w:t>Н</w:t>
            </w:r>
            <w:r w:rsidRPr="003D06DC">
              <w:t>аходить ценностный аспект учебного знания и информации, обеспечивать его понимание и переживание обучающимся</w:t>
            </w:r>
          </w:p>
        </w:tc>
        <w:tc>
          <w:tcPr>
            <w:tcW w:w="1276" w:type="dxa"/>
          </w:tcPr>
          <w:p w:rsidR="0060761F" w:rsidRPr="00536D28" w:rsidRDefault="0060761F" w:rsidP="0060761F">
            <w:pPr>
              <w:widowControl/>
              <w:spacing w:line="100" w:lineRule="atLeast"/>
              <w:jc w:val="center"/>
            </w:pPr>
            <w:r>
              <w:rPr>
                <w:szCs w:val="22"/>
              </w:rPr>
              <w:t>9</w:t>
            </w:r>
          </w:p>
        </w:tc>
        <w:tc>
          <w:tcPr>
            <w:tcW w:w="1275" w:type="dxa"/>
          </w:tcPr>
          <w:p w:rsidR="0060761F" w:rsidRPr="00536D28" w:rsidRDefault="0060761F" w:rsidP="0060761F">
            <w:pPr>
              <w:widowControl/>
              <w:spacing w:line="100" w:lineRule="atLeast"/>
              <w:jc w:val="center"/>
            </w:pPr>
            <w:r>
              <w:rPr>
                <w:szCs w:val="22"/>
              </w:rPr>
              <w:t>1</w:t>
            </w:r>
          </w:p>
        </w:tc>
        <w:tc>
          <w:tcPr>
            <w:tcW w:w="1560" w:type="dxa"/>
          </w:tcPr>
          <w:p w:rsidR="0060761F" w:rsidRPr="00536D28" w:rsidRDefault="0060761F" w:rsidP="0060761F">
            <w:pPr>
              <w:widowControl/>
              <w:spacing w:line="100" w:lineRule="atLeast"/>
              <w:jc w:val="center"/>
            </w:pPr>
          </w:p>
        </w:tc>
      </w:tr>
      <w:tr w:rsidR="0060761F" w:rsidRPr="00536D28" w:rsidTr="00281011">
        <w:tc>
          <w:tcPr>
            <w:tcW w:w="1275" w:type="dxa"/>
            <w:vMerge w:val="restart"/>
          </w:tcPr>
          <w:p w:rsidR="0060761F" w:rsidRPr="00536D28" w:rsidRDefault="0060761F" w:rsidP="0060761F">
            <w:pPr>
              <w:widowControl/>
              <w:spacing w:line="100" w:lineRule="atLeast"/>
              <w:jc w:val="center"/>
            </w:pPr>
            <w:r w:rsidRPr="00536D28">
              <w:rPr>
                <w:szCs w:val="22"/>
              </w:rPr>
              <w:t>4</w:t>
            </w:r>
          </w:p>
        </w:tc>
        <w:tc>
          <w:tcPr>
            <w:tcW w:w="2661" w:type="dxa"/>
          </w:tcPr>
          <w:p w:rsidR="0060761F" w:rsidRPr="00536D28" w:rsidRDefault="0060761F" w:rsidP="0060761F">
            <w:pPr>
              <w:widowControl/>
              <w:spacing w:line="100" w:lineRule="atLeast"/>
            </w:pPr>
            <w:r w:rsidRPr="00536D28">
              <w:rPr>
                <w:szCs w:val="22"/>
              </w:rPr>
              <w:t xml:space="preserve">Вещества и их свойства. </w:t>
            </w:r>
          </w:p>
        </w:tc>
        <w:tc>
          <w:tcPr>
            <w:tcW w:w="6095" w:type="dxa"/>
          </w:tcPr>
          <w:p w:rsidR="0060761F" w:rsidRPr="003D06DC" w:rsidRDefault="0060761F" w:rsidP="0060761F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3D06DC">
              <w:rPr>
                <w:rFonts w:ascii="Times New Roman" w:hAnsi="Times New Roman"/>
                <w:sz w:val="24"/>
              </w:rPr>
              <w:t>рганизация работы учащихся с социально значимой информацией;</w:t>
            </w:r>
          </w:p>
          <w:p w:rsidR="0060761F" w:rsidRPr="003D06DC" w:rsidRDefault="0060761F" w:rsidP="0060761F">
            <w:pPr>
              <w:pStyle w:val="af2"/>
              <w:rPr>
                <w:rFonts w:ascii="Times New Roman" w:hAnsi="Times New Roman"/>
                <w:sz w:val="24"/>
              </w:rPr>
            </w:pPr>
            <w:r w:rsidRPr="003D06DC">
              <w:rPr>
                <w:rFonts w:ascii="Times New Roman" w:hAnsi="Times New Roman"/>
                <w:sz w:val="24"/>
              </w:rPr>
              <w:t>-работа с текстами на основе базовых ценностей;</w:t>
            </w:r>
          </w:p>
          <w:p w:rsidR="0060761F" w:rsidRPr="00263945" w:rsidRDefault="0060761F" w:rsidP="0060761F">
            <w:pPr>
              <w:pStyle w:val="af2"/>
              <w:rPr>
                <w:rFonts w:ascii="Times New Roman" w:hAnsi="Times New Roman"/>
                <w:sz w:val="24"/>
              </w:rPr>
            </w:pPr>
            <w:r w:rsidRPr="003D06DC">
              <w:rPr>
                <w:rFonts w:ascii="Times New Roman" w:hAnsi="Times New Roman"/>
                <w:sz w:val="24"/>
              </w:rPr>
              <w:t>-использование активных форм обучения и привлечение учащих</w:t>
            </w:r>
            <w:r>
              <w:rPr>
                <w:rFonts w:ascii="Times New Roman" w:hAnsi="Times New Roman"/>
                <w:sz w:val="24"/>
              </w:rPr>
              <w:t>ся к процессу организации урока.</w:t>
            </w:r>
          </w:p>
        </w:tc>
        <w:tc>
          <w:tcPr>
            <w:tcW w:w="1276" w:type="dxa"/>
          </w:tcPr>
          <w:p w:rsidR="0060761F" w:rsidRPr="00536D28" w:rsidRDefault="0060761F" w:rsidP="0060761F">
            <w:pPr>
              <w:widowControl/>
              <w:spacing w:line="100" w:lineRule="atLeast"/>
              <w:jc w:val="center"/>
            </w:pPr>
            <w:r>
              <w:rPr>
                <w:szCs w:val="22"/>
              </w:rPr>
              <w:t>3</w:t>
            </w:r>
          </w:p>
        </w:tc>
        <w:tc>
          <w:tcPr>
            <w:tcW w:w="1275" w:type="dxa"/>
          </w:tcPr>
          <w:p w:rsidR="0060761F" w:rsidRPr="00536D28" w:rsidRDefault="0060761F" w:rsidP="0060761F">
            <w:pPr>
              <w:widowControl/>
              <w:spacing w:line="100" w:lineRule="atLeast"/>
              <w:jc w:val="center"/>
            </w:pPr>
            <w:r w:rsidRPr="00536D28">
              <w:rPr>
                <w:szCs w:val="22"/>
              </w:rPr>
              <w:t>1</w:t>
            </w:r>
          </w:p>
        </w:tc>
        <w:tc>
          <w:tcPr>
            <w:tcW w:w="1560" w:type="dxa"/>
          </w:tcPr>
          <w:p w:rsidR="0060761F" w:rsidRPr="00536D28" w:rsidRDefault="0060761F" w:rsidP="0060761F">
            <w:pPr>
              <w:widowControl/>
              <w:spacing w:line="100" w:lineRule="atLeast"/>
              <w:jc w:val="center"/>
            </w:pPr>
            <w:r w:rsidRPr="00536D28">
              <w:rPr>
                <w:szCs w:val="22"/>
              </w:rPr>
              <w:t>1</w:t>
            </w:r>
          </w:p>
        </w:tc>
      </w:tr>
      <w:tr w:rsidR="0060761F" w:rsidRPr="00536D28" w:rsidTr="00281011">
        <w:tc>
          <w:tcPr>
            <w:tcW w:w="1275" w:type="dxa"/>
            <w:vMerge/>
          </w:tcPr>
          <w:p w:rsidR="0060761F" w:rsidRPr="00536D28" w:rsidRDefault="0060761F" w:rsidP="0060761F">
            <w:pPr>
              <w:widowControl/>
              <w:spacing w:line="100" w:lineRule="atLeast"/>
              <w:jc w:val="center"/>
            </w:pPr>
          </w:p>
        </w:tc>
        <w:tc>
          <w:tcPr>
            <w:tcW w:w="2661" w:type="dxa"/>
          </w:tcPr>
          <w:p w:rsidR="0060761F" w:rsidRPr="00536D28" w:rsidRDefault="0060761F" w:rsidP="0060761F">
            <w:pPr>
              <w:widowControl/>
              <w:spacing w:line="100" w:lineRule="atLeast"/>
            </w:pPr>
            <w:r w:rsidRPr="00536D28">
              <w:rPr>
                <w:szCs w:val="22"/>
              </w:rPr>
              <w:t xml:space="preserve">Химия и общество. </w:t>
            </w:r>
          </w:p>
        </w:tc>
        <w:tc>
          <w:tcPr>
            <w:tcW w:w="6095" w:type="dxa"/>
          </w:tcPr>
          <w:p w:rsidR="0060761F" w:rsidRPr="00263945" w:rsidRDefault="0060761F" w:rsidP="0060761F">
            <w:pPr>
              <w:pStyle w:val="af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3D06DC">
              <w:rPr>
                <w:rFonts w:ascii="Times New Roman" w:hAnsi="Times New Roman"/>
                <w:sz w:val="24"/>
              </w:rPr>
              <w:t>нициировать, учащихся к обсуждению, высказыванию своего мнения, выработке своего отношения по поводу полученной на уро</w:t>
            </w:r>
            <w:r>
              <w:rPr>
                <w:rFonts w:ascii="Times New Roman" w:hAnsi="Times New Roman"/>
                <w:sz w:val="24"/>
              </w:rPr>
              <w:t>ке социально значимой информации.</w:t>
            </w:r>
          </w:p>
        </w:tc>
        <w:tc>
          <w:tcPr>
            <w:tcW w:w="1276" w:type="dxa"/>
          </w:tcPr>
          <w:p w:rsidR="0060761F" w:rsidRPr="00536D28" w:rsidRDefault="0060761F" w:rsidP="0060761F">
            <w:pPr>
              <w:widowControl/>
              <w:spacing w:line="100" w:lineRule="atLeast"/>
              <w:jc w:val="center"/>
            </w:pPr>
            <w:r>
              <w:rPr>
                <w:szCs w:val="22"/>
              </w:rPr>
              <w:t>3</w:t>
            </w:r>
          </w:p>
        </w:tc>
        <w:tc>
          <w:tcPr>
            <w:tcW w:w="1275" w:type="dxa"/>
          </w:tcPr>
          <w:p w:rsidR="0060761F" w:rsidRPr="00536D28" w:rsidRDefault="0060761F" w:rsidP="0060761F">
            <w:pPr>
              <w:widowControl/>
              <w:spacing w:line="100" w:lineRule="atLeast"/>
              <w:jc w:val="center"/>
            </w:pPr>
          </w:p>
        </w:tc>
        <w:tc>
          <w:tcPr>
            <w:tcW w:w="1560" w:type="dxa"/>
          </w:tcPr>
          <w:p w:rsidR="0060761F" w:rsidRPr="00536D28" w:rsidRDefault="0060761F" w:rsidP="0060761F">
            <w:pPr>
              <w:widowControl/>
              <w:spacing w:line="100" w:lineRule="atLeast"/>
              <w:jc w:val="center"/>
            </w:pPr>
          </w:p>
        </w:tc>
      </w:tr>
      <w:tr w:rsidR="0060761F" w:rsidRPr="00536D28" w:rsidTr="00281011">
        <w:tc>
          <w:tcPr>
            <w:tcW w:w="1275" w:type="dxa"/>
            <w:vMerge/>
          </w:tcPr>
          <w:p w:rsidR="0060761F" w:rsidRPr="00536D28" w:rsidRDefault="0060761F" w:rsidP="0060761F">
            <w:pPr>
              <w:widowControl/>
              <w:spacing w:line="100" w:lineRule="atLeast"/>
              <w:jc w:val="center"/>
            </w:pPr>
          </w:p>
        </w:tc>
        <w:tc>
          <w:tcPr>
            <w:tcW w:w="2661" w:type="dxa"/>
          </w:tcPr>
          <w:p w:rsidR="0060761F" w:rsidRPr="00536D28" w:rsidRDefault="0060761F" w:rsidP="0060761F">
            <w:pPr>
              <w:widowControl/>
              <w:spacing w:line="100" w:lineRule="atLeast"/>
            </w:pPr>
            <w:r w:rsidRPr="00536D28">
              <w:rPr>
                <w:szCs w:val="22"/>
              </w:rPr>
              <w:t xml:space="preserve">Обобщающее повторение курса химии 11 класса </w:t>
            </w:r>
          </w:p>
        </w:tc>
        <w:tc>
          <w:tcPr>
            <w:tcW w:w="6095" w:type="dxa"/>
          </w:tcPr>
          <w:p w:rsidR="0060761F" w:rsidRPr="00536D28" w:rsidRDefault="0060761F" w:rsidP="0060761F">
            <w:pPr>
              <w:widowControl/>
              <w:spacing w:line="100" w:lineRule="atLeast"/>
            </w:pPr>
            <w:r>
              <w:t>Н</w:t>
            </w:r>
            <w:r w:rsidRPr="003D06DC">
              <w:t>аходить ценностный аспект учебного знания и информации, обеспечивать его пони</w:t>
            </w:r>
            <w:r>
              <w:t>мание и переживание обучающимся.</w:t>
            </w:r>
          </w:p>
        </w:tc>
        <w:tc>
          <w:tcPr>
            <w:tcW w:w="1276" w:type="dxa"/>
          </w:tcPr>
          <w:p w:rsidR="0060761F" w:rsidRPr="00536D28" w:rsidRDefault="0060761F" w:rsidP="0060761F">
            <w:pPr>
              <w:widowControl/>
              <w:spacing w:line="100" w:lineRule="atLeast"/>
              <w:jc w:val="center"/>
            </w:pPr>
            <w:r>
              <w:rPr>
                <w:szCs w:val="22"/>
              </w:rPr>
              <w:t>3</w:t>
            </w:r>
          </w:p>
        </w:tc>
        <w:tc>
          <w:tcPr>
            <w:tcW w:w="1275" w:type="dxa"/>
          </w:tcPr>
          <w:p w:rsidR="0060761F" w:rsidRPr="00536D28" w:rsidRDefault="0060761F" w:rsidP="0060761F">
            <w:pPr>
              <w:widowControl/>
              <w:spacing w:line="100" w:lineRule="atLeast"/>
              <w:jc w:val="center"/>
            </w:pPr>
          </w:p>
        </w:tc>
        <w:tc>
          <w:tcPr>
            <w:tcW w:w="1560" w:type="dxa"/>
          </w:tcPr>
          <w:p w:rsidR="0060761F" w:rsidRPr="00536D28" w:rsidRDefault="0060761F" w:rsidP="0060761F">
            <w:pPr>
              <w:widowControl/>
              <w:spacing w:line="100" w:lineRule="atLeast"/>
              <w:jc w:val="center"/>
            </w:pPr>
          </w:p>
        </w:tc>
      </w:tr>
      <w:tr w:rsidR="0060761F" w:rsidRPr="00536D28" w:rsidTr="00281011">
        <w:tc>
          <w:tcPr>
            <w:tcW w:w="1275" w:type="dxa"/>
          </w:tcPr>
          <w:p w:rsidR="0060761F" w:rsidRPr="00536D28" w:rsidRDefault="0060761F" w:rsidP="0060761F">
            <w:pPr>
              <w:widowControl/>
              <w:spacing w:line="100" w:lineRule="atLeast"/>
              <w:jc w:val="center"/>
              <w:rPr>
                <w:i/>
              </w:rPr>
            </w:pPr>
          </w:p>
        </w:tc>
        <w:tc>
          <w:tcPr>
            <w:tcW w:w="2661" w:type="dxa"/>
          </w:tcPr>
          <w:p w:rsidR="0060761F" w:rsidRPr="00536D28" w:rsidRDefault="0060761F" w:rsidP="0060761F">
            <w:pPr>
              <w:widowControl/>
              <w:spacing w:line="100" w:lineRule="atLeast"/>
              <w:jc w:val="center"/>
              <w:rPr>
                <w:i/>
              </w:rPr>
            </w:pPr>
            <w:r w:rsidRPr="00536D28">
              <w:rPr>
                <w:i/>
                <w:szCs w:val="22"/>
              </w:rPr>
              <w:t>Итого:</w:t>
            </w:r>
          </w:p>
        </w:tc>
        <w:tc>
          <w:tcPr>
            <w:tcW w:w="6095" w:type="dxa"/>
          </w:tcPr>
          <w:p w:rsidR="0060761F" w:rsidRPr="00536D28" w:rsidRDefault="0060761F" w:rsidP="0060761F">
            <w:pPr>
              <w:widowControl/>
              <w:spacing w:line="100" w:lineRule="atLeast"/>
              <w:jc w:val="center"/>
              <w:rPr>
                <w:i/>
              </w:rPr>
            </w:pPr>
          </w:p>
        </w:tc>
        <w:tc>
          <w:tcPr>
            <w:tcW w:w="1276" w:type="dxa"/>
          </w:tcPr>
          <w:p w:rsidR="0060761F" w:rsidRPr="00536D28" w:rsidRDefault="0060761F" w:rsidP="0060761F">
            <w:pPr>
              <w:widowControl/>
              <w:spacing w:line="100" w:lineRule="atLeast"/>
              <w:jc w:val="center"/>
              <w:rPr>
                <w:i/>
              </w:rPr>
            </w:pPr>
            <w:r>
              <w:rPr>
                <w:i/>
                <w:szCs w:val="22"/>
              </w:rPr>
              <w:t>34</w:t>
            </w:r>
          </w:p>
        </w:tc>
        <w:tc>
          <w:tcPr>
            <w:tcW w:w="1275" w:type="dxa"/>
          </w:tcPr>
          <w:p w:rsidR="0060761F" w:rsidRPr="00536D28" w:rsidRDefault="0060761F" w:rsidP="0060761F">
            <w:pPr>
              <w:widowControl/>
              <w:spacing w:line="100" w:lineRule="atLeast"/>
              <w:jc w:val="center"/>
              <w:rPr>
                <w:i/>
              </w:rPr>
            </w:pPr>
            <w:r>
              <w:rPr>
                <w:i/>
                <w:szCs w:val="22"/>
              </w:rPr>
              <w:t>4</w:t>
            </w:r>
          </w:p>
        </w:tc>
        <w:tc>
          <w:tcPr>
            <w:tcW w:w="1560" w:type="dxa"/>
          </w:tcPr>
          <w:p w:rsidR="0060761F" w:rsidRPr="00536D28" w:rsidRDefault="0060761F" w:rsidP="0060761F">
            <w:pPr>
              <w:widowControl/>
              <w:spacing w:line="100" w:lineRule="atLeast"/>
              <w:jc w:val="center"/>
              <w:rPr>
                <w:i/>
              </w:rPr>
            </w:pPr>
            <w:r w:rsidRPr="00536D28">
              <w:rPr>
                <w:i/>
                <w:szCs w:val="22"/>
              </w:rPr>
              <w:t>4</w:t>
            </w:r>
          </w:p>
        </w:tc>
      </w:tr>
    </w:tbl>
    <w:p w:rsidR="00252867" w:rsidRDefault="00252867" w:rsidP="00F0196E">
      <w:pPr>
        <w:widowControl/>
        <w:spacing w:line="100" w:lineRule="atLeast"/>
        <w:rPr>
          <w:b/>
          <w:szCs w:val="22"/>
        </w:rPr>
      </w:pPr>
    </w:p>
    <w:p w:rsidR="00E27D9B" w:rsidRDefault="00E27D9B" w:rsidP="00CE1E79">
      <w:pPr>
        <w:widowControl/>
        <w:spacing w:line="100" w:lineRule="atLeast"/>
        <w:jc w:val="center"/>
        <w:rPr>
          <w:b/>
          <w:szCs w:val="22"/>
        </w:rPr>
      </w:pPr>
    </w:p>
    <w:p w:rsidR="00F45F59" w:rsidRDefault="00F45F59" w:rsidP="00CE1E79">
      <w:pPr>
        <w:widowControl/>
        <w:spacing w:line="100" w:lineRule="atLeast"/>
        <w:jc w:val="center"/>
        <w:rPr>
          <w:b/>
          <w:szCs w:val="22"/>
        </w:rPr>
      </w:pPr>
    </w:p>
    <w:p w:rsidR="00F45F59" w:rsidRDefault="00F45F59" w:rsidP="00CE1E79">
      <w:pPr>
        <w:widowControl/>
        <w:spacing w:line="100" w:lineRule="atLeast"/>
        <w:jc w:val="center"/>
        <w:rPr>
          <w:b/>
          <w:szCs w:val="22"/>
        </w:rPr>
      </w:pPr>
    </w:p>
    <w:p w:rsidR="00536D28" w:rsidRDefault="00536D28" w:rsidP="00CE1E79">
      <w:pPr>
        <w:widowControl/>
        <w:spacing w:line="100" w:lineRule="atLeast"/>
        <w:jc w:val="center"/>
        <w:rPr>
          <w:b/>
          <w:szCs w:val="22"/>
        </w:rPr>
      </w:pPr>
    </w:p>
    <w:p w:rsidR="00536D28" w:rsidRDefault="00536D28" w:rsidP="00CE1E79">
      <w:pPr>
        <w:widowControl/>
        <w:spacing w:line="100" w:lineRule="atLeast"/>
        <w:jc w:val="center"/>
        <w:rPr>
          <w:b/>
          <w:szCs w:val="22"/>
        </w:rPr>
      </w:pPr>
    </w:p>
    <w:p w:rsidR="00536D28" w:rsidRDefault="00536D28" w:rsidP="00CE1E79">
      <w:pPr>
        <w:widowControl/>
        <w:spacing w:line="100" w:lineRule="atLeast"/>
        <w:jc w:val="center"/>
        <w:rPr>
          <w:b/>
          <w:szCs w:val="22"/>
        </w:rPr>
      </w:pPr>
    </w:p>
    <w:p w:rsidR="00536D28" w:rsidRDefault="00536D28" w:rsidP="00CE1E79">
      <w:pPr>
        <w:widowControl/>
        <w:spacing w:line="100" w:lineRule="atLeast"/>
        <w:jc w:val="center"/>
        <w:rPr>
          <w:b/>
          <w:szCs w:val="22"/>
        </w:rPr>
      </w:pPr>
    </w:p>
    <w:p w:rsidR="00536D28" w:rsidRDefault="00536D28" w:rsidP="00CE1E79">
      <w:pPr>
        <w:widowControl/>
        <w:spacing w:line="100" w:lineRule="atLeast"/>
        <w:jc w:val="center"/>
        <w:rPr>
          <w:b/>
          <w:szCs w:val="22"/>
        </w:rPr>
      </w:pPr>
    </w:p>
    <w:p w:rsidR="00536D28" w:rsidRDefault="00536D28" w:rsidP="00CE1E79">
      <w:pPr>
        <w:widowControl/>
        <w:spacing w:line="100" w:lineRule="atLeast"/>
        <w:jc w:val="center"/>
        <w:rPr>
          <w:b/>
          <w:szCs w:val="22"/>
        </w:rPr>
      </w:pPr>
    </w:p>
    <w:p w:rsidR="00536D28" w:rsidRDefault="00536D28" w:rsidP="00CE1E79">
      <w:pPr>
        <w:widowControl/>
        <w:spacing w:line="100" w:lineRule="atLeast"/>
        <w:jc w:val="center"/>
        <w:rPr>
          <w:b/>
          <w:szCs w:val="22"/>
        </w:rPr>
      </w:pPr>
    </w:p>
    <w:p w:rsidR="00536D28" w:rsidRDefault="00536D28" w:rsidP="00CE1E79">
      <w:pPr>
        <w:widowControl/>
        <w:spacing w:line="100" w:lineRule="atLeast"/>
        <w:jc w:val="center"/>
        <w:rPr>
          <w:b/>
          <w:szCs w:val="22"/>
        </w:rPr>
      </w:pPr>
    </w:p>
    <w:p w:rsidR="00536D28" w:rsidRDefault="00536D28" w:rsidP="00CE1E79">
      <w:pPr>
        <w:widowControl/>
        <w:spacing w:line="100" w:lineRule="atLeast"/>
        <w:jc w:val="center"/>
        <w:rPr>
          <w:b/>
          <w:szCs w:val="22"/>
        </w:rPr>
      </w:pPr>
    </w:p>
    <w:p w:rsidR="00536D28" w:rsidRDefault="00536D28" w:rsidP="00CE1E79">
      <w:pPr>
        <w:widowControl/>
        <w:spacing w:line="100" w:lineRule="atLeast"/>
        <w:jc w:val="center"/>
        <w:rPr>
          <w:b/>
          <w:szCs w:val="22"/>
        </w:rPr>
      </w:pPr>
    </w:p>
    <w:p w:rsidR="00536D28" w:rsidRDefault="00536D28" w:rsidP="00CE1E79">
      <w:pPr>
        <w:widowControl/>
        <w:spacing w:line="100" w:lineRule="atLeast"/>
        <w:jc w:val="center"/>
        <w:rPr>
          <w:b/>
          <w:szCs w:val="22"/>
        </w:rPr>
      </w:pPr>
    </w:p>
    <w:p w:rsidR="00536D28" w:rsidRDefault="00536D28" w:rsidP="00CE1E79">
      <w:pPr>
        <w:widowControl/>
        <w:spacing w:line="100" w:lineRule="atLeast"/>
        <w:jc w:val="center"/>
        <w:rPr>
          <w:b/>
          <w:szCs w:val="22"/>
        </w:rPr>
      </w:pPr>
    </w:p>
    <w:p w:rsidR="00536D28" w:rsidRDefault="00536D28" w:rsidP="00CE1E79">
      <w:pPr>
        <w:widowControl/>
        <w:spacing w:line="100" w:lineRule="atLeast"/>
        <w:jc w:val="center"/>
        <w:rPr>
          <w:b/>
          <w:szCs w:val="22"/>
        </w:rPr>
      </w:pPr>
    </w:p>
    <w:p w:rsidR="00536D28" w:rsidRDefault="00536D28" w:rsidP="00CE1E79">
      <w:pPr>
        <w:widowControl/>
        <w:spacing w:line="100" w:lineRule="atLeast"/>
        <w:jc w:val="center"/>
        <w:rPr>
          <w:b/>
          <w:szCs w:val="22"/>
        </w:rPr>
      </w:pPr>
    </w:p>
    <w:p w:rsidR="00536D28" w:rsidRDefault="00536D28" w:rsidP="00CE1E79">
      <w:pPr>
        <w:widowControl/>
        <w:spacing w:line="100" w:lineRule="atLeast"/>
        <w:jc w:val="center"/>
        <w:rPr>
          <w:b/>
          <w:szCs w:val="22"/>
        </w:rPr>
      </w:pPr>
    </w:p>
    <w:p w:rsidR="00536D28" w:rsidRDefault="00536D28" w:rsidP="00CE1E79">
      <w:pPr>
        <w:widowControl/>
        <w:spacing w:line="100" w:lineRule="atLeast"/>
        <w:jc w:val="center"/>
        <w:rPr>
          <w:b/>
          <w:szCs w:val="22"/>
        </w:rPr>
      </w:pPr>
    </w:p>
    <w:p w:rsidR="00536D28" w:rsidRDefault="00536D28" w:rsidP="00CE1E79">
      <w:pPr>
        <w:widowControl/>
        <w:spacing w:line="100" w:lineRule="atLeast"/>
        <w:jc w:val="center"/>
        <w:rPr>
          <w:b/>
          <w:szCs w:val="22"/>
        </w:rPr>
      </w:pPr>
    </w:p>
    <w:p w:rsidR="00536D28" w:rsidRDefault="00536D28" w:rsidP="00CE1E79">
      <w:pPr>
        <w:widowControl/>
        <w:spacing w:line="100" w:lineRule="atLeast"/>
        <w:jc w:val="center"/>
        <w:rPr>
          <w:b/>
          <w:szCs w:val="22"/>
        </w:rPr>
      </w:pPr>
    </w:p>
    <w:p w:rsidR="00F45F59" w:rsidRDefault="00F45F59" w:rsidP="00CE1E79">
      <w:pPr>
        <w:widowControl/>
        <w:spacing w:line="100" w:lineRule="atLeast"/>
        <w:jc w:val="center"/>
        <w:rPr>
          <w:b/>
          <w:szCs w:val="22"/>
        </w:rPr>
      </w:pPr>
    </w:p>
    <w:p w:rsidR="00281011" w:rsidRDefault="00281011" w:rsidP="00CE1E79">
      <w:pPr>
        <w:widowControl/>
        <w:spacing w:line="100" w:lineRule="atLeast"/>
        <w:jc w:val="center"/>
        <w:rPr>
          <w:b/>
          <w:szCs w:val="22"/>
        </w:rPr>
      </w:pPr>
    </w:p>
    <w:p w:rsidR="00281011" w:rsidRDefault="00281011" w:rsidP="00CE1E79">
      <w:pPr>
        <w:widowControl/>
        <w:spacing w:line="100" w:lineRule="atLeast"/>
        <w:jc w:val="center"/>
        <w:rPr>
          <w:b/>
          <w:szCs w:val="22"/>
        </w:rPr>
      </w:pPr>
    </w:p>
    <w:p w:rsidR="00281011" w:rsidRDefault="00281011" w:rsidP="00CE1E79">
      <w:pPr>
        <w:widowControl/>
        <w:spacing w:line="100" w:lineRule="atLeast"/>
        <w:jc w:val="center"/>
        <w:rPr>
          <w:b/>
          <w:szCs w:val="22"/>
        </w:rPr>
      </w:pPr>
    </w:p>
    <w:p w:rsidR="00281011" w:rsidRDefault="00281011" w:rsidP="00CE1E79">
      <w:pPr>
        <w:widowControl/>
        <w:spacing w:line="100" w:lineRule="atLeast"/>
        <w:jc w:val="center"/>
        <w:rPr>
          <w:b/>
          <w:szCs w:val="22"/>
        </w:rPr>
      </w:pPr>
    </w:p>
    <w:p w:rsidR="00281011" w:rsidRDefault="00281011" w:rsidP="00CE1E79">
      <w:pPr>
        <w:widowControl/>
        <w:spacing w:line="100" w:lineRule="atLeast"/>
        <w:jc w:val="center"/>
        <w:rPr>
          <w:b/>
          <w:szCs w:val="22"/>
        </w:rPr>
      </w:pPr>
    </w:p>
    <w:p w:rsidR="00281011" w:rsidRDefault="00281011" w:rsidP="00CE1E79">
      <w:pPr>
        <w:widowControl/>
        <w:spacing w:line="100" w:lineRule="atLeast"/>
        <w:jc w:val="center"/>
        <w:rPr>
          <w:b/>
          <w:szCs w:val="22"/>
        </w:rPr>
      </w:pPr>
    </w:p>
    <w:p w:rsidR="00281011" w:rsidRDefault="00281011" w:rsidP="00CE1E79">
      <w:pPr>
        <w:widowControl/>
        <w:spacing w:line="100" w:lineRule="atLeast"/>
        <w:jc w:val="center"/>
        <w:rPr>
          <w:b/>
          <w:szCs w:val="22"/>
        </w:rPr>
      </w:pPr>
    </w:p>
    <w:p w:rsidR="00281011" w:rsidRDefault="00281011" w:rsidP="00CE1E79">
      <w:pPr>
        <w:widowControl/>
        <w:spacing w:line="100" w:lineRule="atLeast"/>
        <w:jc w:val="center"/>
        <w:rPr>
          <w:b/>
          <w:szCs w:val="22"/>
        </w:rPr>
      </w:pPr>
    </w:p>
    <w:p w:rsidR="00281011" w:rsidRDefault="00281011" w:rsidP="00CE1E79">
      <w:pPr>
        <w:widowControl/>
        <w:spacing w:line="100" w:lineRule="atLeast"/>
        <w:jc w:val="center"/>
        <w:rPr>
          <w:b/>
          <w:szCs w:val="22"/>
        </w:rPr>
      </w:pPr>
    </w:p>
    <w:p w:rsidR="00281011" w:rsidRDefault="00281011" w:rsidP="00CE1E79">
      <w:pPr>
        <w:widowControl/>
        <w:spacing w:line="100" w:lineRule="atLeast"/>
        <w:jc w:val="center"/>
        <w:rPr>
          <w:b/>
          <w:szCs w:val="22"/>
        </w:rPr>
      </w:pPr>
    </w:p>
    <w:p w:rsidR="00281011" w:rsidRDefault="00281011" w:rsidP="00CE1E79">
      <w:pPr>
        <w:widowControl/>
        <w:spacing w:line="100" w:lineRule="atLeast"/>
        <w:jc w:val="center"/>
        <w:rPr>
          <w:b/>
          <w:szCs w:val="22"/>
        </w:rPr>
      </w:pPr>
    </w:p>
    <w:p w:rsidR="00281011" w:rsidRDefault="00281011" w:rsidP="00CE1E79">
      <w:pPr>
        <w:widowControl/>
        <w:spacing w:line="100" w:lineRule="atLeast"/>
        <w:jc w:val="center"/>
        <w:rPr>
          <w:b/>
          <w:szCs w:val="22"/>
        </w:rPr>
      </w:pPr>
    </w:p>
    <w:p w:rsidR="00281011" w:rsidRDefault="00281011" w:rsidP="00CE1E79">
      <w:pPr>
        <w:widowControl/>
        <w:spacing w:line="100" w:lineRule="atLeast"/>
        <w:jc w:val="center"/>
        <w:rPr>
          <w:b/>
          <w:szCs w:val="22"/>
        </w:rPr>
      </w:pPr>
    </w:p>
    <w:p w:rsidR="00281011" w:rsidRDefault="00281011" w:rsidP="00CE1E79">
      <w:pPr>
        <w:widowControl/>
        <w:spacing w:line="100" w:lineRule="atLeast"/>
        <w:jc w:val="center"/>
        <w:rPr>
          <w:b/>
          <w:szCs w:val="22"/>
        </w:rPr>
      </w:pPr>
    </w:p>
    <w:p w:rsidR="00281011" w:rsidRDefault="00281011" w:rsidP="00CE1E79">
      <w:pPr>
        <w:widowControl/>
        <w:spacing w:line="100" w:lineRule="atLeast"/>
        <w:jc w:val="center"/>
        <w:rPr>
          <w:b/>
          <w:szCs w:val="22"/>
        </w:rPr>
      </w:pPr>
    </w:p>
    <w:p w:rsidR="00281011" w:rsidRDefault="00281011" w:rsidP="00CE1E79">
      <w:pPr>
        <w:widowControl/>
        <w:spacing w:line="100" w:lineRule="atLeast"/>
        <w:jc w:val="center"/>
        <w:rPr>
          <w:b/>
          <w:szCs w:val="22"/>
        </w:rPr>
      </w:pPr>
    </w:p>
    <w:p w:rsidR="0048292D" w:rsidRPr="00CE1E79" w:rsidRDefault="00837C1A" w:rsidP="00CE1E79">
      <w:pPr>
        <w:widowControl/>
        <w:spacing w:line="100" w:lineRule="atLeast"/>
        <w:jc w:val="center"/>
        <w:rPr>
          <w:b/>
          <w:szCs w:val="22"/>
        </w:rPr>
      </w:pPr>
      <w:r>
        <w:rPr>
          <w:b/>
          <w:szCs w:val="22"/>
        </w:rPr>
        <w:t>6</w:t>
      </w:r>
      <w:r w:rsidR="00CE1E79" w:rsidRPr="00CE1E79">
        <w:rPr>
          <w:b/>
          <w:szCs w:val="22"/>
        </w:rPr>
        <w:t>. Календарно-тематическое планирование</w:t>
      </w:r>
    </w:p>
    <w:p w:rsidR="00CE1E79" w:rsidRDefault="00CE1E79" w:rsidP="00561789">
      <w:pPr>
        <w:widowControl/>
        <w:spacing w:line="100" w:lineRule="atLeast"/>
        <w:rPr>
          <w:b/>
          <w:sz w:val="22"/>
          <w:szCs w:val="22"/>
        </w:rPr>
      </w:pPr>
    </w:p>
    <w:tbl>
      <w:tblPr>
        <w:tblW w:w="4567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2390"/>
        <w:gridCol w:w="6451"/>
        <w:gridCol w:w="947"/>
        <w:gridCol w:w="930"/>
        <w:gridCol w:w="2428"/>
      </w:tblGrid>
      <w:tr w:rsidR="00216A99" w:rsidRPr="00D734C2" w:rsidTr="0039094A">
        <w:trPr>
          <w:trHeight w:val="741"/>
        </w:trPr>
        <w:tc>
          <w:tcPr>
            <w:tcW w:w="278" w:type="pct"/>
            <w:shd w:val="clear" w:color="auto" w:fill="auto"/>
          </w:tcPr>
          <w:p w:rsidR="00216A99" w:rsidRPr="00D734C2" w:rsidRDefault="00216A99" w:rsidP="00D734C2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D734C2">
              <w:rPr>
                <w:rFonts w:eastAsia="Times New Roman"/>
                <w:b/>
                <w:lang w:eastAsia="ru-RU"/>
              </w:rPr>
              <w:t>№</w:t>
            </w:r>
          </w:p>
          <w:p w:rsidR="00216A99" w:rsidRPr="00D734C2" w:rsidRDefault="00216A99" w:rsidP="00D734C2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D734C2">
              <w:rPr>
                <w:rFonts w:eastAsia="Times New Roman"/>
                <w:b/>
                <w:lang w:eastAsia="ru-RU"/>
              </w:rPr>
              <w:t>п/п</w:t>
            </w:r>
          </w:p>
        </w:tc>
        <w:tc>
          <w:tcPr>
            <w:tcW w:w="858" w:type="pct"/>
          </w:tcPr>
          <w:p w:rsidR="00216A99" w:rsidRPr="00D734C2" w:rsidRDefault="00216A99" w:rsidP="00D734C2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D734C2">
              <w:rPr>
                <w:rFonts w:eastAsia="Times New Roman"/>
                <w:b/>
                <w:lang w:eastAsia="ru-RU"/>
              </w:rPr>
              <w:t xml:space="preserve">Раздел </w:t>
            </w:r>
          </w:p>
        </w:tc>
        <w:tc>
          <w:tcPr>
            <w:tcW w:w="2317" w:type="pct"/>
            <w:shd w:val="clear" w:color="auto" w:fill="auto"/>
          </w:tcPr>
          <w:p w:rsidR="00216A99" w:rsidRPr="00D734C2" w:rsidRDefault="00216A99" w:rsidP="00D734C2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D734C2">
              <w:rPr>
                <w:rFonts w:eastAsia="Times New Roman"/>
                <w:b/>
                <w:lang w:eastAsia="ru-RU"/>
              </w:rPr>
              <w:t>Тема урока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216A99" w:rsidRPr="00D734C2" w:rsidRDefault="00216A99" w:rsidP="00216A99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734C2">
              <w:rPr>
                <w:rFonts w:eastAsia="Times New Roman"/>
                <w:lang w:eastAsia="ru-RU"/>
              </w:rPr>
              <w:t xml:space="preserve">План </w:t>
            </w:r>
          </w:p>
        </w:tc>
        <w:tc>
          <w:tcPr>
            <w:tcW w:w="334" w:type="pct"/>
          </w:tcPr>
          <w:p w:rsidR="00D734C2" w:rsidRDefault="00D734C2" w:rsidP="00216A99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  <w:p w:rsidR="00216A99" w:rsidRPr="00D734C2" w:rsidRDefault="00216A99" w:rsidP="00216A99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734C2">
              <w:rPr>
                <w:rFonts w:eastAsia="Times New Roman"/>
                <w:lang w:eastAsia="ru-RU"/>
              </w:rPr>
              <w:t>Факт</w:t>
            </w:r>
          </w:p>
        </w:tc>
        <w:tc>
          <w:tcPr>
            <w:tcW w:w="872" w:type="pct"/>
            <w:vAlign w:val="center"/>
          </w:tcPr>
          <w:p w:rsidR="00216A99" w:rsidRPr="00D734C2" w:rsidRDefault="00216A99" w:rsidP="00D734C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val="uk-UA" w:eastAsia="ru-RU"/>
              </w:rPr>
            </w:pPr>
            <w:r w:rsidRPr="00D734C2">
              <w:rPr>
                <w:rFonts w:eastAsia="Times New Roman"/>
                <w:lang w:eastAsia="ru-RU"/>
              </w:rPr>
              <w:t>Планируемое домашнее задание</w:t>
            </w:r>
          </w:p>
        </w:tc>
      </w:tr>
      <w:tr w:rsidR="000C25F8" w:rsidRPr="00D734C2" w:rsidTr="0039094A">
        <w:trPr>
          <w:trHeight w:val="163"/>
        </w:trPr>
        <w:tc>
          <w:tcPr>
            <w:tcW w:w="278" w:type="pct"/>
            <w:shd w:val="clear" w:color="auto" w:fill="auto"/>
          </w:tcPr>
          <w:p w:rsidR="000C25F8" w:rsidRPr="00D734C2" w:rsidRDefault="000C25F8" w:rsidP="000C25F8">
            <w:pPr>
              <w:jc w:val="both"/>
              <w:rPr>
                <w:rFonts w:eastAsia="Times New Roman"/>
                <w:lang w:eastAsia="ru-RU"/>
              </w:rPr>
            </w:pPr>
            <w:r w:rsidRPr="00D734C2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858" w:type="pct"/>
          </w:tcPr>
          <w:p w:rsidR="000C25F8" w:rsidRPr="00D734C2" w:rsidRDefault="00C36C48" w:rsidP="00C36C48">
            <w:pPr>
              <w:jc w:val="right"/>
              <w:rPr>
                <w:rFonts w:eastAsia="Times New Roman"/>
                <w:lang w:eastAsia="ru-RU"/>
              </w:rPr>
            </w:pPr>
            <w:r w:rsidRPr="00D734C2">
              <w:rPr>
                <w:rFonts w:eastAsia="Times New Roman"/>
                <w:lang w:eastAsia="ru-RU"/>
              </w:rPr>
              <w:t>Введение (1 час)</w:t>
            </w:r>
          </w:p>
        </w:tc>
        <w:tc>
          <w:tcPr>
            <w:tcW w:w="2317" w:type="pct"/>
          </w:tcPr>
          <w:p w:rsidR="000C25F8" w:rsidRPr="00D734C2" w:rsidRDefault="00C36C48" w:rsidP="00C36C48">
            <w:pPr>
              <w:shd w:val="clear" w:color="auto" w:fill="FFFFFF"/>
              <w:rPr>
                <w:rFonts w:eastAsia="Calibri"/>
                <w:spacing w:val="-2"/>
              </w:rPr>
            </w:pPr>
            <w:r w:rsidRPr="00D734C2">
              <w:rPr>
                <w:rFonts w:eastAsia="Calibri"/>
                <w:spacing w:val="-2"/>
              </w:rPr>
              <w:t>Вводный инструктаж по технике безопасности.</w:t>
            </w:r>
            <w:r w:rsidR="00263945">
              <w:rPr>
                <w:rFonts w:eastAsia="Calibri"/>
                <w:spacing w:val="-2"/>
              </w:rPr>
              <w:t xml:space="preserve"> </w:t>
            </w:r>
            <w:r w:rsidRPr="00D734C2">
              <w:rPr>
                <w:rFonts w:eastAsia="Calibri"/>
                <w:spacing w:val="-2"/>
              </w:rPr>
              <w:t>Предмет химии</w:t>
            </w:r>
          </w:p>
        </w:tc>
        <w:tc>
          <w:tcPr>
            <w:tcW w:w="340" w:type="pct"/>
            <w:shd w:val="clear" w:color="auto" w:fill="auto"/>
          </w:tcPr>
          <w:p w:rsidR="000C25F8" w:rsidRPr="00D734C2" w:rsidRDefault="000C25F8" w:rsidP="000C25F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334" w:type="pct"/>
          </w:tcPr>
          <w:p w:rsidR="000C25F8" w:rsidRPr="00D734C2" w:rsidRDefault="000C25F8" w:rsidP="000C25F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872" w:type="pct"/>
          </w:tcPr>
          <w:p w:rsidR="000C25F8" w:rsidRPr="00D734C2" w:rsidRDefault="0092282A" w:rsidP="00122121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D734C2">
              <w:rPr>
                <w:rFonts w:eastAsia="Times New Roman"/>
                <w:color w:val="000000"/>
                <w:kern w:val="0"/>
                <w:lang w:eastAsia="ru-RU"/>
              </w:rPr>
              <w:t>Введение</w:t>
            </w:r>
          </w:p>
        </w:tc>
      </w:tr>
      <w:tr w:rsidR="00C36C48" w:rsidRPr="00D734C2" w:rsidTr="0039094A">
        <w:trPr>
          <w:trHeight w:val="163"/>
        </w:trPr>
        <w:tc>
          <w:tcPr>
            <w:tcW w:w="278" w:type="pct"/>
            <w:shd w:val="clear" w:color="auto" w:fill="auto"/>
          </w:tcPr>
          <w:p w:rsidR="00C36C48" w:rsidRPr="00D734C2" w:rsidRDefault="00C36C48" w:rsidP="00C36C48">
            <w:pPr>
              <w:jc w:val="both"/>
              <w:rPr>
                <w:rFonts w:eastAsia="Times New Roman"/>
                <w:lang w:eastAsia="ru-RU"/>
              </w:rPr>
            </w:pPr>
            <w:r w:rsidRPr="00D734C2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858" w:type="pct"/>
          </w:tcPr>
          <w:p w:rsidR="00C36C48" w:rsidRPr="00D734C2" w:rsidRDefault="00490AD2" w:rsidP="00C36C48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Тема №1 Строение вещества (16</w:t>
            </w:r>
            <w:r w:rsidR="00C36C48" w:rsidRPr="00D734C2">
              <w:rPr>
                <w:rFonts w:eastAsia="Times New Roman"/>
                <w:lang w:eastAsia="ru-RU"/>
              </w:rPr>
              <w:t xml:space="preserve"> часов)</w:t>
            </w: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36C48" w:rsidRPr="00D734C2" w:rsidRDefault="00C36C48" w:rsidP="00C36C48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D734C2">
              <w:rPr>
                <w:rFonts w:eastAsia="Times New Roman"/>
                <w:color w:val="000000"/>
                <w:lang w:eastAsia="ru-RU"/>
              </w:rPr>
              <w:t>Основные сведения о строении атома.</w:t>
            </w:r>
          </w:p>
        </w:tc>
        <w:tc>
          <w:tcPr>
            <w:tcW w:w="340" w:type="pct"/>
            <w:shd w:val="clear" w:color="auto" w:fill="auto"/>
          </w:tcPr>
          <w:p w:rsidR="00C36C48" w:rsidRPr="00D734C2" w:rsidRDefault="00C36C48" w:rsidP="00C36C4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334" w:type="pct"/>
          </w:tcPr>
          <w:p w:rsidR="00C36C48" w:rsidRPr="00D734C2" w:rsidRDefault="00C36C48" w:rsidP="00C36C4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872" w:type="pct"/>
          </w:tcPr>
          <w:p w:rsidR="00C36C48" w:rsidRPr="00D734C2" w:rsidRDefault="0092282A" w:rsidP="00C36C4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D734C2">
              <w:rPr>
                <w:rFonts w:eastAsia="Times New Roman"/>
                <w:color w:val="000000"/>
                <w:kern w:val="0"/>
                <w:lang w:eastAsia="ru-RU"/>
              </w:rPr>
              <w:t>П.1 №2</w:t>
            </w:r>
          </w:p>
        </w:tc>
      </w:tr>
      <w:tr w:rsidR="00C36C48" w:rsidRPr="00D734C2" w:rsidTr="0039094A">
        <w:trPr>
          <w:trHeight w:val="597"/>
        </w:trPr>
        <w:tc>
          <w:tcPr>
            <w:tcW w:w="278" w:type="pct"/>
            <w:shd w:val="clear" w:color="auto" w:fill="auto"/>
          </w:tcPr>
          <w:p w:rsidR="00C36C48" w:rsidRPr="00D734C2" w:rsidRDefault="00C36C48" w:rsidP="00C36C48">
            <w:pPr>
              <w:jc w:val="both"/>
              <w:rPr>
                <w:rFonts w:eastAsia="Times New Roman"/>
                <w:lang w:eastAsia="ru-RU"/>
              </w:rPr>
            </w:pPr>
            <w:r w:rsidRPr="00D734C2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858" w:type="pct"/>
          </w:tcPr>
          <w:p w:rsidR="00C36C48" w:rsidRPr="00D734C2" w:rsidRDefault="00C36C48" w:rsidP="00C36C48">
            <w:pPr>
              <w:shd w:val="clear" w:color="auto" w:fill="FFFFFF"/>
              <w:spacing w:line="230" w:lineRule="exact"/>
              <w:rPr>
                <w:rFonts w:eastAsia="Calibri"/>
              </w:rPr>
            </w:pP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36C48" w:rsidRPr="00D734C2" w:rsidRDefault="00C36C48" w:rsidP="00C36C48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D734C2">
              <w:rPr>
                <w:rFonts w:eastAsia="Times New Roman"/>
                <w:color w:val="000000"/>
                <w:lang w:eastAsia="ru-RU"/>
              </w:rPr>
              <w:t>Электронная оболочка. Особенности строения электронных оболочек переходных элементов.</w:t>
            </w:r>
          </w:p>
        </w:tc>
        <w:tc>
          <w:tcPr>
            <w:tcW w:w="340" w:type="pct"/>
            <w:shd w:val="clear" w:color="auto" w:fill="auto"/>
          </w:tcPr>
          <w:p w:rsidR="00C36C48" w:rsidRPr="00D734C2" w:rsidRDefault="00C36C48" w:rsidP="00C36C4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334" w:type="pct"/>
          </w:tcPr>
          <w:p w:rsidR="00C36C48" w:rsidRPr="00D734C2" w:rsidRDefault="00C36C48" w:rsidP="00C36C4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872" w:type="pct"/>
          </w:tcPr>
          <w:p w:rsidR="00C36C48" w:rsidRPr="00D734C2" w:rsidRDefault="0092282A" w:rsidP="00C36C4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D734C2">
              <w:rPr>
                <w:rFonts w:eastAsia="Times New Roman"/>
                <w:color w:val="000000"/>
                <w:kern w:val="0"/>
                <w:lang w:eastAsia="ru-RU"/>
              </w:rPr>
              <w:t>П.1 №3,4</w:t>
            </w:r>
          </w:p>
        </w:tc>
      </w:tr>
      <w:tr w:rsidR="00C36C48" w:rsidRPr="00D734C2" w:rsidTr="0039094A">
        <w:trPr>
          <w:trHeight w:val="163"/>
        </w:trPr>
        <w:tc>
          <w:tcPr>
            <w:tcW w:w="278" w:type="pct"/>
            <w:shd w:val="clear" w:color="auto" w:fill="auto"/>
          </w:tcPr>
          <w:p w:rsidR="00C36C48" w:rsidRPr="00D734C2" w:rsidRDefault="00C36C48" w:rsidP="00C36C48">
            <w:pPr>
              <w:jc w:val="both"/>
              <w:rPr>
                <w:rFonts w:eastAsia="Times New Roman"/>
                <w:lang w:eastAsia="ru-RU"/>
              </w:rPr>
            </w:pPr>
            <w:r w:rsidRPr="00D734C2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858" w:type="pct"/>
          </w:tcPr>
          <w:p w:rsidR="00C36C48" w:rsidRPr="00D734C2" w:rsidRDefault="00C36C48" w:rsidP="00C36C48">
            <w:pPr>
              <w:spacing w:after="24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36C48" w:rsidRPr="00490AD2" w:rsidRDefault="00C36C48" w:rsidP="0092282A">
            <w:pPr>
              <w:spacing w:after="150"/>
              <w:rPr>
                <w:rFonts w:eastAsia="Times New Roman"/>
                <w:b/>
                <w:color w:val="000000"/>
                <w:lang w:eastAsia="ru-RU"/>
              </w:rPr>
            </w:pPr>
            <w:r w:rsidRPr="00D734C2">
              <w:rPr>
                <w:rFonts w:eastAsia="Times New Roman"/>
                <w:color w:val="000000"/>
                <w:lang w:eastAsia="ru-RU"/>
              </w:rPr>
              <w:t>Периодический зако</w:t>
            </w:r>
            <w:r w:rsidR="00490AD2">
              <w:rPr>
                <w:rFonts w:eastAsia="Times New Roman"/>
                <w:color w:val="000000"/>
                <w:lang w:eastAsia="ru-RU"/>
              </w:rPr>
              <w:t>н и периодическая система  Д.И.</w:t>
            </w:r>
            <w:r w:rsidRPr="00D734C2">
              <w:rPr>
                <w:rFonts w:eastAsia="Times New Roman"/>
                <w:color w:val="000000"/>
                <w:lang w:eastAsia="ru-RU"/>
              </w:rPr>
              <w:t>Менделеева</w:t>
            </w:r>
            <w:r w:rsidRPr="00536D28">
              <w:rPr>
                <w:rFonts w:eastAsia="Times New Roman"/>
                <w:b/>
                <w:color w:val="000000"/>
                <w:lang w:eastAsia="ru-RU"/>
              </w:rPr>
              <w:t xml:space="preserve">. </w:t>
            </w:r>
            <w:r w:rsidR="0092282A" w:rsidRPr="00536D28">
              <w:rPr>
                <w:rFonts w:eastAsia="Times New Roman"/>
                <w:b/>
                <w:color w:val="000000"/>
                <w:lang w:eastAsia="ru-RU"/>
              </w:rPr>
              <w:t>Контр</w:t>
            </w:r>
            <w:r w:rsidRPr="00536D28">
              <w:rPr>
                <w:rFonts w:eastAsia="Times New Roman"/>
                <w:b/>
                <w:color w:val="000000"/>
                <w:lang w:eastAsia="ru-RU"/>
              </w:rPr>
              <w:t xml:space="preserve"> работа №1 «Периодическая система Менделеева Д.И.»</w:t>
            </w:r>
          </w:p>
        </w:tc>
        <w:tc>
          <w:tcPr>
            <w:tcW w:w="340" w:type="pct"/>
            <w:shd w:val="clear" w:color="auto" w:fill="auto"/>
          </w:tcPr>
          <w:p w:rsidR="00C36C48" w:rsidRPr="00D734C2" w:rsidRDefault="00C36C48" w:rsidP="00C36C4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334" w:type="pct"/>
          </w:tcPr>
          <w:p w:rsidR="00C36C48" w:rsidRPr="00D734C2" w:rsidRDefault="00C36C48" w:rsidP="00C36C4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872" w:type="pct"/>
          </w:tcPr>
          <w:p w:rsidR="00C36C48" w:rsidRPr="00D734C2" w:rsidRDefault="0092282A" w:rsidP="00C36C4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D734C2">
              <w:rPr>
                <w:rFonts w:eastAsia="Times New Roman"/>
                <w:color w:val="000000"/>
                <w:kern w:val="0"/>
                <w:lang w:eastAsia="ru-RU"/>
              </w:rPr>
              <w:t>П.2 №4</w:t>
            </w:r>
          </w:p>
        </w:tc>
      </w:tr>
      <w:tr w:rsidR="00C36C48" w:rsidRPr="00D734C2" w:rsidTr="0039094A">
        <w:trPr>
          <w:trHeight w:val="163"/>
        </w:trPr>
        <w:tc>
          <w:tcPr>
            <w:tcW w:w="278" w:type="pct"/>
            <w:shd w:val="clear" w:color="auto" w:fill="auto"/>
          </w:tcPr>
          <w:p w:rsidR="00C36C48" w:rsidRPr="00D734C2" w:rsidRDefault="00C36C48" w:rsidP="00C36C48">
            <w:pPr>
              <w:jc w:val="both"/>
              <w:rPr>
                <w:rFonts w:eastAsia="Times New Roman"/>
                <w:lang w:eastAsia="ru-RU"/>
              </w:rPr>
            </w:pPr>
            <w:r w:rsidRPr="00D734C2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858" w:type="pct"/>
          </w:tcPr>
          <w:p w:rsidR="00C36C48" w:rsidRPr="00D734C2" w:rsidRDefault="00C36C48" w:rsidP="00C36C48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36C48" w:rsidRPr="00D734C2" w:rsidRDefault="00C36C48" w:rsidP="00C36C48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D734C2">
              <w:rPr>
                <w:rFonts w:eastAsia="Times New Roman"/>
                <w:color w:val="000000"/>
                <w:lang w:eastAsia="ru-RU"/>
              </w:rPr>
              <w:t>Ионная химическая связь.</w:t>
            </w:r>
          </w:p>
        </w:tc>
        <w:tc>
          <w:tcPr>
            <w:tcW w:w="340" w:type="pct"/>
            <w:shd w:val="clear" w:color="auto" w:fill="auto"/>
          </w:tcPr>
          <w:p w:rsidR="00C36C48" w:rsidRPr="00D734C2" w:rsidRDefault="00C36C48" w:rsidP="00C36C4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334" w:type="pct"/>
          </w:tcPr>
          <w:p w:rsidR="00C36C48" w:rsidRPr="00D734C2" w:rsidRDefault="00C36C48" w:rsidP="00C36C4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872" w:type="pct"/>
          </w:tcPr>
          <w:p w:rsidR="00C36C48" w:rsidRPr="00D734C2" w:rsidRDefault="0092282A" w:rsidP="00C36C4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D734C2">
              <w:rPr>
                <w:rFonts w:eastAsia="Times New Roman"/>
                <w:color w:val="000000"/>
                <w:kern w:val="0"/>
                <w:lang w:eastAsia="ru-RU"/>
              </w:rPr>
              <w:t>П.4 №2</w:t>
            </w:r>
          </w:p>
        </w:tc>
      </w:tr>
      <w:tr w:rsidR="00C36C48" w:rsidRPr="00D734C2" w:rsidTr="0039094A">
        <w:trPr>
          <w:trHeight w:val="416"/>
        </w:trPr>
        <w:tc>
          <w:tcPr>
            <w:tcW w:w="278" w:type="pct"/>
            <w:shd w:val="clear" w:color="auto" w:fill="auto"/>
          </w:tcPr>
          <w:p w:rsidR="00C36C48" w:rsidRPr="00D734C2" w:rsidRDefault="00C36C48" w:rsidP="00C36C48">
            <w:pPr>
              <w:jc w:val="both"/>
              <w:rPr>
                <w:rFonts w:eastAsia="Times New Roman"/>
                <w:lang w:eastAsia="ru-RU"/>
              </w:rPr>
            </w:pPr>
            <w:r w:rsidRPr="00D734C2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858" w:type="pct"/>
          </w:tcPr>
          <w:p w:rsidR="00C36C48" w:rsidRPr="00D734C2" w:rsidRDefault="00C36C48" w:rsidP="00C36C48">
            <w:pPr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36C48" w:rsidRPr="00D734C2" w:rsidRDefault="00C36C48" w:rsidP="00C36C48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D734C2">
              <w:rPr>
                <w:rFonts w:eastAsia="Times New Roman"/>
                <w:color w:val="000000"/>
                <w:lang w:eastAsia="ru-RU"/>
              </w:rPr>
              <w:t>Ковалентная химическая связь.</w:t>
            </w:r>
          </w:p>
        </w:tc>
        <w:tc>
          <w:tcPr>
            <w:tcW w:w="340" w:type="pct"/>
            <w:shd w:val="clear" w:color="auto" w:fill="auto"/>
          </w:tcPr>
          <w:p w:rsidR="00C36C48" w:rsidRPr="00D734C2" w:rsidRDefault="00C36C48" w:rsidP="00C36C4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334" w:type="pct"/>
          </w:tcPr>
          <w:p w:rsidR="00C36C48" w:rsidRPr="00D734C2" w:rsidRDefault="00C36C48" w:rsidP="00C36C4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872" w:type="pct"/>
          </w:tcPr>
          <w:p w:rsidR="00C36C48" w:rsidRPr="00D734C2" w:rsidRDefault="0092282A" w:rsidP="00C36C4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D734C2">
              <w:rPr>
                <w:rFonts w:eastAsia="Times New Roman"/>
                <w:color w:val="000000"/>
                <w:kern w:val="0"/>
                <w:lang w:eastAsia="ru-RU"/>
              </w:rPr>
              <w:t>П.5 №2,3</w:t>
            </w:r>
          </w:p>
        </w:tc>
      </w:tr>
      <w:tr w:rsidR="00C36C48" w:rsidRPr="00D734C2" w:rsidTr="0039094A">
        <w:trPr>
          <w:trHeight w:val="163"/>
        </w:trPr>
        <w:tc>
          <w:tcPr>
            <w:tcW w:w="278" w:type="pct"/>
            <w:shd w:val="clear" w:color="auto" w:fill="auto"/>
          </w:tcPr>
          <w:p w:rsidR="00C36C48" w:rsidRPr="00D734C2" w:rsidRDefault="00C36C48" w:rsidP="00C36C48">
            <w:pPr>
              <w:jc w:val="both"/>
              <w:rPr>
                <w:rFonts w:eastAsia="Times New Roman"/>
                <w:lang w:eastAsia="ru-RU"/>
              </w:rPr>
            </w:pPr>
            <w:r w:rsidRPr="00D734C2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858" w:type="pct"/>
          </w:tcPr>
          <w:p w:rsidR="00C36C48" w:rsidRPr="00D734C2" w:rsidRDefault="00C36C48" w:rsidP="00C36C48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36C48" w:rsidRPr="00D734C2" w:rsidRDefault="00C36C48" w:rsidP="00C36C48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D734C2">
              <w:rPr>
                <w:rFonts w:eastAsia="Times New Roman"/>
                <w:color w:val="000000"/>
                <w:lang w:eastAsia="ru-RU"/>
              </w:rPr>
              <w:t>Металлическая связь.</w:t>
            </w:r>
          </w:p>
        </w:tc>
        <w:tc>
          <w:tcPr>
            <w:tcW w:w="340" w:type="pct"/>
            <w:shd w:val="clear" w:color="auto" w:fill="auto"/>
          </w:tcPr>
          <w:p w:rsidR="00C36C48" w:rsidRPr="00D734C2" w:rsidRDefault="00C36C48" w:rsidP="00C36C4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334" w:type="pct"/>
          </w:tcPr>
          <w:p w:rsidR="00C36C48" w:rsidRPr="00D734C2" w:rsidRDefault="00C36C48" w:rsidP="00C36C4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872" w:type="pct"/>
          </w:tcPr>
          <w:p w:rsidR="00C36C48" w:rsidRPr="00D734C2" w:rsidRDefault="0092282A" w:rsidP="00C36C4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D734C2">
              <w:rPr>
                <w:rFonts w:eastAsia="Times New Roman"/>
                <w:color w:val="000000"/>
                <w:kern w:val="0"/>
                <w:lang w:eastAsia="ru-RU"/>
              </w:rPr>
              <w:t>П.6 №5</w:t>
            </w:r>
          </w:p>
        </w:tc>
      </w:tr>
      <w:tr w:rsidR="00C36C48" w:rsidRPr="00D734C2" w:rsidTr="0039094A">
        <w:trPr>
          <w:trHeight w:val="163"/>
        </w:trPr>
        <w:tc>
          <w:tcPr>
            <w:tcW w:w="278" w:type="pct"/>
            <w:shd w:val="clear" w:color="auto" w:fill="auto"/>
          </w:tcPr>
          <w:p w:rsidR="00C36C48" w:rsidRPr="00D734C2" w:rsidRDefault="00C36C48" w:rsidP="00C36C48">
            <w:pPr>
              <w:jc w:val="both"/>
              <w:rPr>
                <w:rFonts w:eastAsia="Times New Roman"/>
                <w:lang w:eastAsia="ru-RU"/>
              </w:rPr>
            </w:pPr>
            <w:r w:rsidRPr="00D734C2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858" w:type="pct"/>
          </w:tcPr>
          <w:p w:rsidR="00C36C48" w:rsidRPr="00D734C2" w:rsidRDefault="00C36C48" w:rsidP="00C36C48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36C48" w:rsidRPr="00D734C2" w:rsidRDefault="00C36C48" w:rsidP="00C36C48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D734C2">
              <w:rPr>
                <w:rFonts w:eastAsia="Times New Roman"/>
                <w:color w:val="000000"/>
                <w:lang w:eastAsia="ru-RU"/>
              </w:rPr>
              <w:t>Водородная связь. Единая природа химических связей</w:t>
            </w:r>
          </w:p>
        </w:tc>
        <w:tc>
          <w:tcPr>
            <w:tcW w:w="340" w:type="pct"/>
            <w:shd w:val="clear" w:color="auto" w:fill="auto"/>
          </w:tcPr>
          <w:p w:rsidR="00C36C48" w:rsidRPr="00D734C2" w:rsidRDefault="00C36C48" w:rsidP="00C36C4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334" w:type="pct"/>
          </w:tcPr>
          <w:p w:rsidR="00C36C48" w:rsidRPr="00D734C2" w:rsidRDefault="00C36C48" w:rsidP="00C36C4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872" w:type="pct"/>
          </w:tcPr>
          <w:p w:rsidR="00C36C48" w:rsidRPr="00D734C2" w:rsidRDefault="00D734C2" w:rsidP="00C36C4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D734C2">
              <w:rPr>
                <w:rFonts w:eastAsia="Times New Roman"/>
                <w:color w:val="000000"/>
                <w:kern w:val="0"/>
                <w:lang w:eastAsia="ru-RU"/>
              </w:rPr>
              <w:t>П.7 №2</w:t>
            </w:r>
          </w:p>
        </w:tc>
      </w:tr>
      <w:tr w:rsidR="00C36C48" w:rsidRPr="00D734C2" w:rsidTr="0039094A">
        <w:trPr>
          <w:trHeight w:val="514"/>
        </w:trPr>
        <w:tc>
          <w:tcPr>
            <w:tcW w:w="278" w:type="pct"/>
            <w:shd w:val="clear" w:color="auto" w:fill="auto"/>
          </w:tcPr>
          <w:p w:rsidR="00C36C48" w:rsidRPr="00D734C2" w:rsidRDefault="00C36C48" w:rsidP="00C36C48">
            <w:pPr>
              <w:jc w:val="both"/>
              <w:rPr>
                <w:rFonts w:eastAsia="Times New Roman"/>
                <w:lang w:eastAsia="ru-RU"/>
              </w:rPr>
            </w:pPr>
            <w:r w:rsidRPr="00D734C2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858" w:type="pct"/>
          </w:tcPr>
          <w:p w:rsidR="00C36C48" w:rsidRPr="00D734C2" w:rsidRDefault="00C36C48" w:rsidP="00C36C48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36C48" w:rsidRPr="00D734C2" w:rsidRDefault="00C36C48" w:rsidP="00C36C48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D734C2">
              <w:rPr>
                <w:rFonts w:eastAsia="Times New Roman"/>
                <w:color w:val="000000"/>
                <w:lang w:eastAsia="ru-RU"/>
              </w:rPr>
              <w:t>Полимеры органические.</w:t>
            </w:r>
          </w:p>
        </w:tc>
        <w:tc>
          <w:tcPr>
            <w:tcW w:w="340" w:type="pct"/>
            <w:shd w:val="clear" w:color="auto" w:fill="auto"/>
          </w:tcPr>
          <w:p w:rsidR="00C36C48" w:rsidRPr="00D734C2" w:rsidRDefault="00C36C48" w:rsidP="00C36C4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334" w:type="pct"/>
          </w:tcPr>
          <w:p w:rsidR="00C36C48" w:rsidRPr="00D734C2" w:rsidRDefault="00C36C48" w:rsidP="00C36C4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872" w:type="pct"/>
          </w:tcPr>
          <w:p w:rsidR="00C36C48" w:rsidRPr="00D734C2" w:rsidRDefault="00D734C2" w:rsidP="00C36C4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D734C2">
              <w:rPr>
                <w:rFonts w:eastAsia="Times New Roman"/>
                <w:color w:val="000000"/>
                <w:kern w:val="0"/>
                <w:lang w:eastAsia="ru-RU"/>
              </w:rPr>
              <w:t>П.8 №2</w:t>
            </w:r>
          </w:p>
        </w:tc>
      </w:tr>
      <w:tr w:rsidR="00C36C48" w:rsidRPr="00D734C2" w:rsidTr="0039094A">
        <w:trPr>
          <w:trHeight w:val="163"/>
        </w:trPr>
        <w:tc>
          <w:tcPr>
            <w:tcW w:w="278" w:type="pct"/>
            <w:shd w:val="clear" w:color="auto" w:fill="auto"/>
          </w:tcPr>
          <w:p w:rsidR="00C36C48" w:rsidRPr="00D734C2" w:rsidRDefault="00C36C48" w:rsidP="00C36C48">
            <w:pPr>
              <w:jc w:val="both"/>
              <w:rPr>
                <w:rFonts w:eastAsia="Times New Roman"/>
                <w:lang w:eastAsia="ru-RU"/>
              </w:rPr>
            </w:pPr>
            <w:r w:rsidRPr="00D734C2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858" w:type="pct"/>
          </w:tcPr>
          <w:p w:rsidR="00C36C48" w:rsidRPr="00D734C2" w:rsidRDefault="00C36C48" w:rsidP="00C36C48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36C48" w:rsidRPr="00D734C2" w:rsidRDefault="00C36C48" w:rsidP="00C36C48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D734C2">
              <w:rPr>
                <w:rFonts w:eastAsia="Times New Roman"/>
                <w:color w:val="000000"/>
                <w:lang w:eastAsia="ru-RU"/>
              </w:rPr>
              <w:t>Полимеры неорганические.</w:t>
            </w:r>
          </w:p>
        </w:tc>
        <w:tc>
          <w:tcPr>
            <w:tcW w:w="340" w:type="pct"/>
            <w:shd w:val="clear" w:color="auto" w:fill="auto"/>
          </w:tcPr>
          <w:p w:rsidR="00C36C48" w:rsidRPr="00D734C2" w:rsidRDefault="00C36C48" w:rsidP="00C36C4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334" w:type="pct"/>
          </w:tcPr>
          <w:p w:rsidR="00C36C48" w:rsidRPr="00D734C2" w:rsidRDefault="00C36C48" w:rsidP="00C36C4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872" w:type="pct"/>
          </w:tcPr>
          <w:p w:rsidR="00C36C48" w:rsidRPr="00D734C2" w:rsidRDefault="00D734C2" w:rsidP="00C36C4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D734C2">
              <w:rPr>
                <w:rFonts w:eastAsia="Times New Roman"/>
                <w:color w:val="000000"/>
                <w:kern w:val="0"/>
                <w:lang w:eastAsia="ru-RU"/>
              </w:rPr>
              <w:t>П,8 №4</w:t>
            </w:r>
          </w:p>
        </w:tc>
      </w:tr>
      <w:tr w:rsidR="00C36C48" w:rsidRPr="00D734C2" w:rsidTr="0039094A">
        <w:trPr>
          <w:trHeight w:val="163"/>
        </w:trPr>
        <w:tc>
          <w:tcPr>
            <w:tcW w:w="278" w:type="pct"/>
            <w:shd w:val="clear" w:color="auto" w:fill="auto"/>
          </w:tcPr>
          <w:p w:rsidR="00C36C48" w:rsidRPr="00D734C2" w:rsidRDefault="00C36C48" w:rsidP="00C36C48">
            <w:pPr>
              <w:jc w:val="both"/>
              <w:rPr>
                <w:rFonts w:eastAsia="Times New Roman"/>
                <w:lang w:eastAsia="ru-RU"/>
              </w:rPr>
            </w:pPr>
            <w:r w:rsidRPr="00D734C2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858" w:type="pct"/>
          </w:tcPr>
          <w:p w:rsidR="00C36C48" w:rsidRPr="00D734C2" w:rsidRDefault="00C36C48" w:rsidP="00C36C48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17" w:type="pct"/>
          </w:tcPr>
          <w:p w:rsidR="00C36C48" w:rsidRPr="00D734C2" w:rsidRDefault="00C36C48" w:rsidP="00C36C48">
            <w:pPr>
              <w:shd w:val="clear" w:color="auto" w:fill="FFFFFF"/>
              <w:tabs>
                <w:tab w:val="left" w:pos="3375"/>
              </w:tabs>
              <w:ind w:left="10"/>
              <w:rPr>
                <w:rFonts w:eastAsia="Calibri"/>
              </w:rPr>
            </w:pPr>
            <w:r w:rsidRPr="00D734C2">
              <w:rPr>
                <w:rFonts w:eastAsia="Calibri"/>
              </w:rPr>
              <w:t>Газообразные вещества.</w:t>
            </w:r>
            <w:r w:rsidRPr="00D734C2">
              <w:t xml:space="preserve"> </w:t>
            </w:r>
            <w:r w:rsidRPr="00D734C2">
              <w:rPr>
                <w:rFonts w:eastAsia="Calibri"/>
              </w:rPr>
              <w:t>Особенности строения газов. Молярный объем газообразных веществ</w:t>
            </w:r>
            <w:r w:rsidRPr="00D734C2">
              <w:rPr>
                <w:rFonts w:eastAsia="Calibri"/>
              </w:rPr>
              <w:tab/>
            </w:r>
          </w:p>
        </w:tc>
        <w:tc>
          <w:tcPr>
            <w:tcW w:w="340" w:type="pct"/>
            <w:shd w:val="clear" w:color="auto" w:fill="auto"/>
          </w:tcPr>
          <w:p w:rsidR="00C36C48" w:rsidRPr="00D734C2" w:rsidRDefault="00C36C48" w:rsidP="00C36C4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334" w:type="pct"/>
          </w:tcPr>
          <w:p w:rsidR="00C36C48" w:rsidRPr="00D734C2" w:rsidRDefault="00C36C48" w:rsidP="00C36C4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872" w:type="pct"/>
          </w:tcPr>
          <w:p w:rsidR="00C36C48" w:rsidRPr="00D734C2" w:rsidRDefault="00D734C2" w:rsidP="00C36C4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D734C2">
              <w:rPr>
                <w:rFonts w:eastAsia="Times New Roman"/>
                <w:color w:val="000000"/>
                <w:kern w:val="0"/>
                <w:lang w:eastAsia="ru-RU"/>
              </w:rPr>
              <w:t>Закон Авогадро</w:t>
            </w:r>
          </w:p>
        </w:tc>
      </w:tr>
      <w:tr w:rsidR="00C36C48" w:rsidRPr="00D734C2" w:rsidTr="0039094A">
        <w:trPr>
          <w:trHeight w:val="163"/>
        </w:trPr>
        <w:tc>
          <w:tcPr>
            <w:tcW w:w="278" w:type="pct"/>
            <w:shd w:val="clear" w:color="auto" w:fill="auto"/>
          </w:tcPr>
          <w:p w:rsidR="00C36C48" w:rsidRPr="00D734C2" w:rsidRDefault="00C36C48" w:rsidP="00C36C48">
            <w:pPr>
              <w:jc w:val="both"/>
              <w:rPr>
                <w:rFonts w:eastAsia="Times New Roman"/>
                <w:lang w:eastAsia="ru-RU"/>
              </w:rPr>
            </w:pPr>
            <w:r w:rsidRPr="00D734C2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858" w:type="pct"/>
          </w:tcPr>
          <w:p w:rsidR="00C36C48" w:rsidRPr="00D734C2" w:rsidRDefault="00C36C48" w:rsidP="00C36C48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17" w:type="pct"/>
          </w:tcPr>
          <w:p w:rsidR="00C36C48" w:rsidRPr="00536D28" w:rsidRDefault="00C36C48" w:rsidP="00C36C48">
            <w:pPr>
              <w:shd w:val="clear" w:color="auto" w:fill="FFFFFF"/>
              <w:spacing w:line="230" w:lineRule="exact"/>
              <w:ind w:right="115" w:firstLine="10"/>
              <w:rPr>
                <w:rFonts w:eastAsia="Calibri"/>
                <w:b/>
              </w:rPr>
            </w:pPr>
            <w:r w:rsidRPr="00536D28">
              <w:rPr>
                <w:rFonts w:eastAsia="Calibri"/>
                <w:b/>
              </w:rPr>
              <w:t>Практическая работа №1 «Получение, распознавание и собирание газов»</w:t>
            </w:r>
          </w:p>
        </w:tc>
        <w:tc>
          <w:tcPr>
            <w:tcW w:w="340" w:type="pct"/>
            <w:shd w:val="clear" w:color="auto" w:fill="auto"/>
          </w:tcPr>
          <w:p w:rsidR="00C36C48" w:rsidRPr="00D734C2" w:rsidRDefault="00C36C48" w:rsidP="00C36C4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334" w:type="pct"/>
          </w:tcPr>
          <w:p w:rsidR="00C36C48" w:rsidRPr="00D734C2" w:rsidRDefault="00C36C48" w:rsidP="00C36C4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872" w:type="pct"/>
          </w:tcPr>
          <w:p w:rsidR="00C36C48" w:rsidRPr="00D734C2" w:rsidRDefault="00D734C2" w:rsidP="00C36C4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D734C2">
              <w:rPr>
                <w:rFonts w:eastAsia="Times New Roman"/>
                <w:color w:val="000000"/>
                <w:kern w:val="0"/>
                <w:lang w:eastAsia="ru-RU"/>
              </w:rPr>
              <w:t>повтор</w:t>
            </w:r>
          </w:p>
        </w:tc>
      </w:tr>
      <w:tr w:rsidR="00C36C48" w:rsidRPr="00D734C2" w:rsidTr="0039094A">
        <w:trPr>
          <w:trHeight w:val="163"/>
        </w:trPr>
        <w:tc>
          <w:tcPr>
            <w:tcW w:w="278" w:type="pct"/>
            <w:shd w:val="clear" w:color="auto" w:fill="auto"/>
          </w:tcPr>
          <w:p w:rsidR="00C36C48" w:rsidRPr="00D734C2" w:rsidRDefault="00C36C48" w:rsidP="00C36C48">
            <w:pPr>
              <w:jc w:val="both"/>
              <w:rPr>
                <w:rFonts w:eastAsia="Times New Roman"/>
                <w:lang w:eastAsia="ru-RU"/>
              </w:rPr>
            </w:pPr>
            <w:r w:rsidRPr="00D734C2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858" w:type="pct"/>
          </w:tcPr>
          <w:p w:rsidR="00C36C48" w:rsidRPr="00D734C2" w:rsidRDefault="00C36C48" w:rsidP="00C36C48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17" w:type="pct"/>
          </w:tcPr>
          <w:p w:rsidR="00C36C48" w:rsidRPr="00D734C2" w:rsidRDefault="00C36C48" w:rsidP="00C36C48">
            <w:pPr>
              <w:rPr>
                <w:rFonts w:eastAsia="Calibri"/>
              </w:rPr>
            </w:pPr>
            <w:r w:rsidRPr="00D734C2">
              <w:rPr>
                <w:rFonts w:eastAsia="Calibri"/>
              </w:rPr>
              <w:t>Жидкие вещества.</w:t>
            </w:r>
            <w:r w:rsidRPr="00D734C2">
              <w:t xml:space="preserve"> </w:t>
            </w:r>
            <w:r w:rsidRPr="00D734C2">
              <w:rPr>
                <w:rFonts w:eastAsia="Calibri"/>
              </w:rPr>
              <w:t>Жесткость воды и способы ее устранения. Минеральные воды</w:t>
            </w:r>
          </w:p>
        </w:tc>
        <w:tc>
          <w:tcPr>
            <w:tcW w:w="340" w:type="pct"/>
            <w:shd w:val="clear" w:color="auto" w:fill="auto"/>
          </w:tcPr>
          <w:p w:rsidR="00C36C48" w:rsidRPr="00D734C2" w:rsidRDefault="00C36C48" w:rsidP="00C36C4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334" w:type="pct"/>
          </w:tcPr>
          <w:p w:rsidR="00C36C48" w:rsidRPr="00D734C2" w:rsidRDefault="00C36C48" w:rsidP="00C36C4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872" w:type="pct"/>
          </w:tcPr>
          <w:p w:rsidR="00C36C48" w:rsidRPr="00D734C2" w:rsidRDefault="00D734C2" w:rsidP="00C36C4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D734C2">
              <w:rPr>
                <w:rFonts w:eastAsia="Times New Roman"/>
                <w:color w:val="000000"/>
                <w:kern w:val="0"/>
                <w:lang w:eastAsia="ru-RU"/>
              </w:rPr>
              <w:t>Задачи в тетради</w:t>
            </w:r>
          </w:p>
        </w:tc>
      </w:tr>
      <w:tr w:rsidR="00C36C48" w:rsidRPr="00D734C2" w:rsidTr="0039094A">
        <w:trPr>
          <w:trHeight w:val="163"/>
        </w:trPr>
        <w:tc>
          <w:tcPr>
            <w:tcW w:w="278" w:type="pct"/>
            <w:shd w:val="clear" w:color="auto" w:fill="auto"/>
          </w:tcPr>
          <w:p w:rsidR="00C36C48" w:rsidRPr="00D734C2" w:rsidRDefault="00C36C48" w:rsidP="00C36C48">
            <w:pPr>
              <w:jc w:val="both"/>
              <w:rPr>
                <w:rFonts w:eastAsia="Times New Roman"/>
                <w:lang w:eastAsia="ru-RU"/>
              </w:rPr>
            </w:pPr>
            <w:r w:rsidRPr="00D734C2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858" w:type="pct"/>
          </w:tcPr>
          <w:p w:rsidR="00C36C48" w:rsidRPr="00D734C2" w:rsidRDefault="00C36C48" w:rsidP="00C36C48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17" w:type="pct"/>
          </w:tcPr>
          <w:p w:rsidR="00C36C48" w:rsidRPr="00D734C2" w:rsidRDefault="00C36C48" w:rsidP="0092282A">
            <w:pPr>
              <w:rPr>
                <w:rFonts w:eastAsia="Calibri"/>
              </w:rPr>
            </w:pPr>
            <w:r w:rsidRPr="00D734C2">
              <w:rPr>
                <w:rFonts w:eastAsia="Calibri"/>
              </w:rPr>
              <w:t>Твердые вещества. «Агрегатные состояния веществ».</w:t>
            </w:r>
            <w:r w:rsidRPr="00D734C2">
              <w:t xml:space="preserve"> </w:t>
            </w:r>
            <w:r w:rsidRPr="00D734C2">
              <w:rPr>
                <w:rFonts w:eastAsia="Calibri"/>
              </w:rPr>
              <w:t>определение кристаллических и аморфных веществ</w:t>
            </w:r>
          </w:p>
        </w:tc>
        <w:tc>
          <w:tcPr>
            <w:tcW w:w="340" w:type="pct"/>
            <w:shd w:val="clear" w:color="auto" w:fill="auto"/>
          </w:tcPr>
          <w:p w:rsidR="00C36C48" w:rsidRPr="00D734C2" w:rsidRDefault="00C36C48" w:rsidP="00C36C4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334" w:type="pct"/>
          </w:tcPr>
          <w:p w:rsidR="00C36C48" w:rsidRPr="00D734C2" w:rsidRDefault="00C36C48" w:rsidP="00C36C4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872" w:type="pct"/>
          </w:tcPr>
          <w:p w:rsidR="00C36C48" w:rsidRPr="00D734C2" w:rsidRDefault="00D734C2" w:rsidP="00C36C4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D734C2">
              <w:rPr>
                <w:rFonts w:eastAsia="Times New Roman"/>
                <w:color w:val="000000"/>
                <w:kern w:val="0"/>
                <w:lang w:eastAsia="ru-RU"/>
              </w:rPr>
              <w:t>Задание в тетради</w:t>
            </w:r>
          </w:p>
        </w:tc>
      </w:tr>
      <w:tr w:rsidR="00C36C48" w:rsidRPr="00D734C2" w:rsidTr="0039094A">
        <w:trPr>
          <w:trHeight w:val="163"/>
        </w:trPr>
        <w:tc>
          <w:tcPr>
            <w:tcW w:w="278" w:type="pct"/>
            <w:shd w:val="clear" w:color="auto" w:fill="auto"/>
          </w:tcPr>
          <w:p w:rsidR="00C36C48" w:rsidRPr="00D734C2" w:rsidRDefault="00C36C48" w:rsidP="00C36C48">
            <w:pPr>
              <w:jc w:val="both"/>
              <w:rPr>
                <w:rFonts w:eastAsia="Times New Roman"/>
                <w:lang w:eastAsia="ru-RU"/>
              </w:rPr>
            </w:pPr>
            <w:r w:rsidRPr="00D734C2">
              <w:rPr>
                <w:rFonts w:eastAsia="Times New Roman"/>
                <w:lang w:eastAsia="ru-RU"/>
              </w:rPr>
              <w:t>15</w:t>
            </w:r>
          </w:p>
        </w:tc>
        <w:tc>
          <w:tcPr>
            <w:tcW w:w="858" w:type="pct"/>
          </w:tcPr>
          <w:p w:rsidR="00C36C48" w:rsidRPr="00D734C2" w:rsidRDefault="00C36C48" w:rsidP="00C36C48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17" w:type="pct"/>
          </w:tcPr>
          <w:p w:rsidR="00C36C48" w:rsidRPr="00D734C2" w:rsidRDefault="00C36C48" w:rsidP="00C36C48">
            <w:pPr>
              <w:shd w:val="clear" w:color="auto" w:fill="FFFFFF"/>
              <w:ind w:left="5"/>
              <w:rPr>
                <w:rFonts w:eastAsia="Calibri"/>
              </w:rPr>
            </w:pPr>
            <w:r w:rsidRPr="00D734C2">
              <w:rPr>
                <w:rFonts w:eastAsia="Calibri"/>
              </w:rPr>
              <w:t>Дисперсные системы и растворы.</w:t>
            </w:r>
          </w:p>
        </w:tc>
        <w:tc>
          <w:tcPr>
            <w:tcW w:w="340" w:type="pct"/>
            <w:shd w:val="clear" w:color="auto" w:fill="auto"/>
          </w:tcPr>
          <w:p w:rsidR="00C36C48" w:rsidRPr="00D734C2" w:rsidRDefault="00C36C48" w:rsidP="00C36C4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334" w:type="pct"/>
          </w:tcPr>
          <w:p w:rsidR="00C36C48" w:rsidRPr="00D734C2" w:rsidRDefault="00C36C48" w:rsidP="00C36C4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872" w:type="pct"/>
          </w:tcPr>
          <w:p w:rsidR="00C36C48" w:rsidRPr="00D734C2" w:rsidRDefault="00D734C2" w:rsidP="00C36C4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D734C2">
              <w:rPr>
                <w:rFonts w:eastAsia="Times New Roman"/>
                <w:color w:val="000000"/>
                <w:kern w:val="0"/>
                <w:lang w:eastAsia="ru-RU"/>
              </w:rPr>
              <w:t>П.9. №1</w:t>
            </w:r>
          </w:p>
        </w:tc>
      </w:tr>
      <w:tr w:rsidR="00C36C48" w:rsidRPr="00D734C2" w:rsidTr="0039094A">
        <w:trPr>
          <w:trHeight w:val="163"/>
        </w:trPr>
        <w:tc>
          <w:tcPr>
            <w:tcW w:w="278" w:type="pct"/>
            <w:shd w:val="clear" w:color="auto" w:fill="auto"/>
          </w:tcPr>
          <w:p w:rsidR="00C36C48" w:rsidRPr="00D734C2" w:rsidRDefault="00C36C48" w:rsidP="00C36C48">
            <w:pPr>
              <w:jc w:val="both"/>
              <w:rPr>
                <w:rFonts w:eastAsia="Times New Roman"/>
                <w:lang w:eastAsia="ru-RU"/>
              </w:rPr>
            </w:pPr>
            <w:r w:rsidRPr="00D734C2">
              <w:rPr>
                <w:rFonts w:eastAsia="Times New Roman"/>
                <w:lang w:eastAsia="ru-RU"/>
              </w:rPr>
              <w:t>16</w:t>
            </w:r>
          </w:p>
        </w:tc>
        <w:tc>
          <w:tcPr>
            <w:tcW w:w="858" w:type="pct"/>
          </w:tcPr>
          <w:p w:rsidR="00C36C48" w:rsidRPr="00D734C2" w:rsidRDefault="00C36C48" w:rsidP="00C36C48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17" w:type="pct"/>
          </w:tcPr>
          <w:p w:rsidR="00C36C48" w:rsidRPr="00D734C2" w:rsidRDefault="00C36C48" w:rsidP="00C36C48">
            <w:pPr>
              <w:shd w:val="clear" w:color="auto" w:fill="FFFFFF"/>
              <w:ind w:left="5"/>
              <w:rPr>
                <w:rFonts w:eastAsia="Calibri"/>
              </w:rPr>
            </w:pPr>
            <w:r w:rsidRPr="00D734C2">
              <w:rPr>
                <w:rFonts w:eastAsia="Calibri"/>
              </w:rPr>
              <w:t>Состав вещества. Смеси.</w:t>
            </w:r>
            <w:r w:rsidRPr="00D734C2">
              <w:t xml:space="preserve"> </w:t>
            </w:r>
            <w:r w:rsidRPr="00D734C2">
              <w:rPr>
                <w:rFonts w:eastAsia="Calibri"/>
              </w:rPr>
              <w:t>Массовые доли.</w:t>
            </w:r>
          </w:p>
        </w:tc>
        <w:tc>
          <w:tcPr>
            <w:tcW w:w="340" w:type="pct"/>
            <w:shd w:val="clear" w:color="auto" w:fill="auto"/>
          </w:tcPr>
          <w:p w:rsidR="00C36C48" w:rsidRPr="00D734C2" w:rsidRDefault="00C36C48" w:rsidP="00C36C4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334" w:type="pct"/>
          </w:tcPr>
          <w:p w:rsidR="00C36C48" w:rsidRPr="00D734C2" w:rsidRDefault="00C36C48" w:rsidP="00C36C4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872" w:type="pct"/>
          </w:tcPr>
          <w:p w:rsidR="00C36C48" w:rsidRPr="00D734C2" w:rsidRDefault="00D734C2" w:rsidP="00C36C4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D734C2">
              <w:rPr>
                <w:rFonts w:eastAsia="Times New Roman"/>
                <w:color w:val="000000"/>
                <w:kern w:val="0"/>
                <w:lang w:eastAsia="ru-RU"/>
              </w:rPr>
              <w:t>задачи</w:t>
            </w:r>
          </w:p>
        </w:tc>
      </w:tr>
      <w:tr w:rsidR="00C36C48" w:rsidRPr="00D734C2" w:rsidTr="0039094A">
        <w:trPr>
          <w:trHeight w:val="163"/>
        </w:trPr>
        <w:tc>
          <w:tcPr>
            <w:tcW w:w="278" w:type="pct"/>
            <w:shd w:val="clear" w:color="auto" w:fill="auto"/>
          </w:tcPr>
          <w:p w:rsidR="00C36C48" w:rsidRPr="00D734C2" w:rsidRDefault="00C36C48" w:rsidP="00C36C48">
            <w:pPr>
              <w:jc w:val="both"/>
              <w:rPr>
                <w:rFonts w:eastAsia="Times New Roman"/>
                <w:lang w:eastAsia="ru-RU"/>
              </w:rPr>
            </w:pPr>
            <w:r w:rsidRPr="00D734C2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858" w:type="pct"/>
          </w:tcPr>
          <w:p w:rsidR="00C36C48" w:rsidRPr="00D734C2" w:rsidRDefault="00C36C48" w:rsidP="00C36C48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17" w:type="pct"/>
          </w:tcPr>
          <w:p w:rsidR="00C36C48" w:rsidRPr="00536D28" w:rsidRDefault="0092282A" w:rsidP="00C36C48">
            <w:pPr>
              <w:shd w:val="clear" w:color="auto" w:fill="FFFFFF"/>
              <w:ind w:left="5"/>
              <w:rPr>
                <w:rFonts w:eastAsia="Calibri"/>
                <w:b/>
                <w:spacing w:val="-3"/>
              </w:rPr>
            </w:pPr>
            <w:r w:rsidRPr="00536D28">
              <w:rPr>
                <w:rFonts w:eastAsia="Calibri"/>
                <w:b/>
                <w:spacing w:val="-3"/>
              </w:rPr>
              <w:t>Контрольная работа №2</w:t>
            </w:r>
            <w:r w:rsidR="00C36C48" w:rsidRPr="00536D28">
              <w:rPr>
                <w:rFonts w:eastAsia="Calibri"/>
                <w:b/>
                <w:spacing w:val="-3"/>
              </w:rPr>
              <w:t>.По теме Строение вещества</w:t>
            </w:r>
          </w:p>
        </w:tc>
        <w:tc>
          <w:tcPr>
            <w:tcW w:w="340" w:type="pct"/>
            <w:shd w:val="clear" w:color="auto" w:fill="auto"/>
          </w:tcPr>
          <w:p w:rsidR="00C36C48" w:rsidRPr="00D734C2" w:rsidRDefault="00C36C48" w:rsidP="00C36C4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334" w:type="pct"/>
          </w:tcPr>
          <w:p w:rsidR="00C36C48" w:rsidRPr="00D734C2" w:rsidRDefault="00C36C48" w:rsidP="00C36C4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872" w:type="pct"/>
          </w:tcPr>
          <w:p w:rsidR="00C36C48" w:rsidRPr="00D734C2" w:rsidRDefault="00D734C2" w:rsidP="00C36C4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D734C2">
              <w:rPr>
                <w:rFonts w:eastAsia="Times New Roman"/>
                <w:color w:val="000000"/>
                <w:kern w:val="0"/>
                <w:lang w:eastAsia="ru-RU"/>
              </w:rPr>
              <w:t>повтор</w:t>
            </w:r>
          </w:p>
        </w:tc>
      </w:tr>
      <w:tr w:rsidR="00C36C48" w:rsidRPr="00D734C2" w:rsidTr="0039094A">
        <w:trPr>
          <w:trHeight w:val="163"/>
        </w:trPr>
        <w:tc>
          <w:tcPr>
            <w:tcW w:w="278" w:type="pct"/>
            <w:shd w:val="clear" w:color="auto" w:fill="auto"/>
          </w:tcPr>
          <w:p w:rsidR="00C36C48" w:rsidRPr="00D734C2" w:rsidRDefault="00C36C48" w:rsidP="00C36C48">
            <w:pPr>
              <w:jc w:val="both"/>
              <w:rPr>
                <w:rFonts w:eastAsia="Times New Roman"/>
                <w:lang w:eastAsia="ru-RU"/>
              </w:rPr>
            </w:pPr>
            <w:r w:rsidRPr="00D734C2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858" w:type="pct"/>
          </w:tcPr>
          <w:p w:rsidR="00C36C48" w:rsidRPr="00D734C2" w:rsidRDefault="00C36C48" w:rsidP="00C36C48">
            <w:pPr>
              <w:rPr>
                <w:rFonts w:eastAsia="Times New Roman"/>
                <w:color w:val="000000"/>
                <w:lang w:eastAsia="ru-RU"/>
              </w:rPr>
            </w:pPr>
            <w:r w:rsidRPr="00D734C2">
              <w:rPr>
                <w:rFonts w:eastAsia="Times New Roman"/>
                <w:color w:val="000000"/>
                <w:lang w:eastAsia="ru-RU"/>
              </w:rPr>
              <w:t>Тема 2 Химические реакции (8 часов)</w:t>
            </w: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36C48" w:rsidRPr="00D734C2" w:rsidRDefault="00C36C48" w:rsidP="00C36C48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D734C2">
              <w:rPr>
                <w:rFonts w:eastAsia="Times New Roman"/>
                <w:color w:val="000000"/>
                <w:lang w:eastAsia="ru-RU"/>
              </w:rPr>
              <w:t>Понятие о химической реакции. Реакции, идущие без изменения состава веществ.</w:t>
            </w:r>
          </w:p>
        </w:tc>
        <w:tc>
          <w:tcPr>
            <w:tcW w:w="340" w:type="pct"/>
            <w:shd w:val="clear" w:color="auto" w:fill="auto"/>
          </w:tcPr>
          <w:p w:rsidR="00C36C48" w:rsidRPr="00D734C2" w:rsidRDefault="00C36C48" w:rsidP="00C36C4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334" w:type="pct"/>
          </w:tcPr>
          <w:p w:rsidR="00C36C48" w:rsidRPr="00D734C2" w:rsidRDefault="00C36C48" w:rsidP="00C36C4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872" w:type="pct"/>
          </w:tcPr>
          <w:p w:rsidR="00C36C48" w:rsidRPr="00D734C2" w:rsidRDefault="00D734C2" w:rsidP="00C36C4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D734C2">
              <w:rPr>
                <w:rFonts w:eastAsia="Times New Roman"/>
                <w:color w:val="000000"/>
                <w:kern w:val="0"/>
                <w:lang w:eastAsia="ru-RU"/>
              </w:rPr>
              <w:t>Стр..51 №2</w:t>
            </w:r>
          </w:p>
        </w:tc>
      </w:tr>
      <w:tr w:rsidR="00C36C48" w:rsidRPr="00D734C2" w:rsidTr="0039094A">
        <w:trPr>
          <w:trHeight w:val="163"/>
        </w:trPr>
        <w:tc>
          <w:tcPr>
            <w:tcW w:w="278" w:type="pct"/>
            <w:shd w:val="clear" w:color="auto" w:fill="auto"/>
          </w:tcPr>
          <w:p w:rsidR="00C36C48" w:rsidRPr="00D734C2" w:rsidRDefault="00C36C48" w:rsidP="00C36C48">
            <w:pPr>
              <w:jc w:val="both"/>
              <w:rPr>
                <w:rFonts w:eastAsia="Times New Roman"/>
                <w:lang w:eastAsia="ru-RU"/>
              </w:rPr>
            </w:pPr>
            <w:r w:rsidRPr="00D734C2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858" w:type="pct"/>
          </w:tcPr>
          <w:p w:rsidR="00C36C48" w:rsidRPr="00D734C2" w:rsidRDefault="00C36C48" w:rsidP="00C36C48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36C48" w:rsidRPr="00D734C2" w:rsidRDefault="00C36C48" w:rsidP="00C36C48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D734C2">
              <w:rPr>
                <w:rFonts w:eastAsia="Times New Roman"/>
                <w:color w:val="000000"/>
                <w:lang w:eastAsia="ru-RU"/>
              </w:rPr>
              <w:t>Классификация химических реакций, протекающих с изменением состава веществ.</w:t>
            </w:r>
          </w:p>
        </w:tc>
        <w:tc>
          <w:tcPr>
            <w:tcW w:w="340" w:type="pct"/>
            <w:shd w:val="clear" w:color="auto" w:fill="auto"/>
          </w:tcPr>
          <w:p w:rsidR="00C36C48" w:rsidRPr="00D734C2" w:rsidRDefault="00C36C48" w:rsidP="00C36C4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334" w:type="pct"/>
          </w:tcPr>
          <w:p w:rsidR="00C36C48" w:rsidRPr="00D734C2" w:rsidRDefault="00C36C48" w:rsidP="00C36C4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872" w:type="pct"/>
          </w:tcPr>
          <w:p w:rsidR="00C36C48" w:rsidRPr="00D734C2" w:rsidRDefault="00D734C2" w:rsidP="00C36C4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D734C2">
              <w:rPr>
                <w:rFonts w:eastAsia="Times New Roman"/>
                <w:color w:val="000000"/>
                <w:kern w:val="0"/>
                <w:lang w:eastAsia="ru-RU"/>
              </w:rPr>
              <w:t>П.10 №4</w:t>
            </w:r>
          </w:p>
        </w:tc>
      </w:tr>
      <w:tr w:rsidR="00C36C48" w:rsidRPr="00D734C2" w:rsidTr="0039094A">
        <w:trPr>
          <w:trHeight w:val="163"/>
        </w:trPr>
        <w:tc>
          <w:tcPr>
            <w:tcW w:w="278" w:type="pct"/>
            <w:shd w:val="clear" w:color="auto" w:fill="auto"/>
          </w:tcPr>
          <w:p w:rsidR="00C36C48" w:rsidRPr="00D734C2" w:rsidRDefault="00C36C48" w:rsidP="00C36C48">
            <w:pPr>
              <w:jc w:val="both"/>
              <w:rPr>
                <w:rFonts w:eastAsia="Times New Roman"/>
                <w:lang w:eastAsia="ru-RU"/>
              </w:rPr>
            </w:pPr>
            <w:r w:rsidRPr="00D734C2">
              <w:rPr>
                <w:rFonts w:eastAsia="Times New Roman"/>
                <w:lang w:eastAsia="ru-RU"/>
              </w:rPr>
              <w:t>20</w:t>
            </w:r>
          </w:p>
        </w:tc>
        <w:tc>
          <w:tcPr>
            <w:tcW w:w="858" w:type="pct"/>
          </w:tcPr>
          <w:p w:rsidR="00C36C48" w:rsidRPr="00D734C2" w:rsidRDefault="00C36C48" w:rsidP="00C36C48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36C48" w:rsidRPr="00D734C2" w:rsidRDefault="00C36C48" w:rsidP="00C36C48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D734C2">
              <w:rPr>
                <w:rFonts w:eastAsia="Times New Roman"/>
                <w:color w:val="000000"/>
                <w:lang w:eastAsia="ru-RU"/>
              </w:rPr>
              <w:t>Скорость химической реакции.</w:t>
            </w:r>
          </w:p>
        </w:tc>
        <w:tc>
          <w:tcPr>
            <w:tcW w:w="340" w:type="pct"/>
            <w:shd w:val="clear" w:color="auto" w:fill="auto"/>
          </w:tcPr>
          <w:p w:rsidR="00C36C48" w:rsidRPr="00D734C2" w:rsidRDefault="00C36C48" w:rsidP="00C36C4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334" w:type="pct"/>
          </w:tcPr>
          <w:p w:rsidR="00C36C48" w:rsidRPr="00D734C2" w:rsidRDefault="00C36C48" w:rsidP="00C36C4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872" w:type="pct"/>
          </w:tcPr>
          <w:p w:rsidR="00C36C48" w:rsidRPr="00D734C2" w:rsidRDefault="00D734C2" w:rsidP="00C36C4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D734C2">
              <w:rPr>
                <w:rFonts w:eastAsia="Times New Roman"/>
                <w:color w:val="000000"/>
                <w:kern w:val="0"/>
                <w:lang w:eastAsia="ru-RU"/>
              </w:rPr>
              <w:t>П.11 №2-5</w:t>
            </w:r>
          </w:p>
        </w:tc>
      </w:tr>
      <w:tr w:rsidR="00C36C48" w:rsidRPr="00D734C2" w:rsidTr="0039094A">
        <w:trPr>
          <w:trHeight w:val="1515"/>
        </w:trPr>
        <w:tc>
          <w:tcPr>
            <w:tcW w:w="278" w:type="pct"/>
            <w:shd w:val="clear" w:color="auto" w:fill="auto"/>
          </w:tcPr>
          <w:p w:rsidR="00C36C48" w:rsidRPr="00D734C2" w:rsidRDefault="00C36C48" w:rsidP="00C36C48">
            <w:pPr>
              <w:jc w:val="both"/>
              <w:rPr>
                <w:rFonts w:eastAsia="Times New Roman"/>
                <w:lang w:eastAsia="ru-RU"/>
              </w:rPr>
            </w:pPr>
            <w:r w:rsidRPr="00D734C2">
              <w:rPr>
                <w:rFonts w:eastAsia="Times New Roman"/>
                <w:lang w:eastAsia="ru-RU"/>
              </w:rPr>
              <w:t>21</w:t>
            </w:r>
          </w:p>
        </w:tc>
        <w:tc>
          <w:tcPr>
            <w:tcW w:w="858" w:type="pct"/>
          </w:tcPr>
          <w:p w:rsidR="00C36C48" w:rsidRPr="00D734C2" w:rsidRDefault="00C36C48" w:rsidP="00C36C48">
            <w:pPr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536D28" w:rsidRPr="005B7FED" w:rsidRDefault="00C36C48" w:rsidP="00536D28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D734C2">
              <w:rPr>
                <w:rFonts w:eastAsia="Times New Roman"/>
                <w:color w:val="000000"/>
                <w:lang w:eastAsia="ru-RU"/>
              </w:rPr>
              <w:t>Обратимость химических реакций. Химическое равновесие, условия его смещения. «Скорость химических реакций»</w:t>
            </w:r>
            <w:r w:rsidR="00536D28" w:rsidRPr="00536D28">
              <w:rPr>
                <w:rFonts w:eastAsia="Times New Roman"/>
                <w:b/>
                <w:color w:val="000000"/>
                <w:lang w:eastAsia="ru-RU"/>
              </w:rPr>
              <w:t>Практическая работа №2. «Скорость химических реакций»</w:t>
            </w:r>
          </w:p>
        </w:tc>
        <w:tc>
          <w:tcPr>
            <w:tcW w:w="340" w:type="pct"/>
            <w:shd w:val="clear" w:color="auto" w:fill="auto"/>
          </w:tcPr>
          <w:p w:rsidR="00C36C48" w:rsidRPr="00D734C2" w:rsidRDefault="00C36C48" w:rsidP="00C36C4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334" w:type="pct"/>
          </w:tcPr>
          <w:p w:rsidR="00C36C48" w:rsidRPr="00D734C2" w:rsidRDefault="00C36C48" w:rsidP="00C36C4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872" w:type="pct"/>
          </w:tcPr>
          <w:p w:rsidR="00C36C48" w:rsidRPr="00D734C2" w:rsidRDefault="00D734C2" w:rsidP="00C36C4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D734C2">
              <w:rPr>
                <w:rFonts w:eastAsia="Times New Roman"/>
                <w:color w:val="000000"/>
                <w:kern w:val="0"/>
                <w:lang w:eastAsia="ru-RU"/>
              </w:rPr>
              <w:t>П.12 №3</w:t>
            </w:r>
          </w:p>
        </w:tc>
      </w:tr>
      <w:tr w:rsidR="00C36C48" w:rsidRPr="00D734C2" w:rsidTr="0039094A">
        <w:trPr>
          <w:trHeight w:val="163"/>
        </w:trPr>
        <w:tc>
          <w:tcPr>
            <w:tcW w:w="278" w:type="pct"/>
            <w:shd w:val="clear" w:color="auto" w:fill="auto"/>
          </w:tcPr>
          <w:p w:rsidR="00C36C48" w:rsidRPr="00D734C2" w:rsidRDefault="00C36C48" w:rsidP="00C36C48">
            <w:pPr>
              <w:jc w:val="both"/>
              <w:rPr>
                <w:rFonts w:eastAsia="Times New Roman"/>
                <w:lang w:eastAsia="ru-RU"/>
              </w:rPr>
            </w:pPr>
            <w:r w:rsidRPr="00D734C2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858" w:type="pct"/>
          </w:tcPr>
          <w:p w:rsidR="00C36C48" w:rsidRPr="00D734C2" w:rsidRDefault="00C36C48" w:rsidP="00C36C48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36C48" w:rsidRPr="00D734C2" w:rsidRDefault="00C36C48" w:rsidP="00C36C48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D734C2">
              <w:rPr>
                <w:rFonts w:eastAsia="Times New Roman"/>
                <w:color w:val="000000"/>
                <w:lang w:eastAsia="ru-RU"/>
              </w:rPr>
              <w:t>Роль воды в химических реакциях. Теория электролитической диссоциации.</w:t>
            </w:r>
          </w:p>
        </w:tc>
        <w:tc>
          <w:tcPr>
            <w:tcW w:w="340" w:type="pct"/>
            <w:shd w:val="clear" w:color="auto" w:fill="auto"/>
          </w:tcPr>
          <w:p w:rsidR="00C36C48" w:rsidRPr="00D734C2" w:rsidRDefault="00C36C48" w:rsidP="00C36C4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334" w:type="pct"/>
          </w:tcPr>
          <w:p w:rsidR="00C36C48" w:rsidRPr="00D734C2" w:rsidRDefault="00C36C48" w:rsidP="00C36C4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872" w:type="pct"/>
          </w:tcPr>
          <w:p w:rsidR="00C36C48" w:rsidRPr="00D734C2" w:rsidRDefault="00D734C2" w:rsidP="00C36C4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D734C2">
              <w:rPr>
                <w:rFonts w:eastAsia="Times New Roman"/>
                <w:color w:val="000000"/>
                <w:kern w:val="0"/>
                <w:lang w:eastAsia="ru-RU"/>
              </w:rPr>
              <w:t>П.70</w:t>
            </w:r>
          </w:p>
        </w:tc>
      </w:tr>
      <w:tr w:rsidR="00C36C48" w:rsidRPr="00D734C2" w:rsidTr="0039094A">
        <w:trPr>
          <w:trHeight w:val="163"/>
        </w:trPr>
        <w:tc>
          <w:tcPr>
            <w:tcW w:w="278" w:type="pct"/>
            <w:shd w:val="clear" w:color="auto" w:fill="auto"/>
          </w:tcPr>
          <w:p w:rsidR="00C36C48" w:rsidRPr="00D734C2" w:rsidRDefault="00C36C48" w:rsidP="00C36C48">
            <w:pPr>
              <w:jc w:val="both"/>
              <w:rPr>
                <w:rFonts w:eastAsia="Times New Roman"/>
                <w:lang w:eastAsia="ru-RU"/>
              </w:rPr>
            </w:pPr>
            <w:r w:rsidRPr="00D734C2">
              <w:rPr>
                <w:rFonts w:eastAsia="Times New Roman"/>
                <w:lang w:eastAsia="ru-RU"/>
              </w:rPr>
              <w:t>23</w:t>
            </w:r>
          </w:p>
        </w:tc>
        <w:tc>
          <w:tcPr>
            <w:tcW w:w="858" w:type="pct"/>
          </w:tcPr>
          <w:p w:rsidR="00C36C48" w:rsidRPr="00D734C2" w:rsidRDefault="00C36C48" w:rsidP="00C36C4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36C48" w:rsidRPr="00D734C2" w:rsidRDefault="00C36C48" w:rsidP="00536D28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D734C2">
              <w:rPr>
                <w:rFonts w:eastAsia="Times New Roman"/>
                <w:color w:val="000000"/>
                <w:lang w:eastAsia="ru-RU"/>
              </w:rPr>
              <w:t>Гидролиз.</w:t>
            </w:r>
            <w:r w:rsidR="00536D28">
              <w:t xml:space="preserve"> </w:t>
            </w:r>
            <w:r w:rsidR="00536D28">
              <w:rPr>
                <w:rFonts w:eastAsia="Times New Roman"/>
                <w:color w:val="000000"/>
                <w:lang w:eastAsia="ru-RU"/>
              </w:rPr>
              <w:t>Практическая работа №4«Гидролиз солей».</w:t>
            </w:r>
          </w:p>
        </w:tc>
        <w:tc>
          <w:tcPr>
            <w:tcW w:w="340" w:type="pct"/>
            <w:shd w:val="clear" w:color="auto" w:fill="auto"/>
          </w:tcPr>
          <w:p w:rsidR="00C36C48" w:rsidRPr="00D734C2" w:rsidRDefault="00C36C48" w:rsidP="00C36C4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334" w:type="pct"/>
          </w:tcPr>
          <w:p w:rsidR="00C36C48" w:rsidRPr="00D734C2" w:rsidRDefault="00C36C48" w:rsidP="00C36C4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872" w:type="pct"/>
          </w:tcPr>
          <w:p w:rsidR="00C36C48" w:rsidRPr="00D734C2" w:rsidRDefault="00D734C2" w:rsidP="00C36C4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D734C2">
              <w:rPr>
                <w:rFonts w:eastAsia="Times New Roman"/>
                <w:color w:val="000000"/>
                <w:kern w:val="0"/>
                <w:lang w:eastAsia="ru-RU"/>
              </w:rPr>
              <w:t>П.70 №4</w:t>
            </w:r>
          </w:p>
        </w:tc>
      </w:tr>
      <w:tr w:rsidR="00C36C48" w:rsidRPr="00D734C2" w:rsidTr="0039094A">
        <w:trPr>
          <w:trHeight w:val="163"/>
        </w:trPr>
        <w:tc>
          <w:tcPr>
            <w:tcW w:w="278" w:type="pct"/>
            <w:shd w:val="clear" w:color="auto" w:fill="auto"/>
          </w:tcPr>
          <w:p w:rsidR="00C36C48" w:rsidRPr="00D734C2" w:rsidRDefault="00C36C48" w:rsidP="00C36C48">
            <w:pPr>
              <w:jc w:val="both"/>
              <w:rPr>
                <w:rFonts w:eastAsia="Times New Roman"/>
                <w:lang w:eastAsia="ru-RU"/>
              </w:rPr>
            </w:pPr>
            <w:r w:rsidRPr="00D734C2">
              <w:rPr>
                <w:rFonts w:eastAsia="Times New Roman"/>
                <w:lang w:eastAsia="ru-RU"/>
              </w:rPr>
              <w:t>24</w:t>
            </w:r>
          </w:p>
        </w:tc>
        <w:tc>
          <w:tcPr>
            <w:tcW w:w="858" w:type="pct"/>
          </w:tcPr>
          <w:p w:rsidR="00C36C48" w:rsidRPr="00D734C2" w:rsidRDefault="00C36C48" w:rsidP="00C36C4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36C48" w:rsidRPr="00D734C2" w:rsidRDefault="00C36C48" w:rsidP="00C36C48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D734C2">
              <w:rPr>
                <w:rFonts w:eastAsia="Times New Roman"/>
                <w:color w:val="000000"/>
                <w:lang w:eastAsia="ru-RU"/>
              </w:rPr>
              <w:t>Окислительно-восстановительные реакции. Электролиз.</w:t>
            </w:r>
          </w:p>
        </w:tc>
        <w:tc>
          <w:tcPr>
            <w:tcW w:w="340" w:type="pct"/>
            <w:shd w:val="clear" w:color="auto" w:fill="auto"/>
          </w:tcPr>
          <w:p w:rsidR="00C36C48" w:rsidRPr="00D734C2" w:rsidRDefault="00C36C48" w:rsidP="00C36C4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334" w:type="pct"/>
          </w:tcPr>
          <w:p w:rsidR="00C36C48" w:rsidRPr="00D734C2" w:rsidRDefault="00C36C48" w:rsidP="00C36C4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872" w:type="pct"/>
          </w:tcPr>
          <w:p w:rsidR="00C36C48" w:rsidRPr="00D734C2" w:rsidRDefault="00D734C2" w:rsidP="00C36C4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D734C2">
              <w:rPr>
                <w:rFonts w:eastAsia="Times New Roman"/>
                <w:color w:val="000000"/>
                <w:kern w:val="0"/>
                <w:lang w:eastAsia="ru-RU"/>
              </w:rPr>
              <w:t>П.14 №4,5</w:t>
            </w:r>
          </w:p>
        </w:tc>
      </w:tr>
      <w:tr w:rsidR="00C36C48" w:rsidRPr="00D734C2" w:rsidTr="0039094A">
        <w:trPr>
          <w:trHeight w:val="163"/>
        </w:trPr>
        <w:tc>
          <w:tcPr>
            <w:tcW w:w="278" w:type="pct"/>
            <w:shd w:val="clear" w:color="auto" w:fill="auto"/>
          </w:tcPr>
          <w:p w:rsidR="00C36C48" w:rsidRPr="00D734C2" w:rsidRDefault="00C36C48" w:rsidP="00C36C48">
            <w:pPr>
              <w:jc w:val="both"/>
              <w:rPr>
                <w:rFonts w:eastAsia="Times New Roman"/>
                <w:lang w:eastAsia="ru-RU"/>
              </w:rPr>
            </w:pPr>
            <w:r w:rsidRPr="00D734C2">
              <w:rPr>
                <w:rFonts w:eastAsia="Times New Roman"/>
                <w:lang w:eastAsia="ru-RU"/>
              </w:rPr>
              <w:t>25</w:t>
            </w:r>
          </w:p>
        </w:tc>
        <w:tc>
          <w:tcPr>
            <w:tcW w:w="858" w:type="pct"/>
          </w:tcPr>
          <w:p w:rsidR="00C36C48" w:rsidRPr="00D734C2" w:rsidRDefault="00C36C48" w:rsidP="00C36C48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317" w:type="pct"/>
          </w:tcPr>
          <w:p w:rsidR="00C36C48" w:rsidRPr="00536D28" w:rsidRDefault="0092282A" w:rsidP="00C36C48">
            <w:pPr>
              <w:shd w:val="clear" w:color="auto" w:fill="FFFFFF"/>
              <w:ind w:left="14"/>
              <w:rPr>
                <w:rFonts w:eastAsia="Calibri"/>
                <w:b/>
              </w:rPr>
            </w:pPr>
            <w:r w:rsidRPr="00536D28">
              <w:rPr>
                <w:rFonts w:eastAsia="Calibri"/>
                <w:b/>
              </w:rPr>
              <w:t>Контрольная работа №3</w:t>
            </w:r>
            <w:r w:rsidR="00C36C48" w:rsidRPr="00536D28">
              <w:rPr>
                <w:rFonts w:eastAsia="Calibri"/>
                <w:b/>
              </w:rPr>
              <w:t xml:space="preserve"> Химические реакции</w:t>
            </w:r>
          </w:p>
        </w:tc>
        <w:tc>
          <w:tcPr>
            <w:tcW w:w="340" w:type="pct"/>
            <w:shd w:val="clear" w:color="auto" w:fill="auto"/>
          </w:tcPr>
          <w:p w:rsidR="00C36C48" w:rsidRPr="00D734C2" w:rsidRDefault="00C36C48" w:rsidP="00C36C4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334" w:type="pct"/>
          </w:tcPr>
          <w:p w:rsidR="00C36C48" w:rsidRPr="00D734C2" w:rsidRDefault="00C36C48" w:rsidP="00C36C4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872" w:type="pct"/>
          </w:tcPr>
          <w:p w:rsidR="00C36C48" w:rsidRPr="00D734C2" w:rsidRDefault="00D734C2" w:rsidP="00C36C48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D734C2">
              <w:rPr>
                <w:rFonts w:eastAsia="Times New Roman"/>
                <w:color w:val="000000"/>
                <w:kern w:val="0"/>
                <w:lang w:eastAsia="ru-RU"/>
              </w:rPr>
              <w:t>повтор</w:t>
            </w:r>
          </w:p>
        </w:tc>
      </w:tr>
      <w:tr w:rsidR="0092282A" w:rsidRPr="00D734C2" w:rsidTr="0039094A">
        <w:trPr>
          <w:trHeight w:val="163"/>
        </w:trPr>
        <w:tc>
          <w:tcPr>
            <w:tcW w:w="278" w:type="pct"/>
            <w:shd w:val="clear" w:color="auto" w:fill="auto"/>
          </w:tcPr>
          <w:p w:rsidR="0092282A" w:rsidRPr="00D734C2" w:rsidRDefault="0092282A" w:rsidP="0092282A">
            <w:pPr>
              <w:jc w:val="both"/>
              <w:rPr>
                <w:rFonts w:eastAsia="Times New Roman"/>
                <w:lang w:eastAsia="ru-RU"/>
              </w:rPr>
            </w:pPr>
            <w:r w:rsidRPr="00D734C2">
              <w:rPr>
                <w:rFonts w:eastAsia="Times New Roman"/>
                <w:lang w:eastAsia="ru-RU"/>
              </w:rPr>
              <w:t>26</w:t>
            </w:r>
          </w:p>
        </w:tc>
        <w:tc>
          <w:tcPr>
            <w:tcW w:w="858" w:type="pct"/>
          </w:tcPr>
          <w:p w:rsidR="0092282A" w:rsidRPr="00D734C2" w:rsidRDefault="0092282A" w:rsidP="0092282A">
            <w:pPr>
              <w:rPr>
                <w:rFonts w:eastAsia="Times New Roman"/>
                <w:lang w:eastAsia="ru-RU"/>
              </w:rPr>
            </w:pPr>
            <w:r w:rsidRPr="00D734C2">
              <w:rPr>
                <w:rFonts w:eastAsia="Times New Roman"/>
                <w:lang w:eastAsia="ru-RU"/>
              </w:rPr>
              <w:t>Тема №3 Вещества и их свойства (9 часов)</w:t>
            </w: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92282A" w:rsidRPr="00D734C2" w:rsidRDefault="0092282A" w:rsidP="0092282A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D734C2">
              <w:rPr>
                <w:rFonts w:eastAsia="Times New Roman"/>
                <w:color w:val="000000"/>
                <w:lang w:eastAsia="ru-RU"/>
              </w:rPr>
              <w:t>Металлы.</w:t>
            </w:r>
          </w:p>
        </w:tc>
        <w:tc>
          <w:tcPr>
            <w:tcW w:w="340" w:type="pct"/>
            <w:shd w:val="clear" w:color="auto" w:fill="auto"/>
          </w:tcPr>
          <w:p w:rsidR="0092282A" w:rsidRPr="00D734C2" w:rsidRDefault="0092282A" w:rsidP="0092282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334" w:type="pct"/>
          </w:tcPr>
          <w:p w:rsidR="0092282A" w:rsidRPr="00D734C2" w:rsidRDefault="0092282A" w:rsidP="0092282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872" w:type="pct"/>
          </w:tcPr>
          <w:p w:rsidR="0092282A" w:rsidRPr="00D734C2" w:rsidRDefault="00D734C2" w:rsidP="0092282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D734C2">
              <w:rPr>
                <w:rFonts w:eastAsia="Times New Roman"/>
                <w:color w:val="000000"/>
                <w:kern w:val="0"/>
                <w:lang w:eastAsia="ru-RU"/>
              </w:rPr>
              <w:t>П.16№2</w:t>
            </w:r>
          </w:p>
        </w:tc>
      </w:tr>
      <w:tr w:rsidR="0092282A" w:rsidRPr="00D734C2" w:rsidTr="0039094A">
        <w:trPr>
          <w:trHeight w:val="163"/>
        </w:trPr>
        <w:tc>
          <w:tcPr>
            <w:tcW w:w="278" w:type="pct"/>
            <w:shd w:val="clear" w:color="auto" w:fill="auto"/>
          </w:tcPr>
          <w:p w:rsidR="0092282A" w:rsidRPr="00D734C2" w:rsidRDefault="0092282A" w:rsidP="0092282A">
            <w:pPr>
              <w:jc w:val="both"/>
              <w:rPr>
                <w:rFonts w:eastAsia="Times New Roman"/>
                <w:lang w:eastAsia="ru-RU"/>
              </w:rPr>
            </w:pPr>
            <w:r w:rsidRPr="00D734C2">
              <w:rPr>
                <w:rFonts w:eastAsia="Times New Roman"/>
                <w:lang w:eastAsia="ru-RU"/>
              </w:rPr>
              <w:t>27</w:t>
            </w:r>
          </w:p>
        </w:tc>
        <w:tc>
          <w:tcPr>
            <w:tcW w:w="858" w:type="pct"/>
          </w:tcPr>
          <w:p w:rsidR="0092282A" w:rsidRPr="00D734C2" w:rsidRDefault="0092282A" w:rsidP="0092282A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92282A" w:rsidRPr="00D734C2" w:rsidRDefault="0092282A" w:rsidP="0092282A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D734C2">
              <w:rPr>
                <w:rFonts w:eastAsia="Times New Roman"/>
                <w:color w:val="000000"/>
                <w:lang w:eastAsia="ru-RU"/>
              </w:rPr>
              <w:t>Неметаллы.</w:t>
            </w:r>
          </w:p>
        </w:tc>
        <w:tc>
          <w:tcPr>
            <w:tcW w:w="340" w:type="pct"/>
            <w:shd w:val="clear" w:color="auto" w:fill="auto"/>
          </w:tcPr>
          <w:p w:rsidR="0092282A" w:rsidRPr="00D734C2" w:rsidRDefault="0092282A" w:rsidP="0092282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334" w:type="pct"/>
          </w:tcPr>
          <w:p w:rsidR="0092282A" w:rsidRPr="00D734C2" w:rsidRDefault="0092282A" w:rsidP="0092282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872" w:type="pct"/>
          </w:tcPr>
          <w:p w:rsidR="0092282A" w:rsidRPr="00D734C2" w:rsidRDefault="00D734C2" w:rsidP="0092282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D734C2">
              <w:rPr>
                <w:rFonts w:eastAsia="Times New Roman"/>
                <w:color w:val="000000"/>
                <w:kern w:val="0"/>
                <w:lang w:eastAsia="ru-RU"/>
              </w:rPr>
              <w:t>П.17 №2</w:t>
            </w:r>
          </w:p>
        </w:tc>
      </w:tr>
      <w:tr w:rsidR="0092282A" w:rsidRPr="00D734C2" w:rsidTr="0039094A">
        <w:trPr>
          <w:trHeight w:val="163"/>
        </w:trPr>
        <w:tc>
          <w:tcPr>
            <w:tcW w:w="278" w:type="pct"/>
            <w:shd w:val="clear" w:color="auto" w:fill="auto"/>
          </w:tcPr>
          <w:p w:rsidR="0092282A" w:rsidRPr="00D734C2" w:rsidRDefault="0092282A" w:rsidP="0092282A">
            <w:pPr>
              <w:jc w:val="both"/>
              <w:rPr>
                <w:rFonts w:eastAsia="Times New Roman"/>
                <w:lang w:eastAsia="ru-RU"/>
              </w:rPr>
            </w:pPr>
            <w:r w:rsidRPr="00D734C2">
              <w:rPr>
                <w:rFonts w:eastAsia="Times New Roman"/>
                <w:lang w:eastAsia="ru-RU"/>
              </w:rPr>
              <w:t>28</w:t>
            </w:r>
          </w:p>
        </w:tc>
        <w:tc>
          <w:tcPr>
            <w:tcW w:w="858" w:type="pct"/>
          </w:tcPr>
          <w:p w:rsidR="0092282A" w:rsidRPr="00D734C2" w:rsidRDefault="0092282A" w:rsidP="0092282A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317" w:type="pct"/>
            <w:shd w:val="clear" w:color="auto" w:fill="auto"/>
          </w:tcPr>
          <w:p w:rsidR="0092282A" w:rsidRPr="00D734C2" w:rsidRDefault="0092282A" w:rsidP="0092282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D734C2">
              <w:rPr>
                <w:rFonts w:eastAsia="Times New Roman"/>
                <w:color w:val="000000"/>
                <w:kern w:val="0"/>
                <w:lang w:eastAsia="ru-RU"/>
              </w:rPr>
              <w:t>Оксиды.</w:t>
            </w:r>
          </w:p>
        </w:tc>
        <w:tc>
          <w:tcPr>
            <w:tcW w:w="340" w:type="pct"/>
            <w:shd w:val="clear" w:color="auto" w:fill="auto"/>
          </w:tcPr>
          <w:p w:rsidR="0092282A" w:rsidRPr="00D734C2" w:rsidRDefault="0092282A" w:rsidP="0092282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334" w:type="pct"/>
          </w:tcPr>
          <w:p w:rsidR="0092282A" w:rsidRPr="00D734C2" w:rsidRDefault="0092282A" w:rsidP="0092282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872" w:type="pct"/>
          </w:tcPr>
          <w:p w:rsidR="0092282A" w:rsidRPr="00D734C2" w:rsidRDefault="00D734C2" w:rsidP="0092282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D734C2">
              <w:rPr>
                <w:rFonts w:eastAsia="Times New Roman"/>
                <w:color w:val="000000"/>
                <w:kern w:val="0"/>
                <w:lang w:eastAsia="ru-RU"/>
              </w:rPr>
              <w:t>П.17</w:t>
            </w:r>
          </w:p>
        </w:tc>
      </w:tr>
      <w:tr w:rsidR="0092282A" w:rsidRPr="00D734C2" w:rsidTr="0039094A">
        <w:trPr>
          <w:trHeight w:val="163"/>
        </w:trPr>
        <w:tc>
          <w:tcPr>
            <w:tcW w:w="278" w:type="pct"/>
            <w:shd w:val="clear" w:color="auto" w:fill="auto"/>
          </w:tcPr>
          <w:p w:rsidR="0092282A" w:rsidRPr="00D734C2" w:rsidRDefault="0092282A" w:rsidP="0092282A">
            <w:pPr>
              <w:jc w:val="both"/>
              <w:rPr>
                <w:rFonts w:eastAsia="Times New Roman"/>
                <w:lang w:eastAsia="ru-RU"/>
              </w:rPr>
            </w:pPr>
            <w:r w:rsidRPr="00D734C2">
              <w:rPr>
                <w:rFonts w:eastAsia="Times New Roman"/>
                <w:lang w:eastAsia="ru-RU"/>
              </w:rPr>
              <w:t>29</w:t>
            </w:r>
          </w:p>
        </w:tc>
        <w:tc>
          <w:tcPr>
            <w:tcW w:w="858" w:type="pct"/>
          </w:tcPr>
          <w:p w:rsidR="0092282A" w:rsidRPr="00D734C2" w:rsidRDefault="0092282A" w:rsidP="0092282A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317" w:type="pct"/>
            <w:shd w:val="clear" w:color="auto" w:fill="auto"/>
          </w:tcPr>
          <w:p w:rsidR="0092282A" w:rsidRPr="00D734C2" w:rsidRDefault="0092282A" w:rsidP="0092282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D734C2">
              <w:rPr>
                <w:rFonts w:eastAsia="Times New Roman"/>
                <w:color w:val="000000"/>
                <w:kern w:val="0"/>
                <w:lang w:eastAsia="ru-RU"/>
              </w:rPr>
              <w:t>Кислоты.</w:t>
            </w:r>
          </w:p>
        </w:tc>
        <w:tc>
          <w:tcPr>
            <w:tcW w:w="340" w:type="pct"/>
            <w:shd w:val="clear" w:color="auto" w:fill="auto"/>
          </w:tcPr>
          <w:p w:rsidR="0092282A" w:rsidRPr="00D734C2" w:rsidRDefault="0092282A" w:rsidP="0092282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334" w:type="pct"/>
          </w:tcPr>
          <w:p w:rsidR="0092282A" w:rsidRPr="00D734C2" w:rsidRDefault="0092282A" w:rsidP="0092282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872" w:type="pct"/>
          </w:tcPr>
          <w:p w:rsidR="0092282A" w:rsidRPr="00D734C2" w:rsidRDefault="00D734C2" w:rsidP="0092282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D734C2">
              <w:rPr>
                <w:rFonts w:eastAsia="Times New Roman"/>
                <w:color w:val="000000"/>
                <w:kern w:val="0"/>
                <w:lang w:eastAsia="ru-RU"/>
              </w:rPr>
              <w:t>П.18 №3,4</w:t>
            </w:r>
          </w:p>
        </w:tc>
      </w:tr>
      <w:tr w:rsidR="0092282A" w:rsidRPr="00D734C2" w:rsidTr="0039094A">
        <w:trPr>
          <w:trHeight w:val="163"/>
        </w:trPr>
        <w:tc>
          <w:tcPr>
            <w:tcW w:w="278" w:type="pct"/>
            <w:shd w:val="clear" w:color="auto" w:fill="auto"/>
          </w:tcPr>
          <w:p w:rsidR="0092282A" w:rsidRPr="00D734C2" w:rsidRDefault="0092282A" w:rsidP="0092282A">
            <w:pPr>
              <w:jc w:val="both"/>
              <w:rPr>
                <w:rFonts w:eastAsia="Times New Roman"/>
                <w:lang w:eastAsia="ru-RU"/>
              </w:rPr>
            </w:pPr>
            <w:r w:rsidRPr="00D734C2">
              <w:rPr>
                <w:rFonts w:eastAsia="Times New Roman"/>
                <w:lang w:eastAsia="ru-RU"/>
              </w:rPr>
              <w:t>30</w:t>
            </w:r>
          </w:p>
        </w:tc>
        <w:tc>
          <w:tcPr>
            <w:tcW w:w="858" w:type="pct"/>
          </w:tcPr>
          <w:p w:rsidR="0092282A" w:rsidRPr="00D734C2" w:rsidRDefault="0092282A" w:rsidP="0092282A">
            <w:pPr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2317" w:type="pct"/>
            <w:shd w:val="clear" w:color="auto" w:fill="auto"/>
          </w:tcPr>
          <w:p w:rsidR="0092282A" w:rsidRPr="00536D28" w:rsidRDefault="0092282A" w:rsidP="0092282A">
            <w:pPr>
              <w:widowControl/>
              <w:suppressAutoHyphens w:val="0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536D28">
              <w:rPr>
                <w:rFonts w:eastAsia="Times New Roman"/>
                <w:b/>
                <w:color w:val="000000"/>
                <w:kern w:val="0"/>
                <w:lang w:eastAsia="ru-RU"/>
              </w:rPr>
              <w:t>Итоговая контрольная работа №4«Металлы. Неметаллы.».</w:t>
            </w:r>
          </w:p>
        </w:tc>
        <w:tc>
          <w:tcPr>
            <w:tcW w:w="340" w:type="pct"/>
            <w:shd w:val="clear" w:color="auto" w:fill="auto"/>
          </w:tcPr>
          <w:p w:rsidR="0092282A" w:rsidRPr="00D734C2" w:rsidRDefault="0092282A" w:rsidP="0092282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334" w:type="pct"/>
          </w:tcPr>
          <w:p w:rsidR="0092282A" w:rsidRPr="00D734C2" w:rsidRDefault="0092282A" w:rsidP="0092282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872" w:type="pct"/>
          </w:tcPr>
          <w:p w:rsidR="0092282A" w:rsidRPr="00D734C2" w:rsidRDefault="00D734C2" w:rsidP="0092282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D734C2">
              <w:rPr>
                <w:rFonts w:eastAsia="Times New Roman"/>
                <w:color w:val="000000"/>
                <w:kern w:val="0"/>
                <w:lang w:eastAsia="ru-RU"/>
              </w:rPr>
              <w:t>повтор</w:t>
            </w:r>
          </w:p>
        </w:tc>
      </w:tr>
      <w:tr w:rsidR="0092282A" w:rsidRPr="00D734C2" w:rsidTr="0039094A">
        <w:trPr>
          <w:trHeight w:val="163"/>
        </w:trPr>
        <w:tc>
          <w:tcPr>
            <w:tcW w:w="278" w:type="pct"/>
            <w:shd w:val="clear" w:color="auto" w:fill="auto"/>
          </w:tcPr>
          <w:p w:rsidR="0092282A" w:rsidRPr="00D734C2" w:rsidRDefault="0092282A" w:rsidP="0092282A">
            <w:pPr>
              <w:jc w:val="both"/>
              <w:rPr>
                <w:rFonts w:eastAsia="Times New Roman"/>
                <w:lang w:eastAsia="ru-RU"/>
              </w:rPr>
            </w:pPr>
            <w:r w:rsidRPr="00D734C2">
              <w:rPr>
                <w:rFonts w:eastAsia="Times New Roman"/>
                <w:lang w:eastAsia="ru-RU"/>
              </w:rPr>
              <w:t>31</w:t>
            </w:r>
          </w:p>
        </w:tc>
        <w:tc>
          <w:tcPr>
            <w:tcW w:w="858" w:type="pct"/>
          </w:tcPr>
          <w:p w:rsidR="0092282A" w:rsidRPr="00D734C2" w:rsidRDefault="0092282A" w:rsidP="0092282A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317" w:type="pct"/>
          </w:tcPr>
          <w:p w:rsidR="0092282A" w:rsidRPr="00536D28" w:rsidRDefault="0092282A" w:rsidP="0092282A">
            <w:pPr>
              <w:shd w:val="clear" w:color="auto" w:fill="FFFFFF"/>
              <w:rPr>
                <w:rFonts w:eastAsia="Calibri"/>
                <w:b/>
              </w:rPr>
            </w:pPr>
            <w:r w:rsidRPr="00536D28">
              <w:rPr>
                <w:rFonts w:eastAsia="Calibri"/>
                <w:b/>
              </w:rPr>
              <w:t xml:space="preserve">Практическая </w:t>
            </w:r>
            <w:r w:rsidR="00536D28" w:rsidRPr="00536D28">
              <w:rPr>
                <w:rFonts w:eastAsia="Calibri"/>
                <w:b/>
              </w:rPr>
              <w:t>работа№3</w:t>
            </w:r>
            <w:r w:rsidRPr="00536D28">
              <w:rPr>
                <w:rFonts w:eastAsia="Calibri"/>
                <w:b/>
              </w:rPr>
              <w:t xml:space="preserve"> «Решение экспериментальных задач по определению свойств кислот».</w:t>
            </w:r>
          </w:p>
        </w:tc>
        <w:tc>
          <w:tcPr>
            <w:tcW w:w="340" w:type="pct"/>
            <w:shd w:val="clear" w:color="auto" w:fill="auto"/>
          </w:tcPr>
          <w:p w:rsidR="0092282A" w:rsidRPr="00D734C2" w:rsidRDefault="0092282A" w:rsidP="0092282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334" w:type="pct"/>
          </w:tcPr>
          <w:p w:rsidR="0092282A" w:rsidRPr="00D734C2" w:rsidRDefault="0092282A" w:rsidP="0092282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872" w:type="pct"/>
          </w:tcPr>
          <w:p w:rsidR="0092282A" w:rsidRPr="00D734C2" w:rsidRDefault="00D734C2" w:rsidP="0092282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D734C2">
              <w:rPr>
                <w:rFonts w:eastAsia="Times New Roman"/>
                <w:color w:val="000000"/>
                <w:kern w:val="0"/>
                <w:lang w:eastAsia="ru-RU"/>
              </w:rPr>
              <w:t>повтор</w:t>
            </w:r>
          </w:p>
        </w:tc>
      </w:tr>
      <w:tr w:rsidR="0092282A" w:rsidRPr="00D734C2" w:rsidTr="0039094A">
        <w:trPr>
          <w:trHeight w:val="163"/>
        </w:trPr>
        <w:tc>
          <w:tcPr>
            <w:tcW w:w="278" w:type="pct"/>
            <w:shd w:val="clear" w:color="auto" w:fill="auto"/>
          </w:tcPr>
          <w:p w:rsidR="0092282A" w:rsidRPr="00D734C2" w:rsidRDefault="0092282A" w:rsidP="0092282A">
            <w:pPr>
              <w:jc w:val="both"/>
              <w:rPr>
                <w:rFonts w:eastAsia="Times New Roman"/>
                <w:lang w:eastAsia="ru-RU"/>
              </w:rPr>
            </w:pPr>
            <w:r w:rsidRPr="00D734C2">
              <w:rPr>
                <w:rFonts w:eastAsia="Times New Roman"/>
                <w:lang w:eastAsia="ru-RU"/>
              </w:rPr>
              <w:t>32</w:t>
            </w:r>
          </w:p>
        </w:tc>
        <w:tc>
          <w:tcPr>
            <w:tcW w:w="858" w:type="pct"/>
          </w:tcPr>
          <w:p w:rsidR="0092282A" w:rsidRPr="00D734C2" w:rsidRDefault="0092282A" w:rsidP="0092282A">
            <w:pPr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2317" w:type="pct"/>
          </w:tcPr>
          <w:p w:rsidR="00536D28" w:rsidRDefault="0092282A" w:rsidP="0092282A">
            <w:pPr>
              <w:shd w:val="clear" w:color="auto" w:fill="FFFFFF"/>
              <w:ind w:left="10"/>
              <w:rPr>
                <w:rFonts w:eastAsia="Calibri"/>
              </w:rPr>
            </w:pPr>
            <w:r w:rsidRPr="00D734C2">
              <w:rPr>
                <w:rFonts w:eastAsia="Calibri"/>
              </w:rPr>
              <w:t>Основания.</w:t>
            </w:r>
          </w:p>
          <w:p w:rsidR="0092282A" w:rsidRPr="00536D28" w:rsidRDefault="00536D28" w:rsidP="00536D28">
            <w:pPr>
              <w:tabs>
                <w:tab w:val="left" w:pos="2340"/>
              </w:tabs>
              <w:rPr>
                <w:rFonts w:eastAsia="Calibri"/>
              </w:rPr>
            </w:pPr>
            <w:r>
              <w:rPr>
                <w:rFonts w:eastAsia="Calibri"/>
              </w:rPr>
              <w:tab/>
            </w:r>
          </w:p>
        </w:tc>
        <w:tc>
          <w:tcPr>
            <w:tcW w:w="340" w:type="pct"/>
            <w:shd w:val="clear" w:color="auto" w:fill="auto"/>
          </w:tcPr>
          <w:p w:rsidR="0092282A" w:rsidRPr="00D734C2" w:rsidRDefault="0092282A" w:rsidP="0092282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334" w:type="pct"/>
          </w:tcPr>
          <w:p w:rsidR="0092282A" w:rsidRPr="00D734C2" w:rsidRDefault="0092282A" w:rsidP="0092282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872" w:type="pct"/>
          </w:tcPr>
          <w:p w:rsidR="0092282A" w:rsidRPr="00D734C2" w:rsidRDefault="00D734C2" w:rsidP="0092282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D734C2">
              <w:rPr>
                <w:rFonts w:eastAsia="Times New Roman"/>
                <w:color w:val="000000"/>
                <w:kern w:val="0"/>
                <w:lang w:eastAsia="ru-RU"/>
              </w:rPr>
              <w:t>П.19. №3</w:t>
            </w:r>
          </w:p>
        </w:tc>
      </w:tr>
      <w:tr w:rsidR="0092282A" w:rsidRPr="00D734C2" w:rsidTr="0039094A">
        <w:trPr>
          <w:trHeight w:val="741"/>
        </w:trPr>
        <w:tc>
          <w:tcPr>
            <w:tcW w:w="278" w:type="pct"/>
            <w:shd w:val="clear" w:color="auto" w:fill="auto"/>
          </w:tcPr>
          <w:p w:rsidR="0092282A" w:rsidRPr="00D734C2" w:rsidRDefault="0092282A" w:rsidP="0092282A">
            <w:pPr>
              <w:jc w:val="both"/>
              <w:rPr>
                <w:rFonts w:eastAsia="Times New Roman"/>
                <w:lang w:eastAsia="ru-RU"/>
              </w:rPr>
            </w:pPr>
            <w:r w:rsidRPr="00D734C2">
              <w:rPr>
                <w:rFonts w:eastAsia="Times New Roman"/>
                <w:lang w:eastAsia="ru-RU"/>
              </w:rPr>
              <w:t>33</w:t>
            </w:r>
          </w:p>
        </w:tc>
        <w:tc>
          <w:tcPr>
            <w:tcW w:w="858" w:type="pct"/>
          </w:tcPr>
          <w:p w:rsidR="0092282A" w:rsidRPr="00D734C2" w:rsidRDefault="0092282A" w:rsidP="0092282A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317" w:type="pct"/>
          </w:tcPr>
          <w:p w:rsidR="0092282A" w:rsidRPr="00D734C2" w:rsidRDefault="0092282A" w:rsidP="0092282A">
            <w:pPr>
              <w:shd w:val="clear" w:color="auto" w:fill="FFFFFF"/>
              <w:ind w:left="14"/>
              <w:rPr>
                <w:rFonts w:eastAsia="Calibri"/>
              </w:rPr>
            </w:pPr>
            <w:r w:rsidRPr="00D734C2">
              <w:rPr>
                <w:rFonts w:eastAsia="Calibri"/>
              </w:rPr>
              <w:t>Соли</w:t>
            </w:r>
          </w:p>
        </w:tc>
        <w:tc>
          <w:tcPr>
            <w:tcW w:w="340" w:type="pct"/>
            <w:shd w:val="clear" w:color="auto" w:fill="auto"/>
          </w:tcPr>
          <w:p w:rsidR="0092282A" w:rsidRPr="00D734C2" w:rsidRDefault="0092282A" w:rsidP="0092282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334" w:type="pct"/>
          </w:tcPr>
          <w:p w:rsidR="0092282A" w:rsidRPr="00D734C2" w:rsidRDefault="0092282A" w:rsidP="0092282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872" w:type="pct"/>
          </w:tcPr>
          <w:p w:rsidR="0092282A" w:rsidRPr="00D734C2" w:rsidRDefault="00D734C2" w:rsidP="0092282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D734C2">
              <w:rPr>
                <w:rFonts w:eastAsia="Times New Roman"/>
                <w:color w:val="000000"/>
                <w:kern w:val="0"/>
                <w:lang w:eastAsia="ru-RU"/>
              </w:rPr>
              <w:t xml:space="preserve">П.21 </w:t>
            </w:r>
          </w:p>
        </w:tc>
      </w:tr>
      <w:tr w:rsidR="0039094A" w:rsidRPr="00D734C2" w:rsidTr="0039094A">
        <w:trPr>
          <w:trHeight w:val="163"/>
        </w:trPr>
        <w:tc>
          <w:tcPr>
            <w:tcW w:w="278" w:type="pct"/>
            <w:shd w:val="clear" w:color="auto" w:fill="auto"/>
          </w:tcPr>
          <w:p w:rsidR="0039094A" w:rsidRPr="00D734C2" w:rsidRDefault="0039094A" w:rsidP="0092282A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34</w:t>
            </w:r>
          </w:p>
        </w:tc>
        <w:tc>
          <w:tcPr>
            <w:tcW w:w="858" w:type="pct"/>
          </w:tcPr>
          <w:p w:rsidR="0039094A" w:rsidRPr="00D734C2" w:rsidRDefault="0039094A" w:rsidP="0092282A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317" w:type="pct"/>
            <w:shd w:val="clear" w:color="auto" w:fill="auto"/>
          </w:tcPr>
          <w:p w:rsidR="0039094A" w:rsidRPr="00D734C2" w:rsidRDefault="0039094A" w:rsidP="0092282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D734C2">
              <w:rPr>
                <w:rFonts w:eastAsia="Times New Roman"/>
                <w:color w:val="000000"/>
                <w:kern w:val="0"/>
                <w:lang w:eastAsia="ru-RU"/>
              </w:rPr>
              <w:t>Генетические связи. Урок систематизации знаний</w:t>
            </w:r>
            <w:r>
              <w:rPr>
                <w:rFonts w:eastAsia="Times New Roman"/>
                <w:color w:val="000000"/>
                <w:kern w:val="0"/>
                <w:lang w:eastAsia="ru-RU"/>
              </w:rPr>
              <w:t>.</w:t>
            </w:r>
            <w:r>
              <w:t xml:space="preserve"> </w:t>
            </w:r>
            <w:r w:rsidRPr="00536D28">
              <w:rPr>
                <w:rFonts w:eastAsia="Times New Roman"/>
                <w:b/>
                <w:color w:val="000000"/>
                <w:kern w:val="0"/>
                <w:lang w:eastAsia="ru-RU"/>
              </w:rPr>
              <w:t>Практическая работа №4. Решение экспериментальных задач по органической химии</w:t>
            </w:r>
            <w:r w:rsidRPr="00536D28">
              <w:rPr>
                <w:rFonts w:eastAsia="Times New Roman"/>
                <w:color w:val="000000"/>
                <w:kern w:val="0"/>
                <w:lang w:eastAsia="ru-RU"/>
              </w:rPr>
              <w:t>.</w:t>
            </w:r>
          </w:p>
        </w:tc>
        <w:tc>
          <w:tcPr>
            <w:tcW w:w="340" w:type="pct"/>
            <w:shd w:val="clear" w:color="auto" w:fill="auto"/>
          </w:tcPr>
          <w:p w:rsidR="0039094A" w:rsidRPr="00D734C2" w:rsidRDefault="0039094A" w:rsidP="0092282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334" w:type="pct"/>
          </w:tcPr>
          <w:p w:rsidR="0039094A" w:rsidRPr="00D734C2" w:rsidRDefault="0039094A" w:rsidP="0092282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872" w:type="pct"/>
          </w:tcPr>
          <w:p w:rsidR="0039094A" w:rsidRPr="00D734C2" w:rsidRDefault="0039094A" w:rsidP="0092282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D734C2">
              <w:rPr>
                <w:rFonts w:eastAsia="Times New Roman"/>
                <w:color w:val="000000"/>
                <w:kern w:val="0"/>
                <w:lang w:eastAsia="ru-RU"/>
              </w:rPr>
              <w:t>П.22</w:t>
            </w:r>
          </w:p>
        </w:tc>
      </w:tr>
    </w:tbl>
    <w:p w:rsidR="00561789" w:rsidRDefault="00561789" w:rsidP="00561789">
      <w:pPr>
        <w:widowControl/>
        <w:spacing w:line="100" w:lineRule="atLeast"/>
        <w:rPr>
          <w:b/>
          <w:sz w:val="22"/>
          <w:szCs w:val="22"/>
        </w:rPr>
        <w:sectPr w:rsidR="00561789" w:rsidSect="006C2846">
          <w:pgSz w:w="16838" w:h="11906" w:orient="landscape"/>
          <w:pgMar w:top="426" w:right="820" w:bottom="284" w:left="993" w:header="709" w:footer="160" w:gutter="0"/>
          <w:cols w:space="708"/>
          <w:docGrid w:linePitch="360"/>
        </w:sectPr>
      </w:pPr>
    </w:p>
    <w:p w:rsidR="00216A99" w:rsidRPr="00F0196E" w:rsidRDefault="00837C1A" w:rsidP="00F0196E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7</w:t>
      </w:r>
      <w:r w:rsidR="00216A99" w:rsidRPr="00F0196E">
        <w:rPr>
          <w:b/>
        </w:rPr>
        <w:t>.  Учебно-методическое обеспечение</w:t>
      </w:r>
    </w:p>
    <w:tbl>
      <w:tblPr>
        <w:tblpPr w:leftFromText="180" w:rightFromText="180" w:vertAnchor="text" w:horzAnchor="margin" w:tblpY="127"/>
        <w:tblW w:w="14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47"/>
        <w:gridCol w:w="11049"/>
      </w:tblGrid>
      <w:tr w:rsidR="008062F8" w:rsidRPr="00711E85" w:rsidTr="008062F8">
        <w:trPr>
          <w:trHeight w:val="232"/>
        </w:trPr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F8" w:rsidRPr="00711E85" w:rsidRDefault="008062F8" w:rsidP="008062F8">
            <w:pPr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  <w:r w:rsidRPr="00711E85">
              <w:rPr>
                <w:b/>
              </w:rPr>
              <w:t>Предмет</w:t>
            </w:r>
          </w:p>
        </w:tc>
        <w:tc>
          <w:tcPr>
            <w:tcW w:w="1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F8" w:rsidRPr="00711E85" w:rsidRDefault="008062F8" w:rsidP="008062F8">
            <w:pPr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  <w:r w:rsidRPr="00711E85">
              <w:rPr>
                <w:b/>
              </w:rPr>
              <w:t xml:space="preserve">Химия </w:t>
            </w:r>
          </w:p>
        </w:tc>
      </w:tr>
      <w:tr w:rsidR="008062F8" w:rsidRPr="00711E85" w:rsidTr="008062F8">
        <w:trPr>
          <w:trHeight w:val="232"/>
        </w:trPr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F8" w:rsidRPr="00711E85" w:rsidRDefault="008062F8" w:rsidP="008062F8">
            <w:pPr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  <w:r w:rsidRPr="00711E85">
              <w:rPr>
                <w:b/>
              </w:rPr>
              <w:t>Класс</w:t>
            </w:r>
          </w:p>
        </w:tc>
        <w:tc>
          <w:tcPr>
            <w:tcW w:w="1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F8" w:rsidRPr="00711E85" w:rsidRDefault="008062F8" w:rsidP="008062F8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>
              <w:t>11</w:t>
            </w:r>
          </w:p>
        </w:tc>
      </w:tr>
      <w:tr w:rsidR="008062F8" w:rsidRPr="00216A99" w:rsidTr="008062F8">
        <w:trPr>
          <w:trHeight w:val="837"/>
        </w:trPr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F8" w:rsidRPr="00711E85" w:rsidRDefault="008062F8" w:rsidP="008062F8">
            <w:pPr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  <w:r w:rsidRPr="00711E85">
              <w:rPr>
                <w:b/>
              </w:rPr>
              <w:t>Учебники</w:t>
            </w:r>
          </w:p>
        </w:tc>
        <w:tc>
          <w:tcPr>
            <w:tcW w:w="1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F8" w:rsidRPr="00216A99" w:rsidRDefault="00536D28" w:rsidP="00536D28">
            <w:pPr>
              <w:spacing w:before="100" w:beforeAutospacing="1" w:after="100" w:afterAutospacing="1"/>
              <w:rPr>
                <w:rFonts w:eastAsia="Times New Roman"/>
                <w:lang w:eastAsia="ru-RU"/>
              </w:rPr>
            </w:pPr>
            <w:r w:rsidRPr="00536D28">
              <w:rPr>
                <w:rFonts w:eastAsia="Times New Roman"/>
                <w:lang w:eastAsia="ru-RU"/>
              </w:rPr>
              <w:t>О.С. Габриелян. Химия. 11 класс: учебник для общеобразовательных учреждений. – М.: Дрофа, 20</w:t>
            </w:r>
            <w:r>
              <w:rPr>
                <w:rFonts w:eastAsia="Times New Roman"/>
                <w:lang w:eastAsia="ru-RU"/>
              </w:rPr>
              <w:t>21</w:t>
            </w:r>
            <w:r w:rsidRPr="00536D28">
              <w:rPr>
                <w:rFonts w:eastAsia="Times New Roman"/>
                <w:lang w:eastAsia="ru-RU"/>
              </w:rPr>
              <w:t xml:space="preserve"> г.</w:t>
            </w:r>
          </w:p>
        </w:tc>
      </w:tr>
      <w:tr w:rsidR="008062F8" w:rsidRPr="00711E85" w:rsidTr="008062F8">
        <w:trPr>
          <w:trHeight w:val="107"/>
        </w:trPr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F8" w:rsidRPr="00711E85" w:rsidRDefault="008062F8" w:rsidP="008062F8">
            <w:pPr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  <w:r w:rsidRPr="00711E85">
              <w:rPr>
                <w:b/>
              </w:rPr>
              <w:t>Контрольно-измерительные материалы</w:t>
            </w:r>
          </w:p>
        </w:tc>
        <w:tc>
          <w:tcPr>
            <w:tcW w:w="1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F8" w:rsidRPr="00711E85" w:rsidRDefault="008A4660" w:rsidP="008C0780">
            <w:pPr>
              <w:autoSpaceDE w:val="0"/>
              <w:autoSpaceDN w:val="0"/>
              <w:adjustRightInd w:val="0"/>
            </w:pPr>
            <w:r w:rsidRPr="008A4660">
              <w:t>1) О.С.Габриелян И.Г.Остроумов, Е.Е.Остроумова Органическая химия в тестах, задачах, упражнениях. 11 класс. – М.: Дрофа, 2009г 2) Радецкий А.М. Химия.Дидактический материал.10 – 11 класс. М. Просвещение, 2017г. 3) Шмаков Ю.А. Тесты по органической химии.  Троегубова И.П. Контрольно-измерительные материалы. Химия 11 класс.,М., Вако,2015г.5) Добротин Д.Ю. Контрольные работы в новом формате. Химия 11., М., Интеллект-Центр, 2011г.</w:t>
            </w:r>
          </w:p>
        </w:tc>
      </w:tr>
      <w:tr w:rsidR="008062F8" w:rsidRPr="00711E85" w:rsidTr="008062F8">
        <w:trPr>
          <w:trHeight w:val="1188"/>
        </w:trPr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F8" w:rsidRPr="00711E85" w:rsidRDefault="008062F8" w:rsidP="008062F8">
            <w:pPr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  <w:r w:rsidRPr="00711E85">
              <w:rPr>
                <w:b/>
              </w:rPr>
              <w:t>Цифровые образовательные ресурсы</w:t>
            </w:r>
          </w:p>
        </w:tc>
        <w:tc>
          <w:tcPr>
            <w:tcW w:w="1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F8" w:rsidRPr="00711E85" w:rsidRDefault="008062F8" w:rsidP="008062F8">
            <w:r w:rsidRPr="00711E85">
              <w:t xml:space="preserve">Ресурсы Единой коллекции цифровых образовательных ресурсов </w:t>
            </w:r>
            <w:r w:rsidRPr="00711E85">
              <w:rPr>
                <w:b/>
                <w:u w:val="single"/>
              </w:rPr>
              <w:t>(</w:t>
            </w:r>
            <w:hyperlink r:id="rId11" w:history="1">
              <w:r w:rsidRPr="00711E85">
                <w:rPr>
                  <w:b/>
                  <w:color w:val="0000FF"/>
                  <w:u w:val="single"/>
                </w:rPr>
                <w:t>http://school-collection.edu.ru/</w:t>
              </w:r>
            </w:hyperlink>
            <w:r w:rsidRPr="00711E85">
              <w:rPr>
                <w:b/>
                <w:u w:val="single"/>
              </w:rPr>
              <w:t>).</w:t>
            </w:r>
          </w:p>
          <w:p w:rsidR="008062F8" w:rsidRPr="00DE32E3" w:rsidRDefault="008062F8" w:rsidP="00DE32E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11E85">
              <w:rPr>
                <w:bCs/>
                <w:color w:val="000000"/>
              </w:rPr>
              <w:t>«Химия в школе»</w:t>
            </w:r>
            <w:r w:rsidRPr="00711E85">
              <w:rPr>
                <w:b/>
                <w:bCs/>
                <w:color w:val="000000"/>
              </w:rPr>
              <w:t xml:space="preserve"> </w:t>
            </w:r>
            <w:r w:rsidRPr="00711E85">
              <w:rPr>
                <w:b/>
                <w:bCs/>
                <w:u w:val="single"/>
              </w:rPr>
              <w:t>(</w:t>
            </w:r>
            <w:r w:rsidRPr="00711E85">
              <w:rPr>
                <w:b/>
                <w:u w:val="single"/>
              </w:rPr>
              <w:t>http://www.hvsh.ru/),</w:t>
            </w:r>
            <w:r w:rsidRPr="00711E85">
              <w:rPr>
                <w:color w:val="000000"/>
              </w:rPr>
              <w:t xml:space="preserve"> </w:t>
            </w:r>
          </w:p>
          <w:p w:rsidR="008062F8" w:rsidRPr="00711E85" w:rsidRDefault="008062F8" w:rsidP="008062F8">
            <w:pPr>
              <w:autoSpaceDE w:val="0"/>
              <w:autoSpaceDN w:val="0"/>
              <w:adjustRightInd w:val="0"/>
              <w:rPr>
                <w:lang w:val="uk-UA" w:eastAsia="uk-UA"/>
              </w:rPr>
            </w:pPr>
          </w:p>
        </w:tc>
      </w:tr>
      <w:tr w:rsidR="008062F8" w:rsidRPr="00711E85" w:rsidTr="008062F8">
        <w:trPr>
          <w:trHeight w:val="1220"/>
        </w:trPr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F8" w:rsidRPr="00711E85" w:rsidRDefault="008062F8" w:rsidP="008062F8">
            <w:pPr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  <w:r w:rsidRPr="00711E85">
              <w:rPr>
                <w:b/>
              </w:rPr>
              <w:t>Интернет ресурсы</w:t>
            </w:r>
          </w:p>
        </w:tc>
        <w:tc>
          <w:tcPr>
            <w:tcW w:w="1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F8" w:rsidRPr="00711E85" w:rsidRDefault="008062F8" w:rsidP="008062F8">
            <w:r w:rsidRPr="00711E85">
              <w:t xml:space="preserve">Ресурсы Единой коллекции цифровых образовательных ресурсов </w:t>
            </w:r>
            <w:r w:rsidRPr="00711E85">
              <w:rPr>
                <w:b/>
                <w:u w:val="single"/>
              </w:rPr>
              <w:t>(</w:t>
            </w:r>
            <w:hyperlink r:id="rId12" w:history="1">
              <w:r w:rsidRPr="00711E85">
                <w:rPr>
                  <w:b/>
                  <w:color w:val="0000FF"/>
                  <w:u w:val="single"/>
                </w:rPr>
                <w:t>http://school-collection.edu.ru/</w:t>
              </w:r>
            </w:hyperlink>
            <w:r w:rsidRPr="00711E85">
              <w:rPr>
                <w:b/>
                <w:u w:val="single"/>
              </w:rPr>
              <w:t>).</w:t>
            </w:r>
          </w:p>
          <w:p w:rsidR="00DE32E3" w:rsidRPr="00711E85" w:rsidRDefault="008062F8" w:rsidP="00DE32E3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711E85">
              <w:rPr>
                <w:bCs/>
                <w:color w:val="000000"/>
              </w:rPr>
              <w:t>«Химия в школе»</w:t>
            </w:r>
            <w:r w:rsidRPr="00711E85">
              <w:rPr>
                <w:b/>
                <w:bCs/>
                <w:color w:val="000000"/>
              </w:rPr>
              <w:t xml:space="preserve"> </w:t>
            </w:r>
            <w:r w:rsidRPr="00711E85">
              <w:rPr>
                <w:b/>
                <w:bCs/>
                <w:u w:val="single"/>
              </w:rPr>
              <w:t>(</w:t>
            </w:r>
            <w:r w:rsidRPr="00711E85">
              <w:rPr>
                <w:b/>
                <w:u w:val="single"/>
              </w:rPr>
              <w:t>http://www.hvsh.ru/),</w:t>
            </w:r>
            <w:r w:rsidRPr="00711E85">
              <w:rPr>
                <w:color w:val="000000"/>
              </w:rPr>
              <w:t xml:space="preserve"> </w:t>
            </w:r>
            <w:r w:rsidRPr="00711E85">
              <w:rPr>
                <w:bCs/>
                <w:color w:val="000000"/>
              </w:rPr>
              <w:t>«</w:t>
            </w:r>
          </w:p>
          <w:p w:rsidR="008062F8" w:rsidRPr="00711E85" w:rsidRDefault="008062F8" w:rsidP="008062F8">
            <w:pPr>
              <w:rPr>
                <w:b/>
                <w:u w:val="single"/>
              </w:rPr>
            </w:pPr>
          </w:p>
        </w:tc>
      </w:tr>
      <w:tr w:rsidR="008062F8" w:rsidRPr="00711E85" w:rsidTr="008062F8">
        <w:trPr>
          <w:trHeight w:val="706"/>
        </w:trPr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F8" w:rsidRPr="00711E85" w:rsidRDefault="008062F8" w:rsidP="008062F8">
            <w:pPr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  <w:r w:rsidRPr="00711E85">
              <w:rPr>
                <w:b/>
              </w:rPr>
              <w:t xml:space="preserve">Методические пособия для учителя </w:t>
            </w:r>
          </w:p>
        </w:tc>
        <w:tc>
          <w:tcPr>
            <w:tcW w:w="1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8" w:rsidRPr="00711E85" w:rsidRDefault="008A4660" w:rsidP="00927E08">
            <w:pPr>
              <w:rPr>
                <w:lang w:val="uk-UA" w:eastAsia="uk-UA"/>
              </w:rPr>
            </w:pPr>
            <w:r w:rsidRPr="008A4660">
              <w:rPr>
                <w:lang w:val="uk-UA" w:eastAsia="uk-UA"/>
              </w:rPr>
              <w:t>1)Лысова. Г.Г Опорные конспекты и тесты. М. Блик плюс, 1999г.; 2) Шмаков Ю.А. Тесты по органической химии. Саратов, Лицей, 2011 г.3) Доронькин В.Н. Подготовка к ЕГЭ. Тематические тесты. Базовый и повышенный уровни.10-11 класс. Легион, Ростов на Дону, 2019г. 4) Каверина А.А. Химия. ЕГЭ. Готовимся к итоговой аттестации. М. «Интеллект-Центр»,2021г</w:t>
            </w:r>
          </w:p>
        </w:tc>
      </w:tr>
      <w:tr w:rsidR="008062F8" w:rsidRPr="00711E85" w:rsidTr="008062F8">
        <w:trPr>
          <w:trHeight w:val="698"/>
        </w:trPr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F8" w:rsidRPr="00711E85" w:rsidRDefault="008062F8" w:rsidP="008062F8">
            <w:pPr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  <w:r w:rsidRPr="00711E85">
              <w:rPr>
                <w:b/>
              </w:rPr>
              <w:t>Таблицы, плакаты</w:t>
            </w:r>
          </w:p>
        </w:tc>
        <w:tc>
          <w:tcPr>
            <w:tcW w:w="1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8" w:rsidRPr="00711E85" w:rsidRDefault="008062F8" w:rsidP="008062F8">
            <w:pPr>
              <w:jc w:val="both"/>
            </w:pPr>
            <w:r w:rsidRPr="00711E85">
              <w:t xml:space="preserve">Комплект портретов ученых-химиков для средней школы. Комплект наборов «микролаборатория» Комплект таблиц по химии для основной школы. </w:t>
            </w:r>
          </w:p>
        </w:tc>
      </w:tr>
      <w:tr w:rsidR="008062F8" w:rsidRPr="00711E85" w:rsidTr="008062F8">
        <w:trPr>
          <w:trHeight w:val="710"/>
        </w:trPr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8" w:rsidRPr="00711E85" w:rsidRDefault="008062F8" w:rsidP="008062F8">
            <w:pPr>
              <w:jc w:val="both"/>
              <w:rPr>
                <w:rFonts w:eastAsia="DejaVu Sans"/>
                <w:b/>
              </w:rPr>
            </w:pPr>
            <w:r w:rsidRPr="00711E85">
              <w:rPr>
                <w:rFonts w:eastAsia="DejaVu Sans"/>
                <w:b/>
              </w:rPr>
              <w:t>Информационно – коммуникационные средства:</w:t>
            </w:r>
          </w:p>
        </w:tc>
        <w:tc>
          <w:tcPr>
            <w:tcW w:w="1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F8" w:rsidRPr="00711E85" w:rsidRDefault="008062F8" w:rsidP="008062F8">
            <w:pPr>
              <w:autoSpaceDN w:val="0"/>
              <w:jc w:val="both"/>
              <w:rPr>
                <w:rFonts w:eastAsia="DejaVu Sans"/>
                <w:lang w:val="uk-UA" w:eastAsia="uk-UA"/>
              </w:rPr>
            </w:pPr>
            <w:r w:rsidRPr="00711E85">
              <w:rPr>
                <w:rFonts w:eastAsia="DejaVu Sans"/>
              </w:rPr>
              <w:t xml:space="preserve">Мультимедийные программы  (обучающие, тренинговые, контролирующие) по химии. Цифровая лаборатория </w:t>
            </w:r>
            <w:r w:rsidRPr="00711E85">
              <w:rPr>
                <w:color w:val="000000"/>
              </w:rPr>
              <w:t>PASCO</w:t>
            </w:r>
          </w:p>
        </w:tc>
      </w:tr>
      <w:tr w:rsidR="008062F8" w:rsidRPr="00711E85" w:rsidTr="008062F8">
        <w:trPr>
          <w:trHeight w:val="710"/>
        </w:trPr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F8" w:rsidRPr="00711E85" w:rsidRDefault="008062F8" w:rsidP="008062F8">
            <w:pPr>
              <w:autoSpaceDE w:val="0"/>
              <w:autoSpaceDN w:val="0"/>
              <w:adjustRightInd w:val="0"/>
              <w:jc w:val="both"/>
              <w:rPr>
                <w:rFonts w:eastAsia="DejaVu Sans"/>
                <w:b/>
                <w:lang w:val="uk-UA" w:eastAsia="uk-UA"/>
              </w:rPr>
            </w:pPr>
            <w:r w:rsidRPr="00711E85">
              <w:rPr>
                <w:rFonts w:eastAsia="DejaVu Sans"/>
                <w:b/>
              </w:rPr>
              <w:t>Технические средства обучения</w:t>
            </w:r>
          </w:p>
        </w:tc>
        <w:tc>
          <w:tcPr>
            <w:tcW w:w="1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F8" w:rsidRPr="00711E85" w:rsidRDefault="008062F8" w:rsidP="008062F8">
            <w:pPr>
              <w:autoSpaceDN w:val="0"/>
              <w:jc w:val="both"/>
              <w:rPr>
                <w:rFonts w:eastAsia="DejaVu Sans"/>
              </w:rPr>
            </w:pPr>
            <w:r w:rsidRPr="00711E85">
              <w:rPr>
                <w:rFonts w:eastAsia="DejaVu Sans"/>
              </w:rPr>
              <w:t>Компьютер мультимедийный</w:t>
            </w:r>
          </w:p>
          <w:p w:rsidR="008062F8" w:rsidRPr="00711E85" w:rsidRDefault="008062F8" w:rsidP="008062F8">
            <w:pPr>
              <w:autoSpaceDN w:val="0"/>
              <w:jc w:val="both"/>
              <w:rPr>
                <w:rFonts w:eastAsia="DejaVu Sans"/>
              </w:rPr>
            </w:pPr>
            <w:r w:rsidRPr="00711E85">
              <w:rPr>
                <w:rFonts w:eastAsia="DejaVu Sans"/>
              </w:rPr>
              <w:t>Мультимедийный проектор</w:t>
            </w:r>
          </w:p>
          <w:p w:rsidR="008062F8" w:rsidRPr="00711E85" w:rsidRDefault="008062F8" w:rsidP="008062F8">
            <w:pPr>
              <w:autoSpaceDN w:val="0"/>
              <w:jc w:val="both"/>
              <w:rPr>
                <w:rFonts w:eastAsia="DejaVu Sans"/>
                <w:lang w:val="uk-UA" w:eastAsia="uk-UA"/>
              </w:rPr>
            </w:pPr>
            <w:r w:rsidRPr="00711E85">
              <w:rPr>
                <w:rFonts w:eastAsia="DejaVu Sans"/>
              </w:rPr>
              <w:t>Экран проекционный</w:t>
            </w:r>
          </w:p>
        </w:tc>
      </w:tr>
      <w:tr w:rsidR="008062F8" w:rsidRPr="00711E85" w:rsidTr="008062F8">
        <w:trPr>
          <w:trHeight w:val="464"/>
        </w:trPr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F8" w:rsidRPr="00711E85" w:rsidRDefault="008062F8" w:rsidP="008062F8">
            <w:pPr>
              <w:autoSpaceDE w:val="0"/>
              <w:autoSpaceDN w:val="0"/>
              <w:adjustRightInd w:val="0"/>
              <w:jc w:val="both"/>
              <w:rPr>
                <w:rFonts w:eastAsia="DejaVu Sans"/>
                <w:b/>
                <w:lang w:val="uk-UA" w:eastAsia="uk-UA"/>
              </w:rPr>
            </w:pPr>
            <w:r w:rsidRPr="00711E85">
              <w:rPr>
                <w:rFonts w:eastAsia="DejaVu Sans"/>
                <w:b/>
              </w:rPr>
              <w:t>Приборы, приспособления</w:t>
            </w:r>
          </w:p>
        </w:tc>
        <w:tc>
          <w:tcPr>
            <w:tcW w:w="1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F8" w:rsidRPr="00711E85" w:rsidRDefault="008062F8" w:rsidP="008062F8">
            <w:pPr>
              <w:autoSpaceDN w:val="0"/>
              <w:jc w:val="both"/>
              <w:rPr>
                <w:rFonts w:eastAsia="DejaVu Sans"/>
                <w:lang w:val="uk-UA" w:eastAsia="uk-UA"/>
              </w:rPr>
            </w:pPr>
            <w:r w:rsidRPr="00711E85">
              <w:t xml:space="preserve">Химическая посуда, оборудование, химические реактивы  (в соответствии с программой основной школы по химии) </w:t>
            </w:r>
          </w:p>
        </w:tc>
      </w:tr>
      <w:tr w:rsidR="008062F8" w:rsidRPr="00711E85" w:rsidTr="008062F8">
        <w:trPr>
          <w:trHeight w:val="245"/>
        </w:trPr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F8" w:rsidRPr="00711E85" w:rsidRDefault="008062F8" w:rsidP="008062F8">
            <w:pPr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  <w:r w:rsidRPr="00711E85">
              <w:rPr>
                <w:b/>
              </w:rPr>
              <w:t>Модели</w:t>
            </w:r>
          </w:p>
        </w:tc>
        <w:tc>
          <w:tcPr>
            <w:tcW w:w="1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F8" w:rsidRPr="00711E85" w:rsidRDefault="008062F8" w:rsidP="008062F8">
            <w:pPr>
              <w:jc w:val="both"/>
              <w:rPr>
                <w:lang w:val="uk-UA" w:eastAsia="uk-UA"/>
              </w:rPr>
            </w:pPr>
            <w:r w:rsidRPr="00711E85">
              <w:t>Комплект шаростержневых моделей.</w:t>
            </w:r>
          </w:p>
        </w:tc>
      </w:tr>
    </w:tbl>
    <w:p w:rsidR="00216A99" w:rsidRPr="00711E85" w:rsidRDefault="00216A99" w:rsidP="00216A99">
      <w:pPr>
        <w:jc w:val="center"/>
        <w:rPr>
          <w:b/>
          <w:i/>
        </w:rPr>
      </w:pPr>
    </w:p>
    <w:p w:rsidR="00F65FA4" w:rsidRDefault="00F65FA4" w:rsidP="00E64F92">
      <w:pPr>
        <w:jc w:val="center"/>
        <w:rPr>
          <w:b/>
        </w:rPr>
      </w:pPr>
    </w:p>
    <w:p w:rsidR="00F65FA4" w:rsidRDefault="00F65FA4" w:rsidP="00E64F92">
      <w:pPr>
        <w:jc w:val="center"/>
        <w:rPr>
          <w:b/>
        </w:rPr>
      </w:pPr>
    </w:p>
    <w:p w:rsidR="00F65FA4" w:rsidRDefault="00F65FA4" w:rsidP="00E64F92">
      <w:pPr>
        <w:jc w:val="center"/>
        <w:rPr>
          <w:b/>
        </w:rPr>
      </w:pPr>
    </w:p>
    <w:p w:rsidR="00F65FA4" w:rsidRDefault="00F65FA4" w:rsidP="00E64F92">
      <w:pPr>
        <w:jc w:val="center"/>
        <w:rPr>
          <w:b/>
        </w:rPr>
      </w:pPr>
    </w:p>
    <w:p w:rsidR="00F65FA4" w:rsidRDefault="00F65FA4" w:rsidP="00E64F92">
      <w:pPr>
        <w:jc w:val="center"/>
        <w:rPr>
          <w:b/>
        </w:rPr>
      </w:pPr>
    </w:p>
    <w:p w:rsidR="00F65FA4" w:rsidRDefault="00F65FA4" w:rsidP="00E64F92">
      <w:pPr>
        <w:jc w:val="center"/>
        <w:rPr>
          <w:b/>
        </w:rPr>
      </w:pPr>
    </w:p>
    <w:p w:rsidR="00F65FA4" w:rsidRDefault="00F65FA4" w:rsidP="00E64F92">
      <w:pPr>
        <w:jc w:val="center"/>
        <w:rPr>
          <w:b/>
        </w:rPr>
      </w:pPr>
    </w:p>
    <w:p w:rsidR="00F65FA4" w:rsidRDefault="00F65FA4" w:rsidP="00E64F92">
      <w:pPr>
        <w:jc w:val="center"/>
        <w:rPr>
          <w:b/>
        </w:rPr>
      </w:pPr>
    </w:p>
    <w:p w:rsidR="00F65FA4" w:rsidRDefault="00F65FA4" w:rsidP="00E64F92">
      <w:pPr>
        <w:jc w:val="center"/>
        <w:rPr>
          <w:b/>
        </w:rPr>
      </w:pPr>
    </w:p>
    <w:p w:rsidR="00F65FA4" w:rsidRDefault="00F65FA4" w:rsidP="00E64F92">
      <w:pPr>
        <w:jc w:val="center"/>
        <w:rPr>
          <w:b/>
        </w:rPr>
      </w:pPr>
    </w:p>
    <w:p w:rsidR="00F65FA4" w:rsidRDefault="00F65FA4" w:rsidP="00E64F92">
      <w:pPr>
        <w:jc w:val="center"/>
        <w:rPr>
          <w:b/>
        </w:rPr>
      </w:pPr>
    </w:p>
    <w:p w:rsidR="00F65FA4" w:rsidRDefault="00F65FA4" w:rsidP="00E64F92">
      <w:pPr>
        <w:jc w:val="center"/>
        <w:rPr>
          <w:b/>
        </w:rPr>
      </w:pPr>
    </w:p>
    <w:p w:rsidR="00F65FA4" w:rsidRDefault="00F65FA4" w:rsidP="00E64F92">
      <w:pPr>
        <w:jc w:val="center"/>
        <w:rPr>
          <w:b/>
        </w:rPr>
      </w:pPr>
    </w:p>
    <w:p w:rsidR="00F65FA4" w:rsidRDefault="00F65FA4" w:rsidP="00E64F92">
      <w:pPr>
        <w:jc w:val="center"/>
        <w:rPr>
          <w:b/>
        </w:rPr>
      </w:pPr>
    </w:p>
    <w:p w:rsidR="00F65FA4" w:rsidRDefault="00F65FA4" w:rsidP="00E64F92">
      <w:pPr>
        <w:jc w:val="center"/>
        <w:rPr>
          <w:b/>
        </w:rPr>
      </w:pPr>
    </w:p>
    <w:p w:rsidR="00F65FA4" w:rsidRDefault="00F65FA4" w:rsidP="00E64F92">
      <w:pPr>
        <w:jc w:val="center"/>
        <w:rPr>
          <w:b/>
        </w:rPr>
      </w:pPr>
    </w:p>
    <w:p w:rsidR="00F65FA4" w:rsidRDefault="00F65FA4" w:rsidP="00E64F92">
      <w:pPr>
        <w:jc w:val="center"/>
        <w:rPr>
          <w:b/>
        </w:rPr>
      </w:pPr>
    </w:p>
    <w:p w:rsidR="00F65FA4" w:rsidRDefault="00F65FA4" w:rsidP="00E64F92">
      <w:pPr>
        <w:jc w:val="center"/>
        <w:rPr>
          <w:b/>
        </w:rPr>
      </w:pPr>
    </w:p>
    <w:p w:rsidR="00F65FA4" w:rsidRDefault="00F65FA4" w:rsidP="00E64F92">
      <w:pPr>
        <w:jc w:val="center"/>
        <w:rPr>
          <w:b/>
        </w:rPr>
      </w:pPr>
    </w:p>
    <w:p w:rsidR="00F65FA4" w:rsidRDefault="00F65FA4" w:rsidP="00E64F92">
      <w:pPr>
        <w:jc w:val="center"/>
        <w:rPr>
          <w:b/>
        </w:rPr>
      </w:pPr>
    </w:p>
    <w:p w:rsidR="00F65FA4" w:rsidRDefault="00F65FA4" w:rsidP="00E64F92">
      <w:pPr>
        <w:jc w:val="center"/>
        <w:rPr>
          <w:b/>
        </w:rPr>
      </w:pPr>
    </w:p>
    <w:p w:rsidR="00F65FA4" w:rsidRDefault="00F65FA4" w:rsidP="00E64F92">
      <w:pPr>
        <w:jc w:val="center"/>
        <w:rPr>
          <w:b/>
        </w:rPr>
      </w:pPr>
    </w:p>
    <w:p w:rsidR="00F65FA4" w:rsidRDefault="00F65FA4" w:rsidP="00E64F92">
      <w:pPr>
        <w:jc w:val="center"/>
        <w:rPr>
          <w:b/>
        </w:rPr>
      </w:pPr>
    </w:p>
    <w:p w:rsidR="00F65FA4" w:rsidRDefault="00F65FA4" w:rsidP="00E64F92">
      <w:pPr>
        <w:jc w:val="center"/>
        <w:rPr>
          <w:b/>
        </w:rPr>
      </w:pPr>
    </w:p>
    <w:p w:rsidR="00F65FA4" w:rsidRDefault="00F65FA4" w:rsidP="00E64F92">
      <w:pPr>
        <w:jc w:val="center"/>
        <w:rPr>
          <w:b/>
        </w:rPr>
      </w:pPr>
    </w:p>
    <w:p w:rsidR="00F65FA4" w:rsidRDefault="00F65FA4" w:rsidP="00E64F92">
      <w:pPr>
        <w:jc w:val="center"/>
        <w:rPr>
          <w:b/>
        </w:rPr>
      </w:pPr>
    </w:p>
    <w:p w:rsidR="00F65FA4" w:rsidRDefault="00F65FA4" w:rsidP="00E64F92">
      <w:pPr>
        <w:jc w:val="center"/>
        <w:rPr>
          <w:b/>
        </w:rPr>
      </w:pPr>
    </w:p>
    <w:p w:rsidR="00F65FA4" w:rsidRDefault="00F65FA4" w:rsidP="00E64F92">
      <w:pPr>
        <w:jc w:val="center"/>
        <w:rPr>
          <w:b/>
        </w:rPr>
      </w:pPr>
    </w:p>
    <w:p w:rsidR="00F65FA4" w:rsidRDefault="00F65FA4" w:rsidP="00E64F92">
      <w:pPr>
        <w:jc w:val="center"/>
        <w:rPr>
          <w:b/>
        </w:rPr>
      </w:pPr>
    </w:p>
    <w:p w:rsidR="00F65FA4" w:rsidRDefault="00F65FA4" w:rsidP="00E64F92">
      <w:pPr>
        <w:jc w:val="center"/>
        <w:rPr>
          <w:b/>
        </w:rPr>
      </w:pPr>
    </w:p>
    <w:p w:rsidR="00F65FA4" w:rsidRDefault="00F65FA4" w:rsidP="00E64F92">
      <w:pPr>
        <w:jc w:val="center"/>
        <w:rPr>
          <w:b/>
        </w:rPr>
      </w:pPr>
    </w:p>
    <w:p w:rsidR="00F65FA4" w:rsidRDefault="00F65FA4" w:rsidP="00E64F92">
      <w:pPr>
        <w:jc w:val="center"/>
        <w:rPr>
          <w:b/>
        </w:rPr>
      </w:pPr>
    </w:p>
    <w:p w:rsidR="00F65FA4" w:rsidRDefault="00F65FA4" w:rsidP="00E64F92">
      <w:pPr>
        <w:jc w:val="center"/>
        <w:rPr>
          <w:b/>
        </w:rPr>
      </w:pPr>
    </w:p>
    <w:p w:rsidR="00F65FA4" w:rsidRDefault="00F65FA4" w:rsidP="00E64F92">
      <w:pPr>
        <w:jc w:val="center"/>
        <w:rPr>
          <w:b/>
        </w:rPr>
      </w:pPr>
    </w:p>
    <w:p w:rsidR="00F65FA4" w:rsidRDefault="00F65FA4" w:rsidP="00E64F92">
      <w:pPr>
        <w:jc w:val="center"/>
        <w:rPr>
          <w:b/>
        </w:rPr>
      </w:pPr>
    </w:p>
    <w:p w:rsidR="00E64F92" w:rsidRPr="004A4F63" w:rsidRDefault="00DF15D3" w:rsidP="00E64F92">
      <w:pPr>
        <w:jc w:val="center"/>
        <w:rPr>
          <w:b/>
        </w:rPr>
      </w:pPr>
      <w:r>
        <w:rPr>
          <w:b/>
        </w:rPr>
        <w:t>8</w:t>
      </w:r>
      <w:r w:rsidR="00CE1E79" w:rsidRPr="0074401E">
        <w:rPr>
          <w:b/>
        </w:rPr>
        <w:t>. Критерии оценивания</w:t>
      </w:r>
      <w:r w:rsidR="00E64F92">
        <w:rPr>
          <w:b/>
        </w:rPr>
        <w:t>.</w:t>
      </w:r>
    </w:p>
    <w:p w:rsidR="00E64F92" w:rsidRPr="004A4F63" w:rsidRDefault="00E64F92" w:rsidP="00E64F92">
      <w:pPr>
        <w:pStyle w:val="af2"/>
        <w:ind w:left="142"/>
        <w:rPr>
          <w:rFonts w:ascii="Times New Roman" w:hAnsi="Times New Roman"/>
          <w:sz w:val="24"/>
          <w:szCs w:val="24"/>
        </w:rPr>
      </w:pPr>
      <w:r w:rsidRPr="004A4F63">
        <w:rPr>
          <w:rFonts w:ascii="Times New Roman" w:hAnsi="Times New Roman"/>
          <w:sz w:val="24"/>
          <w:szCs w:val="24"/>
        </w:rPr>
        <w:t xml:space="preserve">Оценка ответов учащихся при проведении </w:t>
      </w:r>
      <w:r w:rsidRPr="006B4263">
        <w:rPr>
          <w:rFonts w:ascii="Times New Roman" w:hAnsi="Times New Roman"/>
          <w:i/>
          <w:sz w:val="24"/>
          <w:szCs w:val="24"/>
        </w:rPr>
        <w:t>устного опроса</w:t>
      </w:r>
      <w:r w:rsidRPr="004A4F63">
        <w:rPr>
          <w:rFonts w:ascii="Times New Roman" w:hAnsi="Times New Roman"/>
          <w:sz w:val="24"/>
          <w:szCs w:val="24"/>
        </w:rPr>
        <w:t>:</w:t>
      </w:r>
    </w:p>
    <w:p w:rsidR="00E64F92" w:rsidRPr="004A4F63" w:rsidRDefault="00E64F92" w:rsidP="00E64F92">
      <w:pPr>
        <w:pStyle w:val="af2"/>
        <w:ind w:left="142"/>
        <w:rPr>
          <w:rFonts w:ascii="Times New Roman" w:hAnsi="Times New Roman"/>
          <w:sz w:val="24"/>
          <w:szCs w:val="24"/>
        </w:rPr>
      </w:pPr>
      <w:r w:rsidRPr="004A4F63">
        <w:rPr>
          <w:rFonts w:ascii="Times New Roman" w:hAnsi="Times New Roman"/>
          <w:sz w:val="24"/>
          <w:szCs w:val="24"/>
        </w:rPr>
        <w:t xml:space="preserve">   Оценка "5" ставится в следующем случае: </w:t>
      </w:r>
    </w:p>
    <w:p w:rsidR="00E64F92" w:rsidRPr="004A4F63" w:rsidRDefault="00E64F92" w:rsidP="00E64F92">
      <w:pPr>
        <w:pStyle w:val="af2"/>
        <w:ind w:left="142"/>
        <w:rPr>
          <w:rFonts w:ascii="Times New Roman" w:hAnsi="Times New Roman"/>
          <w:sz w:val="24"/>
          <w:szCs w:val="24"/>
        </w:rPr>
      </w:pPr>
      <w:r w:rsidRPr="004A4F63">
        <w:rPr>
          <w:rFonts w:ascii="Times New Roman" w:hAnsi="Times New Roman"/>
          <w:sz w:val="24"/>
          <w:szCs w:val="24"/>
        </w:rPr>
        <w:t xml:space="preserve">- ответ ученика полный, самостоятельный, правильный, изложен литературным языком в определенной логической последовательности, рассказ сопровождается новыми примерами; - учащийся обнаруживает верное понимание физической сущности рассматриваемых явлений и закономерностей, законов и теории, дает точное определение и истолкование основных понятий, законов, теорий, правильное определение физических величин, их единиц и способов измерения; - учащийся умеет применить знания в новой ситуации при выполнении практических заданий, знает основные понятия и умеет оперировать ими при решении задач, правильно выполняет чертежи, схемы и графики, сопутствующие ответу; может установить связь между изучаемым и ранее изученным материалом по курсу физики, а также с материалом, усвоенным при изучении других предметов; - владеет знаниями и умениями в объеме 95% - 100% от требований программы. </w:t>
      </w:r>
    </w:p>
    <w:p w:rsidR="00E64F92" w:rsidRPr="004A4F63" w:rsidRDefault="00E64F92" w:rsidP="00E64F92">
      <w:pPr>
        <w:pStyle w:val="af2"/>
        <w:ind w:left="142"/>
        <w:rPr>
          <w:rFonts w:ascii="Times New Roman" w:hAnsi="Times New Roman"/>
          <w:sz w:val="24"/>
          <w:szCs w:val="24"/>
        </w:rPr>
      </w:pPr>
      <w:r w:rsidRPr="004A4F63">
        <w:rPr>
          <w:rFonts w:ascii="Times New Roman" w:hAnsi="Times New Roman"/>
          <w:sz w:val="24"/>
          <w:szCs w:val="24"/>
        </w:rPr>
        <w:t xml:space="preserve">   Оценка "4" ставится в следующем случае: - ответ удовлетворяет основным требованиям к ответу на оценку "5", но содержит неточности в изложении фактов, определений, понятии, объяснении взаимосвязей, выводах и решении задач. Неточности легко исправляются при ответе на дополнительные вопросы; - учащийся не использует собственный план ответа, затрудняется в приведении новых примеров, и применении знаний в новой ситуации, слабо использует связи с ранее изученным материалом и с материалом, усвоенным при изучении других предметов; - объем знаний и умений учащегося составляют 80-95% от требований программы. </w:t>
      </w:r>
    </w:p>
    <w:p w:rsidR="00E64F92" w:rsidRPr="004A4F63" w:rsidRDefault="00E64F92" w:rsidP="00E64F92">
      <w:pPr>
        <w:pStyle w:val="af2"/>
        <w:ind w:left="142"/>
        <w:rPr>
          <w:rFonts w:ascii="Times New Roman" w:hAnsi="Times New Roman"/>
          <w:sz w:val="24"/>
          <w:szCs w:val="24"/>
        </w:rPr>
      </w:pPr>
      <w:r w:rsidRPr="004A4F63">
        <w:rPr>
          <w:rFonts w:ascii="Times New Roman" w:hAnsi="Times New Roman"/>
          <w:sz w:val="24"/>
          <w:szCs w:val="24"/>
        </w:rPr>
        <w:t xml:space="preserve">   Оценка "3" ставится в следующем случае: - большая часть ответа удовлетворяет требованиям к ответу на оценку "4", но в ответе обнаруживаются отдельные пробелы, не препятствующие дальнейшему усвоению программного материала; - учащийся обнаруживает понимание учебного материала при недостаточной полноте усвоения понятий или непоследовательности изложения материала, умеет применять полученные знания при решении простых задач с использованием готовых формул, но затрудняется при решении качественных задач и задач, требующих преобразования формул; - учащийся владеет знаниями и умениями в объеме не менее 80 % содержания, соответствующего программным требованиям. </w:t>
      </w:r>
    </w:p>
    <w:p w:rsidR="00E64F92" w:rsidRPr="004A4F63" w:rsidRDefault="00E64F92" w:rsidP="00E64F92">
      <w:pPr>
        <w:pStyle w:val="af2"/>
        <w:ind w:left="142"/>
        <w:rPr>
          <w:rFonts w:ascii="Times New Roman" w:hAnsi="Times New Roman"/>
          <w:sz w:val="24"/>
          <w:szCs w:val="24"/>
        </w:rPr>
      </w:pPr>
      <w:r w:rsidRPr="004A4F63">
        <w:rPr>
          <w:rFonts w:ascii="Times New Roman" w:hAnsi="Times New Roman"/>
          <w:sz w:val="24"/>
          <w:szCs w:val="24"/>
        </w:rPr>
        <w:t xml:space="preserve">  Оценка "2" ставится в следующем случае: - ответ неправильный, показывает незнание основных понятий, непонимание изученных закономерностей и взаимосвязей, неумение работать с учебником, решать количественные и качественные задачи; - учащийся не овладел основными знаниями и умениями в соответствии с требованиями программы; - учащийся не владеет знаниями в объеме требований на оценку "3". Оценка ответов учащихся при </w:t>
      </w:r>
      <w:r w:rsidRPr="006B4263">
        <w:rPr>
          <w:rFonts w:ascii="Times New Roman" w:hAnsi="Times New Roman"/>
          <w:i/>
          <w:sz w:val="24"/>
          <w:szCs w:val="24"/>
        </w:rPr>
        <w:t>проведении самостоятельных и контрольных работ.</w:t>
      </w:r>
      <w:r w:rsidRPr="004A4F63">
        <w:rPr>
          <w:rFonts w:ascii="Times New Roman" w:hAnsi="Times New Roman"/>
          <w:sz w:val="24"/>
          <w:szCs w:val="24"/>
        </w:rPr>
        <w:t xml:space="preserve"> </w:t>
      </w:r>
    </w:p>
    <w:p w:rsidR="00E64F92" w:rsidRPr="004A4F63" w:rsidRDefault="00E64F92" w:rsidP="00E64F92">
      <w:pPr>
        <w:pStyle w:val="af2"/>
        <w:ind w:left="142"/>
        <w:rPr>
          <w:rFonts w:ascii="Times New Roman" w:hAnsi="Times New Roman"/>
          <w:sz w:val="24"/>
          <w:szCs w:val="24"/>
        </w:rPr>
      </w:pPr>
      <w:r w:rsidRPr="004A4F63">
        <w:rPr>
          <w:rFonts w:ascii="Times New Roman" w:hAnsi="Times New Roman"/>
          <w:sz w:val="24"/>
          <w:szCs w:val="24"/>
        </w:rPr>
        <w:t xml:space="preserve">  Оценка "5" ставится в следующем случае: - работа выполнена полностью; - сделан перевод единиц всех физических величин в «СИ», все необходимые данные занесены в условие, правильно выполнены чертежи, схемы, графики, рисунки, сопутствующие решению задач, сделана проверка по наименованиям, правильно проведены математические расчеты и дан полный ответ; - на качественные и теоретические вопросы дан полный, исчерпывающий ответ литературным языком в определенной логической последовательности, учащийся приводит новые примеры, устанавливает связь между изучаемым и ранее изученным материалом по курсу физики, а также с материалом, усвоенным при изучении других предметов, умеет применить знания в новой ситуации; - учащийся обнаруживает верное понимание физической сущности рассматриваемых явлений и закономерностей, законов и теорий, дает точное определение и истолкование основных понятий, законов, теорий, а также правильное определение физических величин, их единиц и способов измерения. </w:t>
      </w:r>
    </w:p>
    <w:p w:rsidR="00E64F92" w:rsidRPr="004A4F63" w:rsidRDefault="00E64F92" w:rsidP="00E64F92">
      <w:pPr>
        <w:pStyle w:val="af2"/>
        <w:ind w:left="142"/>
        <w:rPr>
          <w:rFonts w:ascii="Times New Roman" w:hAnsi="Times New Roman"/>
          <w:sz w:val="24"/>
          <w:szCs w:val="24"/>
        </w:rPr>
      </w:pPr>
      <w:r w:rsidRPr="004A4F63">
        <w:rPr>
          <w:rFonts w:ascii="Times New Roman" w:hAnsi="Times New Roman"/>
          <w:sz w:val="24"/>
          <w:szCs w:val="24"/>
        </w:rPr>
        <w:t xml:space="preserve">  Оценка "4" ставится в следующем случае: - работа выполнена полностью или не менее чем на 80 % от объема задания, но в ней имеются недочеты и несущественные ошибки; - ответ на качественные и теоретические вопросы удовлетворяет вышеперечисленным требованиям, но содержит неточности в изложении фактов, определений, понятий, объяснении взаимосвязей, выводах и решении задач; - учащийся испытывает трудности в применении знаний в новой ситуации, не в достаточной мере использует связи с ранее изученным материалом и с материалом, усвоенным при изучении других предметов. </w:t>
      </w:r>
    </w:p>
    <w:p w:rsidR="00E64F92" w:rsidRPr="004A4F63" w:rsidRDefault="00E64F92" w:rsidP="00E64F92">
      <w:pPr>
        <w:pStyle w:val="af2"/>
        <w:ind w:left="142"/>
        <w:rPr>
          <w:rFonts w:ascii="Times New Roman" w:hAnsi="Times New Roman"/>
          <w:sz w:val="24"/>
          <w:szCs w:val="24"/>
        </w:rPr>
      </w:pPr>
      <w:r w:rsidRPr="004A4F63">
        <w:rPr>
          <w:rFonts w:ascii="Times New Roman" w:hAnsi="Times New Roman"/>
          <w:sz w:val="24"/>
          <w:szCs w:val="24"/>
        </w:rPr>
        <w:t xml:space="preserve">  Оценка "3" ставится в следующем случае: - работа выполнена в основном верно (объем выполненной части составляет не менее 2/3 от общего объема), но допущены существенные неточности; - учащийся обнаруживает понимание учебного материала при недостаточной полноте усвоения понятий и закономерностей; - умеет применять полученные знания при решении простых задач с использованием готовых формул, но затрудняется при решении качественных задач и сложных количественных задач, требующих преобразования формул.</w:t>
      </w:r>
    </w:p>
    <w:p w:rsidR="00E64F92" w:rsidRDefault="00E64F92" w:rsidP="00E64F92">
      <w:pPr>
        <w:pStyle w:val="af2"/>
        <w:ind w:left="142"/>
        <w:rPr>
          <w:rFonts w:ascii="Times New Roman" w:hAnsi="Times New Roman"/>
          <w:sz w:val="24"/>
          <w:szCs w:val="24"/>
        </w:rPr>
      </w:pPr>
      <w:r w:rsidRPr="004A4F63">
        <w:rPr>
          <w:rFonts w:ascii="Times New Roman" w:hAnsi="Times New Roman"/>
          <w:sz w:val="24"/>
          <w:szCs w:val="24"/>
        </w:rPr>
        <w:t xml:space="preserve">   Оценка "2" ставится в следующем случае: - работа в основном не выполнена (объем выполненной части менее 2/3 от общего объема задания); - учащийся показывает незнание основных понятий, непонимание изученных закономерностей и взаимосвязей, не умеет решать количественные и качественные задачи. </w:t>
      </w:r>
    </w:p>
    <w:p w:rsidR="00E64F92" w:rsidRPr="004A4F63" w:rsidRDefault="00E64F92" w:rsidP="00E64F92">
      <w:pPr>
        <w:pStyle w:val="af2"/>
        <w:ind w:left="142"/>
        <w:rPr>
          <w:rFonts w:ascii="Times New Roman" w:hAnsi="Times New Roman"/>
          <w:sz w:val="24"/>
          <w:szCs w:val="24"/>
        </w:rPr>
      </w:pPr>
      <w:r w:rsidRPr="004A4F63">
        <w:rPr>
          <w:rFonts w:ascii="Times New Roman" w:hAnsi="Times New Roman"/>
          <w:sz w:val="24"/>
          <w:szCs w:val="24"/>
        </w:rPr>
        <w:t xml:space="preserve">Оценка ответов учащихся при проведении </w:t>
      </w:r>
      <w:r>
        <w:rPr>
          <w:rFonts w:ascii="Times New Roman" w:hAnsi="Times New Roman"/>
          <w:i/>
          <w:sz w:val="24"/>
          <w:szCs w:val="24"/>
        </w:rPr>
        <w:t>практических</w:t>
      </w:r>
      <w:r w:rsidRPr="006B4263">
        <w:rPr>
          <w:rFonts w:ascii="Times New Roman" w:hAnsi="Times New Roman"/>
          <w:i/>
          <w:sz w:val="24"/>
          <w:szCs w:val="24"/>
        </w:rPr>
        <w:t xml:space="preserve"> работ</w:t>
      </w:r>
      <w:r w:rsidRPr="004A4F63">
        <w:rPr>
          <w:rFonts w:ascii="Times New Roman" w:hAnsi="Times New Roman"/>
          <w:sz w:val="24"/>
          <w:szCs w:val="24"/>
        </w:rPr>
        <w:t xml:space="preserve"> .</w:t>
      </w:r>
    </w:p>
    <w:p w:rsidR="00E64F92" w:rsidRPr="004A4F63" w:rsidRDefault="00E64F92" w:rsidP="00E64F92">
      <w:pPr>
        <w:pStyle w:val="af2"/>
        <w:ind w:left="142"/>
        <w:rPr>
          <w:rFonts w:ascii="Times New Roman" w:hAnsi="Times New Roman"/>
          <w:sz w:val="24"/>
          <w:szCs w:val="24"/>
        </w:rPr>
      </w:pPr>
      <w:r w:rsidRPr="004A4F63">
        <w:rPr>
          <w:rFonts w:ascii="Times New Roman" w:hAnsi="Times New Roman"/>
          <w:sz w:val="24"/>
          <w:szCs w:val="24"/>
        </w:rPr>
        <w:t xml:space="preserve">  Оценка "5" ставится в следующем случае: - </w:t>
      </w:r>
      <w:r>
        <w:rPr>
          <w:rFonts w:ascii="Times New Roman" w:hAnsi="Times New Roman"/>
          <w:sz w:val="24"/>
          <w:szCs w:val="24"/>
        </w:rPr>
        <w:t>практическая</w:t>
      </w:r>
      <w:r w:rsidRPr="004A4F63">
        <w:rPr>
          <w:rFonts w:ascii="Times New Roman" w:hAnsi="Times New Roman"/>
          <w:sz w:val="24"/>
          <w:szCs w:val="24"/>
        </w:rPr>
        <w:t xml:space="preserve"> выполнена в полном объеме с соблюдением необходимой последовательности проведения опытов и измерении; - учащийся самостоятельно и рационально смонтировал необходимое оборудование, все опыты провел в условиях и режимах, обеспечивающих получение правильных результатов и выводов; соблюдал требования безопасности труда; - в отчете правильно и аккуратно выполнил все записи, таблицы, рисунки, чертежи, графики, вычисления; правильно выполнил анализ погрешностей.</w:t>
      </w:r>
    </w:p>
    <w:p w:rsidR="00E64F92" w:rsidRPr="004A4F63" w:rsidRDefault="00E64F92" w:rsidP="00E64F92">
      <w:pPr>
        <w:pStyle w:val="af2"/>
        <w:ind w:left="142"/>
        <w:rPr>
          <w:rFonts w:ascii="Times New Roman" w:hAnsi="Times New Roman"/>
          <w:sz w:val="24"/>
          <w:szCs w:val="24"/>
        </w:rPr>
      </w:pPr>
      <w:r w:rsidRPr="004A4F63">
        <w:rPr>
          <w:rFonts w:ascii="Times New Roman" w:hAnsi="Times New Roman"/>
          <w:sz w:val="24"/>
          <w:szCs w:val="24"/>
        </w:rPr>
        <w:t xml:space="preserve">  Оценка "4" ставится в следующем случае: выполнение лабораторной работы удовлетворяет основным требованиям к ответу на оценку "5", но учащийся допустил недочеты или негрубые ошибки, не повлиявшие на результаты выполнения работы. </w:t>
      </w:r>
    </w:p>
    <w:p w:rsidR="00E64F92" w:rsidRPr="004A4F63" w:rsidRDefault="00E64F92" w:rsidP="00E64F92">
      <w:pPr>
        <w:pStyle w:val="af2"/>
        <w:ind w:left="142"/>
        <w:rPr>
          <w:rFonts w:ascii="Times New Roman" w:hAnsi="Times New Roman"/>
          <w:sz w:val="24"/>
          <w:szCs w:val="24"/>
        </w:rPr>
      </w:pPr>
      <w:r w:rsidRPr="004A4F63">
        <w:rPr>
          <w:rFonts w:ascii="Times New Roman" w:hAnsi="Times New Roman"/>
          <w:sz w:val="24"/>
          <w:szCs w:val="24"/>
        </w:rPr>
        <w:t xml:space="preserve">  Оценка "3" ставится в следующем случае: результат выполненной части </w:t>
      </w:r>
      <w:r>
        <w:rPr>
          <w:rFonts w:ascii="Times New Roman" w:hAnsi="Times New Roman"/>
          <w:sz w:val="24"/>
          <w:szCs w:val="24"/>
        </w:rPr>
        <w:t>практической</w:t>
      </w:r>
      <w:r w:rsidRPr="004A4F63">
        <w:rPr>
          <w:rFonts w:ascii="Times New Roman" w:hAnsi="Times New Roman"/>
          <w:sz w:val="24"/>
          <w:szCs w:val="24"/>
        </w:rPr>
        <w:t xml:space="preserve"> работы таков, что позволяет получить правильный вывод, но в ходе проведения опыта и измерений были допущены ошибки. </w:t>
      </w:r>
    </w:p>
    <w:p w:rsidR="00E64F92" w:rsidRPr="006B4263" w:rsidRDefault="00E64F92" w:rsidP="00E64F92">
      <w:pPr>
        <w:pStyle w:val="af2"/>
        <w:ind w:left="142"/>
        <w:rPr>
          <w:rFonts w:ascii="Times New Roman" w:hAnsi="Times New Roman"/>
          <w:sz w:val="24"/>
          <w:szCs w:val="24"/>
        </w:rPr>
      </w:pPr>
      <w:r w:rsidRPr="004A4F63">
        <w:rPr>
          <w:rFonts w:ascii="Times New Roman" w:hAnsi="Times New Roman"/>
          <w:sz w:val="24"/>
          <w:szCs w:val="24"/>
        </w:rPr>
        <w:t xml:space="preserve">  Оценка "2" ставится в следующем случае: результаты выполнения </w:t>
      </w:r>
      <w:r>
        <w:rPr>
          <w:rFonts w:ascii="Times New Roman" w:hAnsi="Times New Roman"/>
          <w:sz w:val="24"/>
          <w:szCs w:val="24"/>
        </w:rPr>
        <w:t>практической</w:t>
      </w:r>
      <w:r w:rsidRPr="004A4F63">
        <w:rPr>
          <w:rFonts w:ascii="Times New Roman" w:hAnsi="Times New Roman"/>
          <w:sz w:val="24"/>
          <w:szCs w:val="24"/>
        </w:rPr>
        <w:t xml:space="preserve"> работы не позволяют сделать правильный вывод, измерения, вычисления, наблюдения производились неправильно. Примечания. Во всех случаях оценка снижается, если ученик не соблюдал требований техники безопасности при проведении эксперимента. В тех случаях, когда учащийся показал оригинальный подход к выполнению работы, но в отчете содержатся недостатки, оценка за выполнение работы, по усмотрению учителя, может быть повышена по сравнению с указанными нормами. </w:t>
      </w:r>
      <w:r w:rsidRPr="006B4263">
        <w:rPr>
          <w:rFonts w:ascii="Times New Roman" w:hAnsi="Times New Roman"/>
          <w:sz w:val="24"/>
          <w:szCs w:val="24"/>
        </w:rPr>
        <w:t>Тестовый контроль Целью тестовых заданий является возможность выявления знаний, умений, навыков каждого испытуемого, поэтому в качестве интерпретационной системы отсчета используется конкретная для определенной возрастной группы учащихся область содержания данного учебного предмета. Задания тестов разработаны в двух формах: - закрытые задания (задания с выбором ответов, при которых испытуемый выбирает правильный ответ из числа готовых, прилагаемых в задании теста (как правило 3-4 варианта). - открытые задания (задания, в которых испытуемый сам формулирует ответ). При тестировании все верные ответы берутся за 100%, тогда отметка выставляется в соответствии с таблицей: Процент выполнения задания..</w:t>
      </w:r>
    </w:p>
    <w:p w:rsidR="00E64F92" w:rsidRPr="006B4263" w:rsidRDefault="00E64F92" w:rsidP="00E64F92">
      <w:pPr>
        <w:pStyle w:val="af2"/>
        <w:ind w:left="1069"/>
        <w:rPr>
          <w:rFonts w:ascii="Times New Roman" w:hAnsi="Times New Roman"/>
          <w:sz w:val="24"/>
          <w:szCs w:val="24"/>
        </w:rPr>
      </w:pPr>
      <w:r w:rsidRPr="006B4263">
        <w:rPr>
          <w:rFonts w:ascii="Times New Roman" w:hAnsi="Times New Roman"/>
          <w:sz w:val="24"/>
          <w:szCs w:val="24"/>
        </w:rPr>
        <w:t xml:space="preserve">  Отметка 95% и более отлично 75-94%% хорошо 50-74%% удовлетворительно менее 50% неудовлетворительно.</w:t>
      </w:r>
    </w:p>
    <w:p w:rsidR="00216A99" w:rsidRDefault="00216A99" w:rsidP="00E64F92">
      <w:pPr>
        <w:autoSpaceDE w:val="0"/>
        <w:autoSpaceDN w:val="0"/>
        <w:adjustRightInd w:val="0"/>
        <w:ind w:firstLine="709"/>
        <w:contextualSpacing/>
        <w:jc w:val="both"/>
        <w:rPr>
          <w:b/>
          <w:bCs/>
        </w:rPr>
      </w:pPr>
    </w:p>
    <w:p w:rsidR="00E64F92" w:rsidRDefault="00E64F92" w:rsidP="00216A99">
      <w:pPr>
        <w:jc w:val="center"/>
        <w:rPr>
          <w:b/>
          <w:bCs/>
        </w:rPr>
      </w:pPr>
    </w:p>
    <w:p w:rsidR="00E64F92" w:rsidRDefault="00E64F92" w:rsidP="00216A99">
      <w:pPr>
        <w:jc w:val="center"/>
        <w:rPr>
          <w:b/>
          <w:bCs/>
        </w:rPr>
      </w:pPr>
    </w:p>
    <w:p w:rsidR="00E64F92" w:rsidRDefault="00E64F92" w:rsidP="00216A99">
      <w:pPr>
        <w:jc w:val="center"/>
        <w:rPr>
          <w:b/>
          <w:bCs/>
        </w:rPr>
      </w:pPr>
    </w:p>
    <w:p w:rsidR="00E64F92" w:rsidRDefault="00E64F92" w:rsidP="00216A99">
      <w:pPr>
        <w:jc w:val="center"/>
        <w:rPr>
          <w:b/>
          <w:bCs/>
        </w:rPr>
      </w:pPr>
    </w:p>
    <w:p w:rsidR="00A07A4B" w:rsidRDefault="00A07A4B" w:rsidP="00216A99">
      <w:pPr>
        <w:jc w:val="center"/>
        <w:rPr>
          <w:b/>
          <w:bCs/>
        </w:rPr>
      </w:pPr>
    </w:p>
    <w:p w:rsidR="00E64F92" w:rsidRDefault="00E64F92" w:rsidP="00F811DF">
      <w:pPr>
        <w:rPr>
          <w:b/>
          <w:bCs/>
        </w:rPr>
      </w:pPr>
    </w:p>
    <w:p w:rsidR="00DE32E3" w:rsidRDefault="00DF15D3" w:rsidP="00216A99">
      <w:pPr>
        <w:jc w:val="center"/>
        <w:rPr>
          <w:b/>
          <w:bCs/>
        </w:rPr>
      </w:pPr>
      <w:r>
        <w:rPr>
          <w:b/>
          <w:bCs/>
        </w:rPr>
        <w:t>9</w:t>
      </w:r>
      <w:r w:rsidR="00DE32E3">
        <w:rPr>
          <w:b/>
          <w:bCs/>
        </w:rPr>
        <w:t>. Примерная итоговая работа.</w:t>
      </w:r>
    </w:p>
    <w:p w:rsidR="00DE32E3" w:rsidRPr="00DE32E3" w:rsidRDefault="006C2846" w:rsidP="00DE32E3">
      <w:pPr>
        <w:widowControl/>
        <w:shd w:val="clear" w:color="auto" w:fill="FFFFFF"/>
        <w:suppressAutoHyphens w:val="0"/>
        <w:jc w:val="center"/>
        <w:rPr>
          <w:rFonts w:eastAsia="Times New Roman"/>
          <w:color w:val="000000"/>
          <w:kern w:val="0"/>
          <w:lang w:eastAsia="ru-RU"/>
        </w:rPr>
      </w:pPr>
      <w:r w:rsidRPr="00DE32E3">
        <w:rPr>
          <w:rFonts w:eastAsia="Times New Roman"/>
          <w:bCs/>
          <w:color w:val="000000"/>
          <w:kern w:val="0"/>
          <w:lang w:eastAsia="ru-RU"/>
        </w:rPr>
        <w:t>Итоговая</w:t>
      </w:r>
      <w:r w:rsidR="00DE32E3" w:rsidRPr="00DE32E3">
        <w:rPr>
          <w:rFonts w:eastAsia="Times New Roman"/>
          <w:bCs/>
          <w:color w:val="000000"/>
          <w:kern w:val="0"/>
          <w:lang w:eastAsia="ru-RU"/>
        </w:rPr>
        <w:t>  контрольная работа  по химии 11 класса.</w:t>
      </w:r>
    </w:p>
    <w:p w:rsidR="00DE32E3" w:rsidRPr="00DE32E3" w:rsidRDefault="00DE32E3" w:rsidP="00DE32E3">
      <w:pPr>
        <w:widowControl/>
        <w:shd w:val="clear" w:color="auto" w:fill="FFFFFF"/>
        <w:suppressAutoHyphens w:val="0"/>
        <w:rPr>
          <w:rFonts w:eastAsia="Times New Roman"/>
          <w:color w:val="000000"/>
          <w:kern w:val="0"/>
          <w:lang w:eastAsia="ru-RU"/>
        </w:rPr>
      </w:pPr>
      <w:r w:rsidRPr="00DE32E3">
        <w:rPr>
          <w:rFonts w:eastAsia="Times New Roman"/>
          <w:bCs/>
          <w:color w:val="000000"/>
          <w:kern w:val="0"/>
          <w:lang w:eastAsia="ru-RU"/>
        </w:rPr>
        <w:t>Часть А</w:t>
      </w:r>
    </w:p>
    <w:p w:rsidR="00DE32E3" w:rsidRPr="00DE32E3" w:rsidRDefault="00DE32E3" w:rsidP="00DE32E3">
      <w:pPr>
        <w:widowControl/>
        <w:shd w:val="clear" w:color="auto" w:fill="FFFFFF"/>
        <w:suppressAutoHyphens w:val="0"/>
        <w:rPr>
          <w:rFonts w:eastAsia="Times New Roman"/>
          <w:color w:val="000000"/>
          <w:kern w:val="0"/>
          <w:lang w:eastAsia="ru-RU"/>
        </w:rPr>
      </w:pPr>
      <w:r w:rsidRPr="00DE32E3">
        <w:rPr>
          <w:rFonts w:eastAsia="Times New Roman"/>
          <w:bCs/>
          <w:color w:val="000000"/>
          <w:kern w:val="0"/>
          <w:lang w:eastAsia="ru-RU"/>
        </w:rPr>
        <w:t>1) Электронная конфигурация 1S</w:t>
      </w:r>
      <w:r w:rsidRPr="00DE32E3">
        <w:rPr>
          <w:rFonts w:eastAsia="Times New Roman"/>
          <w:bCs/>
          <w:color w:val="000000"/>
          <w:kern w:val="0"/>
          <w:vertAlign w:val="superscript"/>
          <w:lang w:eastAsia="ru-RU"/>
        </w:rPr>
        <w:t>2</w:t>
      </w:r>
      <w:r w:rsidRPr="00DE32E3">
        <w:rPr>
          <w:rFonts w:eastAsia="Times New Roman"/>
          <w:bCs/>
          <w:color w:val="000000"/>
          <w:kern w:val="0"/>
          <w:lang w:eastAsia="ru-RU"/>
        </w:rPr>
        <w:t>2S</w:t>
      </w:r>
      <w:r w:rsidRPr="00DE32E3">
        <w:rPr>
          <w:rFonts w:eastAsia="Times New Roman"/>
          <w:bCs/>
          <w:color w:val="000000"/>
          <w:kern w:val="0"/>
          <w:vertAlign w:val="superscript"/>
          <w:lang w:eastAsia="ru-RU"/>
        </w:rPr>
        <w:t>2</w:t>
      </w:r>
      <w:r w:rsidRPr="00DE32E3">
        <w:rPr>
          <w:rFonts w:eastAsia="Times New Roman"/>
          <w:bCs/>
          <w:color w:val="000000"/>
          <w:kern w:val="0"/>
          <w:lang w:eastAsia="ru-RU"/>
        </w:rPr>
        <w:t>2P</w:t>
      </w:r>
      <w:r w:rsidRPr="00DE32E3">
        <w:rPr>
          <w:rFonts w:eastAsia="Times New Roman"/>
          <w:bCs/>
          <w:color w:val="000000"/>
          <w:kern w:val="0"/>
          <w:vertAlign w:val="superscript"/>
          <w:lang w:eastAsia="ru-RU"/>
        </w:rPr>
        <w:t>6</w:t>
      </w:r>
      <w:r w:rsidRPr="00DE32E3">
        <w:rPr>
          <w:rFonts w:eastAsia="Times New Roman"/>
          <w:bCs/>
          <w:color w:val="000000"/>
          <w:kern w:val="0"/>
          <w:lang w:eastAsia="ru-RU"/>
        </w:rPr>
        <w:t>3S</w:t>
      </w:r>
      <w:r w:rsidRPr="00DE32E3">
        <w:rPr>
          <w:rFonts w:eastAsia="Times New Roman"/>
          <w:bCs/>
          <w:color w:val="000000"/>
          <w:kern w:val="0"/>
          <w:vertAlign w:val="superscript"/>
          <w:lang w:eastAsia="ru-RU"/>
        </w:rPr>
        <w:t>2</w:t>
      </w:r>
      <w:r w:rsidRPr="00DE32E3">
        <w:rPr>
          <w:rFonts w:eastAsia="Times New Roman"/>
          <w:bCs/>
          <w:color w:val="000000"/>
          <w:kern w:val="0"/>
          <w:lang w:eastAsia="ru-RU"/>
        </w:rPr>
        <w:t>3P</w:t>
      </w:r>
      <w:r w:rsidRPr="00DE32E3">
        <w:rPr>
          <w:rFonts w:eastAsia="Times New Roman"/>
          <w:bCs/>
          <w:color w:val="000000"/>
          <w:kern w:val="0"/>
          <w:vertAlign w:val="superscript"/>
          <w:lang w:eastAsia="ru-RU"/>
        </w:rPr>
        <w:t>6</w:t>
      </w:r>
      <w:r w:rsidRPr="00DE32E3">
        <w:rPr>
          <w:rFonts w:eastAsia="Times New Roman"/>
          <w:bCs/>
          <w:color w:val="000000"/>
          <w:kern w:val="0"/>
          <w:lang w:eastAsia="ru-RU"/>
        </w:rPr>
        <w:t>4S</w:t>
      </w:r>
      <w:r w:rsidRPr="00DE32E3">
        <w:rPr>
          <w:rFonts w:eastAsia="Times New Roman"/>
          <w:bCs/>
          <w:color w:val="000000"/>
          <w:kern w:val="0"/>
          <w:vertAlign w:val="superscript"/>
          <w:lang w:eastAsia="ru-RU"/>
        </w:rPr>
        <w:t>1</w:t>
      </w:r>
      <w:r w:rsidRPr="00DE32E3">
        <w:rPr>
          <w:rFonts w:eastAsia="Times New Roman"/>
          <w:bCs/>
          <w:color w:val="000000"/>
          <w:kern w:val="0"/>
          <w:lang w:eastAsia="ru-RU"/>
        </w:rPr>
        <w:t>3d</w:t>
      </w:r>
      <w:r w:rsidRPr="00DE32E3">
        <w:rPr>
          <w:rFonts w:eastAsia="Times New Roman"/>
          <w:bCs/>
          <w:color w:val="000000"/>
          <w:kern w:val="0"/>
          <w:vertAlign w:val="superscript"/>
          <w:lang w:eastAsia="ru-RU"/>
        </w:rPr>
        <w:t>10</w:t>
      </w:r>
      <w:r w:rsidRPr="00DE32E3">
        <w:rPr>
          <w:rFonts w:eastAsia="Times New Roman"/>
          <w:bCs/>
          <w:color w:val="000000"/>
          <w:kern w:val="0"/>
          <w:lang w:eastAsia="ru-RU"/>
        </w:rPr>
        <w:t xml:space="preserve"> соответствует элементу</w:t>
      </w:r>
    </w:p>
    <w:p w:rsidR="00DE32E3" w:rsidRPr="00DE32E3" w:rsidRDefault="00DE32E3" w:rsidP="00DE32E3">
      <w:pPr>
        <w:widowControl/>
        <w:shd w:val="clear" w:color="auto" w:fill="FFFFFF"/>
        <w:suppressAutoHyphens w:val="0"/>
        <w:rPr>
          <w:rFonts w:eastAsia="Times New Roman"/>
          <w:color w:val="000000"/>
          <w:kern w:val="0"/>
          <w:lang w:eastAsia="ru-RU"/>
        </w:rPr>
      </w:pPr>
      <w:r w:rsidRPr="00DE32E3">
        <w:rPr>
          <w:rFonts w:eastAsia="Times New Roman"/>
          <w:color w:val="000000"/>
          <w:kern w:val="0"/>
          <w:lang w:eastAsia="ru-RU"/>
        </w:rPr>
        <w:t>а) V б) F в) Cu г) Hg</w:t>
      </w:r>
    </w:p>
    <w:p w:rsidR="00DE32E3" w:rsidRPr="00DE32E3" w:rsidRDefault="00DE32E3" w:rsidP="00DE32E3">
      <w:pPr>
        <w:widowControl/>
        <w:shd w:val="clear" w:color="auto" w:fill="FFFFFF"/>
        <w:suppressAutoHyphens w:val="0"/>
        <w:rPr>
          <w:rFonts w:eastAsia="Times New Roman"/>
          <w:color w:val="000000"/>
          <w:kern w:val="0"/>
          <w:lang w:eastAsia="ru-RU"/>
        </w:rPr>
      </w:pPr>
      <w:r w:rsidRPr="00DE32E3">
        <w:rPr>
          <w:rFonts w:eastAsia="Times New Roman"/>
          <w:bCs/>
          <w:color w:val="000000"/>
          <w:kern w:val="0"/>
          <w:lang w:eastAsia="ru-RU"/>
        </w:rPr>
        <w:t>2) Кислотные свойства в ряду высших гидрооксидов серы-хлора-иода</w:t>
      </w:r>
    </w:p>
    <w:p w:rsidR="00DE32E3" w:rsidRPr="00DE32E3" w:rsidRDefault="00DE32E3" w:rsidP="00DE32E3">
      <w:pPr>
        <w:widowControl/>
        <w:shd w:val="clear" w:color="auto" w:fill="FFFFFF"/>
        <w:suppressAutoHyphens w:val="0"/>
        <w:rPr>
          <w:rFonts w:eastAsia="Times New Roman"/>
          <w:color w:val="000000"/>
          <w:kern w:val="0"/>
          <w:lang w:eastAsia="ru-RU"/>
        </w:rPr>
      </w:pPr>
      <w:r w:rsidRPr="00DE32E3">
        <w:rPr>
          <w:rFonts w:eastAsia="Times New Roman"/>
          <w:color w:val="000000"/>
          <w:kern w:val="0"/>
          <w:lang w:eastAsia="ru-RU"/>
        </w:rPr>
        <w:t xml:space="preserve">а) Возрастают б) Ослабевают в) Сначала возрастают, затем ослабевают </w:t>
      </w:r>
    </w:p>
    <w:p w:rsidR="00DE32E3" w:rsidRPr="00DE32E3" w:rsidRDefault="00DE32E3" w:rsidP="00DE32E3">
      <w:pPr>
        <w:widowControl/>
        <w:shd w:val="clear" w:color="auto" w:fill="FFFFFF"/>
        <w:suppressAutoHyphens w:val="0"/>
        <w:rPr>
          <w:rFonts w:eastAsia="Times New Roman"/>
          <w:color w:val="000000"/>
          <w:kern w:val="0"/>
          <w:lang w:eastAsia="ru-RU"/>
        </w:rPr>
      </w:pPr>
      <w:r w:rsidRPr="00DE32E3">
        <w:rPr>
          <w:rFonts w:eastAsia="Times New Roman"/>
          <w:color w:val="000000"/>
          <w:kern w:val="0"/>
          <w:lang w:eastAsia="ru-RU"/>
        </w:rPr>
        <w:t>г) Сначала ослабевают, затем возрастают</w:t>
      </w:r>
    </w:p>
    <w:p w:rsidR="00DE32E3" w:rsidRPr="00DE32E3" w:rsidRDefault="00DE32E3" w:rsidP="00DE32E3">
      <w:pPr>
        <w:widowControl/>
        <w:shd w:val="clear" w:color="auto" w:fill="FFFFFF"/>
        <w:suppressAutoHyphens w:val="0"/>
        <w:rPr>
          <w:rFonts w:eastAsia="Times New Roman"/>
          <w:color w:val="000000"/>
          <w:kern w:val="0"/>
          <w:lang w:eastAsia="ru-RU"/>
        </w:rPr>
      </w:pPr>
      <w:r w:rsidRPr="00DE32E3">
        <w:rPr>
          <w:rFonts w:eastAsia="Times New Roman"/>
          <w:bCs/>
          <w:color w:val="000000"/>
          <w:kern w:val="0"/>
          <w:lang w:eastAsia="ru-RU"/>
        </w:rPr>
        <w:t>3) Верны ли следующие суждения о фосфоре?</w:t>
      </w:r>
    </w:p>
    <w:p w:rsidR="00DE32E3" w:rsidRPr="00DE32E3" w:rsidRDefault="00DE32E3" w:rsidP="00DE32E3">
      <w:pPr>
        <w:widowControl/>
        <w:shd w:val="clear" w:color="auto" w:fill="FFFFFF"/>
        <w:suppressAutoHyphens w:val="0"/>
        <w:rPr>
          <w:rFonts w:eastAsia="Times New Roman"/>
          <w:color w:val="000000"/>
          <w:kern w:val="0"/>
          <w:lang w:eastAsia="ru-RU"/>
        </w:rPr>
      </w:pPr>
      <w:r w:rsidRPr="00DE32E3">
        <w:rPr>
          <w:rFonts w:eastAsia="Times New Roman"/>
          <w:bCs/>
          <w:color w:val="000000"/>
          <w:kern w:val="0"/>
          <w:lang w:eastAsia="ru-RU"/>
        </w:rPr>
        <w:t>А. Фосфор горит на воздухе с образованием P</w:t>
      </w:r>
      <w:r w:rsidRPr="00DE32E3">
        <w:rPr>
          <w:rFonts w:eastAsia="Times New Roman"/>
          <w:bCs/>
          <w:color w:val="000000"/>
          <w:kern w:val="0"/>
          <w:vertAlign w:val="subscript"/>
          <w:lang w:eastAsia="ru-RU"/>
        </w:rPr>
        <w:t>2</w:t>
      </w:r>
      <w:r w:rsidRPr="00DE32E3">
        <w:rPr>
          <w:rFonts w:eastAsia="Times New Roman"/>
          <w:bCs/>
          <w:color w:val="000000"/>
          <w:kern w:val="0"/>
          <w:lang w:eastAsia="ru-RU"/>
        </w:rPr>
        <w:t>O</w:t>
      </w:r>
      <w:r w:rsidRPr="00DE32E3">
        <w:rPr>
          <w:rFonts w:eastAsia="Times New Roman"/>
          <w:bCs/>
          <w:color w:val="000000"/>
          <w:kern w:val="0"/>
          <w:vertAlign w:val="subscript"/>
          <w:lang w:eastAsia="ru-RU"/>
        </w:rPr>
        <w:t>5</w:t>
      </w:r>
    </w:p>
    <w:p w:rsidR="00DE32E3" w:rsidRPr="00DE32E3" w:rsidRDefault="00DE32E3" w:rsidP="00DE32E3">
      <w:pPr>
        <w:widowControl/>
        <w:shd w:val="clear" w:color="auto" w:fill="FFFFFF"/>
        <w:suppressAutoHyphens w:val="0"/>
        <w:rPr>
          <w:rFonts w:eastAsia="Times New Roman"/>
          <w:color w:val="000000"/>
          <w:kern w:val="0"/>
          <w:lang w:eastAsia="ru-RU"/>
        </w:rPr>
      </w:pPr>
      <w:r w:rsidRPr="00DE32E3">
        <w:rPr>
          <w:rFonts w:eastAsia="Times New Roman"/>
          <w:bCs/>
          <w:color w:val="000000"/>
          <w:kern w:val="0"/>
          <w:lang w:eastAsia="ru-RU"/>
        </w:rPr>
        <w:t>Б. При взаимодействия фосфора с металлами образуются фосфиды</w:t>
      </w:r>
    </w:p>
    <w:p w:rsidR="00DE32E3" w:rsidRPr="00DE32E3" w:rsidRDefault="00DE32E3" w:rsidP="00DE32E3">
      <w:pPr>
        <w:widowControl/>
        <w:shd w:val="clear" w:color="auto" w:fill="FFFFFF"/>
        <w:suppressAutoHyphens w:val="0"/>
        <w:rPr>
          <w:rFonts w:eastAsia="Times New Roman"/>
          <w:color w:val="000000"/>
          <w:kern w:val="0"/>
          <w:lang w:eastAsia="ru-RU"/>
        </w:rPr>
      </w:pPr>
      <w:r w:rsidRPr="00DE32E3">
        <w:rPr>
          <w:rFonts w:eastAsia="Times New Roman"/>
          <w:color w:val="000000"/>
          <w:kern w:val="0"/>
          <w:lang w:eastAsia="ru-RU"/>
        </w:rPr>
        <w:t xml:space="preserve">а) Верно только А </w:t>
      </w:r>
    </w:p>
    <w:p w:rsidR="00DE32E3" w:rsidRPr="00DE32E3" w:rsidRDefault="00DE32E3" w:rsidP="00DE32E3">
      <w:pPr>
        <w:widowControl/>
        <w:shd w:val="clear" w:color="auto" w:fill="FFFFFF"/>
        <w:suppressAutoHyphens w:val="0"/>
        <w:rPr>
          <w:rFonts w:eastAsia="Times New Roman"/>
          <w:color w:val="000000"/>
          <w:kern w:val="0"/>
          <w:lang w:eastAsia="ru-RU"/>
        </w:rPr>
      </w:pPr>
      <w:r w:rsidRPr="00DE32E3">
        <w:rPr>
          <w:rFonts w:eastAsia="Times New Roman"/>
          <w:color w:val="000000"/>
          <w:kern w:val="0"/>
          <w:lang w:eastAsia="ru-RU"/>
        </w:rPr>
        <w:t xml:space="preserve">б) Верно толькр Б </w:t>
      </w:r>
    </w:p>
    <w:p w:rsidR="00DE32E3" w:rsidRPr="00DE32E3" w:rsidRDefault="00DE32E3" w:rsidP="00DE32E3">
      <w:pPr>
        <w:widowControl/>
        <w:shd w:val="clear" w:color="auto" w:fill="FFFFFF"/>
        <w:suppressAutoHyphens w:val="0"/>
        <w:rPr>
          <w:rFonts w:eastAsia="Times New Roman"/>
          <w:color w:val="000000"/>
          <w:kern w:val="0"/>
          <w:lang w:eastAsia="ru-RU"/>
        </w:rPr>
      </w:pPr>
      <w:r w:rsidRPr="00DE32E3">
        <w:rPr>
          <w:rFonts w:eastAsia="Times New Roman"/>
          <w:color w:val="000000"/>
          <w:kern w:val="0"/>
          <w:lang w:eastAsia="ru-RU"/>
        </w:rPr>
        <w:t xml:space="preserve">в) Верны оба суждения </w:t>
      </w:r>
    </w:p>
    <w:p w:rsidR="00DE32E3" w:rsidRPr="00DE32E3" w:rsidRDefault="00DE32E3" w:rsidP="00DE32E3">
      <w:pPr>
        <w:widowControl/>
        <w:shd w:val="clear" w:color="auto" w:fill="FFFFFF"/>
        <w:suppressAutoHyphens w:val="0"/>
        <w:rPr>
          <w:rFonts w:eastAsia="Times New Roman"/>
          <w:color w:val="000000"/>
          <w:kern w:val="0"/>
          <w:lang w:eastAsia="ru-RU"/>
        </w:rPr>
      </w:pPr>
      <w:r w:rsidRPr="00DE32E3">
        <w:rPr>
          <w:rFonts w:eastAsia="Times New Roman"/>
          <w:color w:val="000000"/>
          <w:kern w:val="0"/>
          <w:lang w:eastAsia="ru-RU"/>
        </w:rPr>
        <w:t>г) Оба суждения не верны</w:t>
      </w:r>
    </w:p>
    <w:p w:rsidR="00DE32E3" w:rsidRPr="00DE32E3" w:rsidRDefault="00DE32E3" w:rsidP="00DE32E3">
      <w:pPr>
        <w:widowControl/>
        <w:shd w:val="clear" w:color="auto" w:fill="FFFFFF"/>
        <w:suppressAutoHyphens w:val="0"/>
        <w:rPr>
          <w:rFonts w:eastAsia="Times New Roman"/>
          <w:color w:val="000000"/>
          <w:kern w:val="0"/>
          <w:lang w:eastAsia="ru-RU"/>
        </w:rPr>
      </w:pPr>
      <w:r w:rsidRPr="00DE32E3">
        <w:rPr>
          <w:rFonts w:eastAsia="Times New Roman"/>
          <w:bCs/>
          <w:color w:val="000000"/>
          <w:kern w:val="0"/>
          <w:lang w:eastAsia="ru-RU"/>
        </w:rPr>
        <w:t>4) Одна из связей образована по донорно-акцепторному механизму в</w:t>
      </w:r>
    </w:p>
    <w:p w:rsidR="00DE32E3" w:rsidRPr="00DE32E3" w:rsidRDefault="00DE32E3" w:rsidP="00DE32E3">
      <w:pPr>
        <w:widowControl/>
        <w:shd w:val="clear" w:color="auto" w:fill="FFFFFF"/>
        <w:suppressAutoHyphens w:val="0"/>
        <w:rPr>
          <w:rFonts w:eastAsia="Times New Roman"/>
          <w:color w:val="000000"/>
          <w:kern w:val="0"/>
          <w:lang w:eastAsia="ru-RU"/>
        </w:rPr>
      </w:pPr>
      <w:r w:rsidRPr="00DE32E3">
        <w:rPr>
          <w:rFonts w:eastAsia="Times New Roman"/>
          <w:color w:val="000000"/>
          <w:kern w:val="0"/>
          <w:lang w:eastAsia="ru-RU"/>
        </w:rPr>
        <w:t>а) молекуле водорода б) молекуле пероксида водорода</w:t>
      </w:r>
    </w:p>
    <w:p w:rsidR="00DE32E3" w:rsidRPr="00DE32E3" w:rsidRDefault="00DE32E3" w:rsidP="00DE32E3">
      <w:pPr>
        <w:widowControl/>
        <w:shd w:val="clear" w:color="auto" w:fill="FFFFFF"/>
        <w:suppressAutoHyphens w:val="0"/>
        <w:rPr>
          <w:rFonts w:eastAsia="Times New Roman"/>
          <w:color w:val="000000"/>
          <w:kern w:val="0"/>
          <w:lang w:eastAsia="ru-RU"/>
        </w:rPr>
      </w:pPr>
      <w:r w:rsidRPr="00DE32E3">
        <w:rPr>
          <w:rFonts w:eastAsia="Times New Roman"/>
          <w:color w:val="000000"/>
          <w:kern w:val="0"/>
          <w:lang w:eastAsia="ru-RU"/>
        </w:rPr>
        <w:t>в) молекуле аммиака г) ионе аммония</w:t>
      </w:r>
    </w:p>
    <w:p w:rsidR="00DE32E3" w:rsidRPr="00DE32E3" w:rsidRDefault="00DE32E3" w:rsidP="00DE32E3">
      <w:pPr>
        <w:widowControl/>
        <w:shd w:val="clear" w:color="auto" w:fill="FFFFFF"/>
        <w:suppressAutoHyphens w:val="0"/>
        <w:rPr>
          <w:rFonts w:eastAsia="Times New Roman"/>
          <w:color w:val="000000"/>
          <w:kern w:val="0"/>
          <w:lang w:eastAsia="ru-RU"/>
        </w:rPr>
      </w:pPr>
      <w:r w:rsidRPr="00DE32E3">
        <w:rPr>
          <w:rFonts w:eastAsia="Times New Roman"/>
          <w:bCs/>
          <w:color w:val="000000"/>
          <w:kern w:val="0"/>
          <w:lang w:eastAsia="ru-RU"/>
        </w:rPr>
        <w:t>5) Степень окисления +3 хлор имеет в соединении</w:t>
      </w:r>
    </w:p>
    <w:p w:rsidR="00DE32E3" w:rsidRPr="00DE32E3" w:rsidRDefault="00DE32E3" w:rsidP="00DE32E3">
      <w:pPr>
        <w:widowControl/>
        <w:shd w:val="clear" w:color="auto" w:fill="FFFFFF"/>
        <w:suppressAutoHyphens w:val="0"/>
        <w:rPr>
          <w:rFonts w:eastAsia="Times New Roman"/>
          <w:color w:val="000000"/>
          <w:kern w:val="0"/>
          <w:lang w:eastAsia="ru-RU"/>
        </w:rPr>
      </w:pPr>
      <w:r w:rsidRPr="00DE32E3">
        <w:rPr>
          <w:rFonts w:eastAsia="Times New Roman"/>
          <w:color w:val="000000"/>
          <w:kern w:val="0"/>
          <w:lang w:eastAsia="ru-RU"/>
        </w:rPr>
        <w:t>а) ClO</w:t>
      </w:r>
      <w:r w:rsidRPr="00DE32E3">
        <w:rPr>
          <w:rFonts w:eastAsia="Times New Roman"/>
          <w:color w:val="000000"/>
          <w:kern w:val="0"/>
          <w:vertAlign w:val="subscript"/>
          <w:lang w:eastAsia="ru-RU"/>
        </w:rPr>
        <w:t>3</w:t>
      </w:r>
      <w:r w:rsidRPr="00DE32E3">
        <w:rPr>
          <w:rFonts w:eastAsia="Times New Roman"/>
          <w:color w:val="000000"/>
          <w:kern w:val="0"/>
          <w:lang w:eastAsia="ru-RU"/>
        </w:rPr>
        <w:t xml:space="preserve"> б) KClO</w:t>
      </w:r>
      <w:r w:rsidRPr="00DE32E3">
        <w:rPr>
          <w:rFonts w:eastAsia="Times New Roman"/>
          <w:color w:val="000000"/>
          <w:kern w:val="0"/>
          <w:vertAlign w:val="subscript"/>
          <w:lang w:eastAsia="ru-RU"/>
        </w:rPr>
        <w:t>4</w:t>
      </w:r>
      <w:r w:rsidRPr="00DE32E3">
        <w:rPr>
          <w:rFonts w:eastAsia="Times New Roman"/>
          <w:color w:val="000000"/>
          <w:kern w:val="0"/>
          <w:lang w:eastAsia="ru-RU"/>
        </w:rPr>
        <w:t xml:space="preserve"> в) Cl</w:t>
      </w:r>
      <w:r w:rsidRPr="00DE32E3">
        <w:rPr>
          <w:rFonts w:eastAsia="Times New Roman"/>
          <w:color w:val="000000"/>
          <w:kern w:val="0"/>
          <w:vertAlign w:val="subscript"/>
          <w:lang w:eastAsia="ru-RU"/>
        </w:rPr>
        <w:t>2</w:t>
      </w:r>
      <w:r w:rsidRPr="00DE32E3">
        <w:rPr>
          <w:rFonts w:eastAsia="Times New Roman"/>
          <w:color w:val="000000"/>
          <w:kern w:val="0"/>
          <w:lang w:eastAsia="ru-RU"/>
        </w:rPr>
        <w:t>O</w:t>
      </w:r>
      <w:r w:rsidRPr="00DE32E3">
        <w:rPr>
          <w:rFonts w:eastAsia="Times New Roman"/>
          <w:color w:val="000000"/>
          <w:kern w:val="0"/>
          <w:vertAlign w:val="subscript"/>
          <w:lang w:eastAsia="ru-RU"/>
        </w:rPr>
        <w:t>6</w:t>
      </w:r>
      <w:r w:rsidRPr="00DE32E3">
        <w:rPr>
          <w:rFonts w:eastAsia="Times New Roman"/>
          <w:color w:val="000000"/>
          <w:kern w:val="0"/>
          <w:lang w:eastAsia="ru-RU"/>
        </w:rPr>
        <w:t xml:space="preserve"> г) Ba(ClO</w:t>
      </w:r>
      <w:r w:rsidRPr="00DE32E3">
        <w:rPr>
          <w:rFonts w:eastAsia="Times New Roman"/>
          <w:color w:val="000000"/>
          <w:kern w:val="0"/>
          <w:vertAlign w:val="subscript"/>
          <w:lang w:eastAsia="ru-RU"/>
        </w:rPr>
        <w:t>2</w:t>
      </w:r>
      <w:r w:rsidRPr="00DE32E3">
        <w:rPr>
          <w:rFonts w:eastAsia="Times New Roman"/>
          <w:color w:val="000000"/>
          <w:kern w:val="0"/>
          <w:lang w:eastAsia="ru-RU"/>
        </w:rPr>
        <w:t>)</w:t>
      </w:r>
      <w:r w:rsidRPr="00DE32E3">
        <w:rPr>
          <w:rFonts w:eastAsia="Times New Roman"/>
          <w:color w:val="000000"/>
          <w:kern w:val="0"/>
          <w:vertAlign w:val="subscript"/>
          <w:lang w:eastAsia="ru-RU"/>
        </w:rPr>
        <w:t>2</w:t>
      </w:r>
    </w:p>
    <w:p w:rsidR="00DE32E3" w:rsidRPr="00DE32E3" w:rsidRDefault="00DE32E3" w:rsidP="00DE32E3">
      <w:pPr>
        <w:widowControl/>
        <w:shd w:val="clear" w:color="auto" w:fill="FFFFFF"/>
        <w:suppressAutoHyphens w:val="0"/>
        <w:rPr>
          <w:rFonts w:eastAsia="Times New Roman"/>
          <w:color w:val="000000"/>
          <w:kern w:val="0"/>
          <w:lang w:eastAsia="ru-RU"/>
        </w:rPr>
      </w:pPr>
      <w:r w:rsidRPr="00DE32E3">
        <w:rPr>
          <w:rFonts w:eastAsia="Times New Roman"/>
          <w:bCs/>
          <w:color w:val="000000"/>
          <w:kern w:val="0"/>
          <w:lang w:eastAsia="ru-RU"/>
        </w:rPr>
        <w:t xml:space="preserve">6) Изомерия </w:t>
      </w:r>
      <w:r w:rsidRPr="00DE32E3">
        <w:rPr>
          <w:rFonts w:eastAsia="Times New Roman"/>
          <w:bCs/>
          <w:color w:val="000000"/>
          <w:kern w:val="0"/>
          <w:u w:val="single"/>
          <w:lang w:eastAsia="ru-RU"/>
        </w:rPr>
        <w:t>невозможна</w:t>
      </w:r>
      <w:r w:rsidRPr="00DE32E3">
        <w:rPr>
          <w:rFonts w:eastAsia="Times New Roman"/>
          <w:bCs/>
          <w:color w:val="000000"/>
          <w:kern w:val="0"/>
          <w:lang w:eastAsia="ru-RU"/>
        </w:rPr>
        <w:t xml:space="preserve"> для </w:t>
      </w:r>
    </w:p>
    <w:p w:rsidR="00DE32E3" w:rsidRPr="00DE32E3" w:rsidRDefault="00DE32E3" w:rsidP="00DE32E3">
      <w:pPr>
        <w:widowControl/>
        <w:shd w:val="clear" w:color="auto" w:fill="FFFFFF"/>
        <w:suppressAutoHyphens w:val="0"/>
        <w:rPr>
          <w:rFonts w:eastAsia="Times New Roman"/>
          <w:color w:val="000000"/>
          <w:kern w:val="0"/>
          <w:lang w:eastAsia="ru-RU"/>
        </w:rPr>
      </w:pPr>
      <w:r w:rsidRPr="00DE32E3">
        <w:rPr>
          <w:rFonts w:eastAsia="Times New Roman"/>
          <w:color w:val="000000"/>
          <w:kern w:val="0"/>
          <w:lang w:eastAsia="ru-RU"/>
        </w:rPr>
        <w:t xml:space="preserve">а) 2-метлгексана б) Циклопропана в) Пропана г) Пропена </w:t>
      </w:r>
    </w:p>
    <w:p w:rsidR="00DE32E3" w:rsidRPr="00DE32E3" w:rsidRDefault="00DE32E3" w:rsidP="00DE32E3">
      <w:pPr>
        <w:widowControl/>
        <w:shd w:val="clear" w:color="auto" w:fill="FFFFFF"/>
        <w:suppressAutoHyphens w:val="0"/>
        <w:rPr>
          <w:rFonts w:eastAsia="Times New Roman"/>
          <w:color w:val="000000"/>
          <w:kern w:val="0"/>
          <w:lang w:eastAsia="ru-RU"/>
        </w:rPr>
      </w:pPr>
      <w:r w:rsidRPr="00DE32E3">
        <w:rPr>
          <w:rFonts w:eastAsia="Times New Roman"/>
          <w:bCs/>
          <w:color w:val="000000"/>
          <w:kern w:val="0"/>
          <w:lang w:eastAsia="ru-RU"/>
        </w:rPr>
        <w:t xml:space="preserve">7) Электрический ток </w:t>
      </w:r>
      <w:r w:rsidRPr="00DE32E3">
        <w:rPr>
          <w:rFonts w:eastAsia="Times New Roman"/>
          <w:bCs/>
          <w:color w:val="000000"/>
          <w:kern w:val="0"/>
          <w:u w:val="single"/>
          <w:lang w:eastAsia="ru-RU"/>
        </w:rPr>
        <w:t>не проводят</w:t>
      </w:r>
      <w:r w:rsidRPr="00DE32E3">
        <w:rPr>
          <w:rFonts w:eastAsia="Times New Roman"/>
          <w:bCs/>
          <w:color w:val="000000"/>
          <w:kern w:val="0"/>
          <w:lang w:eastAsia="ru-RU"/>
        </w:rPr>
        <w:t xml:space="preserve"> водные растворы </w:t>
      </w:r>
    </w:p>
    <w:p w:rsidR="00DE32E3" w:rsidRPr="00DE32E3" w:rsidRDefault="00DE32E3" w:rsidP="00DE32E3">
      <w:pPr>
        <w:widowControl/>
        <w:shd w:val="clear" w:color="auto" w:fill="FFFFFF"/>
        <w:suppressAutoHyphens w:val="0"/>
        <w:rPr>
          <w:rFonts w:eastAsia="Times New Roman"/>
          <w:color w:val="000000"/>
          <w:kern w:val="0"/>
          <w:lang w:eastAsia="ru-RU"/>
        </w:rPr>
      </w:pPr>
      <w:r w:rsidRPr="00DE32E3">
        <w:rPr>
          <w:rFonts w:eastAsia="Times New Roman"/>
          <w:color w:val="000000"/>
          <w:kern w:val="0"/>
          <w:lang w:eastAsia="ru-RU"/>
        </w:rPr>
        <w:t>а) Хлорида калия и гидроксида кальция б) Этанола и хлороводорода</w:t>
      </w:r>
    </w:p>
    <w:p w:rsidR="00DE32E3" w:rsidRPr="00DE32E3" w:rsidRDefault="00DE32E3" w:rsidP="00DE32E3">
      <w:pPr>
        <w:widowControl/>
        <w:shd w:val="clear" w:color="auto" w:fill="FFFFFF"/>
        <w:suppressAutoHyphens w:val="0"/>
        <w:rPr>
          <w:rFonts w:eastAsia="Times New Roman"/>
          <w:color w:val="000000"/>
          <w:kern w:val="0"/>
          <w:lang w:eastAsia="ru-RU"/>
        </w:rPr>
      </w:pPr>
      <w:r w:rsidRPr="00DE32E3">
        <w:rPr>
          <w:rFonts w:eastAsia="Times New Roman"/>
          <w:color w:val="000000"/>
          <w:kern w:val="0"/>
          <w:lang w:eastAsia="ru-RU"/>
        </w:rPr>
        <w:t>в) Пропанола и ацетона г) Глюкозы и ацетата калия</w:t>
      </w:r>
    </w:p>
    <w:p w:rsidR="00DE32E3" w:rsidRPr="00DE32E3" w:rsidRDefault="00DE32E3" w:rsidP="00DE32E3">
      <w:pPr>
        <w:widowControl/>
        <w:shd w:val="clear" w:color="auto" w:fill="FFFFFF"/>
        <w:suppressAutoHyphens w:val="0"/>
        <w:rPr>
          <w:rFonts w:eastAsia="Times New Roman"/>
          <w:color w:val="000000"/>
          <w:kern w:val="0"/>
          <w:lang w:eastAsia="ru-RU"/>
        </w:rPr>
      </w:pPr>
      <w:r w:rsidRPr="00DE32E3">
        <w:rPr>
          <w:rFonts w:eastAsia="Times New Roman"/>
          <w:bCs/>
          <w:color w:val="000000"/>
          <w:kern w:val="0"/>
          <w:lang w:eastAsia="ru-RU"/>
        </w:rPr>
        <w:t>8) Верны ли следующие суждения о жирах?</w:t>
      </w:r>
    </w:p>
    <w:p w:rsidR="00DE32E3" w:rsidRPr="00DE32E3" w:rsidRDefault="00DE32E3" w:rsidP="00DE32E3">
      <w:pPr>
        <w:widowControl/>
        <w:shd w:val="clear" w:color="auto" w:fill="FFFFFF"/>
        <w:suppressAutoHyphens w:val="0"/>
        <w:rPr>
          <w:rFonts w:eastAsia="Times New Roman"/>
          <w:color w:val="000000"/>
          <w:kern w:val="0"/>
          <w:lang w:eastAsia="ru-RU"/>
        </w:rPr>
      </w:pPr>
      <w:r w:rsidRPr="00DE32E3">
        <w:rPr>
          <w:rFonts w:eastAsia="Times New Roman"/>
          <w:bCs/>
          <w:color w:val="000000"/>
          <w:kern w:val="0"/>
          <w:lang w:eastAsia="ru-RU"/>
        </w:rPr>
        <w:t>А. Все жиры твердые при обычных условиях вещества.</w:t>
      </w:r>
    </w:p>
    <w:p w:rsidR="00DE32E3" w:rsidRPr="00DE32E3" w:rsidRDefault="00DE32E3" w:rsidP="00DE32E3">
      <w:pPr>
        <w:widowControl/>
        <w:shd w:val="clear" w:color="auto" w:fill="FFFFFF"/>
        <w:suppressAutoHyphens w:val="0"/>
        <w:rPr>
          <w:rFonts w:eastAsia="Times New Roman"/>
          <w:color w:val="000000"/>
          <w:kern w:val="0"/>
          <w:lang w:eastAsia="ru-RU"/>
        </w:rPr>
      </w:pPr>
      <w:r w:rsidRPr="00DE32E3">
        <w:rPr>
          <w:rFonts w:eastAsia="Times New Roman"/>
          <w:bCs/>
          <w:color w:val="000000"/>
          <w:kern w:val="0"/>
          <w:lang w:eastAsia="ru-RU"/>
        </w:rPr>
        <w:t>Б. С химической точки зрения все жиры относятся к сложным эфирам.</w:t>
      </w:r>
    </w:p>
    <w:p w:rsidR="00DE32E3" w:rsidRPr="00DE32E3" w:rsidRDefault="00DE32E3" w:rsidP="00DE32E3">
      <w:pPr>
        <w:widowControl/>
        <w:shd w:val="clear" w:color="auto" w:fill="FFFFFF"/>
        <w:suppressAutoHyphens w:val="0"/>
        <w:rPr>
          <w:rFonts w:eastAsia="Times New Roman"/>
          <w:color w:val="000000"/>
          <w:kern w:val="0"/>
          <w:lang w:eastAsia="ru-RU"/>
        </w:rPr>
      </w:pPr>
      <w:r w:rsidRPr="00DE32E3">
        <w:rPr>
          <w:rFonts w:eastAsia="Times New Roman"/>
          <w:color w:val="000000"/>
          <w:kern w:val="0"/>
          <w:lang w:eastAsia="ru-RU"/>
        </w:rPr>
        <w:t>а) Верно только А</w:t>
      </w:r>
    </w:p>
    <w:p w:rsidR="00DE32E3" w:rsidRPr="00DE32E3" w:rsidRDefault="00DE32E3" w:rsidP="00DE32E3">
      <w:pPr>
        <w:widowControl/>
        <w:shd w:val="clear" w:color="auto" w:fill="FFFFFF"/>
        <w:suppressAutoHyphens w:val="0"/>
        <w:rPr>
          <w:rFonts w:eastAsia="Times New Roman"/>
          <w:color w:val="000000"/>
          <w:kern w:val="0"/>
          <w:lang w:eastAsia="ru-RU"/>
        </w:rPr>
      </w:pPr>
      <w:r w:rsidRPr="00DE32E3">
        <w:rPr>
          <w:rFonts w:eastAsia="Times New Roman"/>
          <w:color w:val="000000"/>
          <w:kern w:val="0"/>
          <w:lang w:eastAsia="ru-RU"/>
        </w:rPr>
        <w:t>б) Верно только Б</w:t>
      </w:r>
    </w:p>
    <w:p w:rsidR="00DE32E3" w:rsidRPr="00DE32E3" w:rsidRDefault="00DE32E3" w:rsidP="00DE32E3">
      <w:pPr>
        <w:widowControl/>
        <w:shd w:val="clear" w:color="auto" w:fill="FFFFFF"/>
        <w:suppressAutoHyphens w:val="0"/>
        <w:rPr>
          <w:rFonts w:eastAsia="Times New Roman"/>
          <w:color w:val="000000"/>
          <w:kern w:val="0"/>
          <w:lang w:eastAsia="ru-RU"/>
        </w:rPr>
      </w:pPr>
      <w:r w:rsidRPr="00DE32E3">
        <w:rPr>
          <w:rFonts w:eastAsia="Times New Roman"/>
          <w:color w:val="000000"/>
          <w:kern w:val="0"/>
          <w:lang w:eastAsia="ru-RU"/>
        </w:rPr>
        <w:t>в) Верны оба суждения</w:t>
      </w:r>
    </w:p>
    <w:p w:rsidR="00DE32E3" w:rsidRPr="00DE32E3" w:rsidRDefault="00DE32E3" w:rsidP="00DE32E3">
      <w:pPr>
        <w:widowControl/>
        <w:shd w:val="clear" w:color="auto" w:fill="FFFFFF"/>
        <w:suppressAutoHyphens w:val="0"/>
        <w:rPr>
          <w:rFonts w:eastAsia="Times New Roman"/>
          <w:color w:val="000000"/>
          <w:kern w:val="0"/>
          <w:lang w:eastAsia="ru-RU"/>
        </w:rPr>
      </w:pPr>
      <w:r w:rsidRPr="00DE32E3">
        <w:rPr>
          <w:rFonts w:eastAsia="Times New Roman"/>
          <w:color w:val="000000"/>
          <w:kern w:val="0"/>
          <w:lang w:eastAsia="ru-RU"/>
        </w:rPr>
        <w:t xml:space="preserve">г) Оба суждения неверны </w:t>
      </w:r>
    </w:p>
    <w:p w:rsidR="00DE32E3" w:rsidRPr="00DE32E3" w:rsidRDefault="00DE32E3" w:rsidP="00DE32E3">
      <w:pPr>
        <w:widowControl/>
        <w:shd w:val="clear" w:color="auto" w:fill="FFFFFF"/>
        <w:suppressAutoHyphens w:val="0"/>
        <w:rPr>
          <w:rFonts w:eastAsia="Times New Roman"/>
          <w:color w:val="000000"/>
          <w:kern w:val="0"/>
          <w:lang w:eastAsia="ru-RU"/>
        </w:rPr>
      </w:pPr>
      <w:r w:rsidRPr="00DE32E3">
        <w:rPr>
          <w:rFonts w:eastAsia="Times New Roman"/>
          <w:bCs/>
          <w:color w:val="000000"/>
          <w:kern w:val="0"/>
          <w:lang w:eastAsia="ru-RU"/>
        </w:rPr>
        <w:t>9</w:t>
      </w:r>
      <w:r w:rsidRPr="00DE32E3">
        <w:rPr>
          <w:rFonts w:eastAsia="Times New Roman"/>
          <w:noProof/>
          <w:color w:val="000000"/>
          <w:kern w:val="0"/>
          <w:lang w:eastAsia="ko-KR"/>
        </w:rPr>
        <w:drawing>
          <wp:anchor distT="0" distB="0" distL="114300" distR="114300" simplePos="0" relativeHeight="25165568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3350" cy="47625"/>
            <wp:effectExtent l="19050" t="0" r="0" b="0"/>
            <wp:wrapSquare wrapText="bothSides"/>
            <wp:docPr id="2" name="Рисунок 2" descr="hello_html_m7ca33b9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7ca33b9b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E32E3">
        <w:rPr>
          <w:rFonts w:eastAsia="Times New Roman"/>
          <w:noProof/>
          <w:color w:val="000000"/>
          <w:kern w:val="0"/>
          <w:lang w:eastAsia="ko-KR"/>
        </w:rPr>
        <w:drawing>
          <wp:anchor distT="0" distB="0" distL="114300" distR="114300" simplePos="0" relativeHeight="25165670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3350" cy="47625"/>
            <wp:effectExtent l="19050" t="0" r="0" b="0"/>
            <wp:wrapSquare wrapText="bothSides"/>
            <wp:docPr id="3" name="Рисунок 3" descr="hello_html_m7ca33b9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7ca33b9b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E32E3">
        <w:rPr>
          <w:rFonts w:eastAsia="Times New Roman"/>
          <w:bCs/>
          <w:color w:val="000000"/>
          <w:kern w:val="0"/>
          <w:lang w:eastAsia="ru-RU"/>
        </w:rPr>
        <w:t>) В схеме превращений : CH4 X CH</w:t>
      </w:r>
      <w:r w:rsidRPr="00DE32E3">
        <w:rPr>
          <w:rFonts w:eastAsia="Times New Roman"/>
          <w:bCs/>
          <w:color w:val="000000"/>
          <w:kern w:val="0"/>
          <w:vertAlign w:val="subscript"/>
          <w:lang w:eastAsia="ru-RU"/>
        </w:rPr>
        <w:t>3</w:t>
      </w:r>
      <w:r w:rsidRPr="00DE32E3">
        <w:rPr>
          <w:rFonts w:eastAsia="Times New Roman"/>
          <w:bCs/>
          <w:color w:val="000000"/>
          <w:kern w:val="0"/>
          <w:lang w:eastAsia="ru-RU"/>
        </w:rPr>
        <w:t>NH</w:t>
      </w:r>
      <w:r w:rsidRPr="00DE32E3">
        <w:rPr>
          <w:rFonts w:eastAsia="Times New Roman"/>
          <w:bCs/>
          <w:color w:val="000000"/>
          <w:kern w:val="0"/>
          <w:vertAlign w:val="subscript"/>
          <w:lang w:eastAsia="ru-RU"/>
        </w:rPr>
        <w:t xml:space="preserve">2 </w:t>
      </w:r>
      <w:r w:rsidRPr="00DE32E3">
        <w:rPr>
          <w:rFonts w:eastAsia="Times New Roman"/>
          <w:bCs/>
          <w:color w:val="000000"/>
          <w:kern w:val="0"/>
          <w:lang w:eastAsia="ru-RU"/>
        </w:rPr>
        <w:t>Веществом Х является</w:t>
      </w:r>
    </w:p>
    <w:p w:rsidR="00DE32E3" w:rsidRPr="00DE32E3" w:rsidRDefault="00DE32E3" w:rsidP="00DE32E3">
      <w:pPr>
        <w:widowControl/>
        <w:shd w:val="clear" w:color="auto" w:fill="FFFFFF"/>
        <w:suppressAutoHyphens w:val="0"/>
        <w:rPr>
          <w:rFonts w:eastAsia="Times New Roman"/>
          <w:color w:val="000000"/>
          <w:kern w:val="0"/>
          <w:lang w:eastAsia="ru-RU"/>
        </w:rPr>
      </w:pPr>
      <w:r w:rsidRPr="00DE32E3">
        <w:rPr>
          <w:rFonts w:eastAsia="Times New Roman"/>
          <w:color w:val="000000"/>
          <w:kern w:val="0"/>
          <w:lang w:eastAsia="ru-RU"/>
        </w:rPr>
        <w:t>а) Метанол б) Нитрометан в) Диметиловый эфир г) Дибромметан</w:t>
      </w:r>
    </w:p>
    <w:p w:rsidR="00DE32E3" w:rsidRPr="00DE32E3" w:rsidRDefault="00DE32E3" w:rsidP="00DE32E3">
      <w:pPr>
        <w:widowControl/>
        <w:shd w:val="clear" w:color="auto" w:fill="FFFFFF"/>
        <w:suppressAutoHyphens w:val="0"/>
        <w:rPr>
          <w:rFonts w:eastAsia="Times New Roman"/>
          <w:color w:val="000000"/>
          <w:kern w:val="0"/>
          <w:lang w:eastAsia="ru-RU"/>
        </w:rPr>
      </w:pPr>
      <w:r w:rsidRPr="00DE32E3">
        <w:rPr>
          <w:rFonts w:eastAsia="Times New Roman"/>
          <w:bCs/>
          <w:color w:val="000000"/>
          <w:kern w:val="0"/>
          <w:lang w:eastAsia="ru-RU"/>
        </w:rPr>
        <w:t xml:space="preserve">10) В перечне веществ </w:t>
      </w:r>
    </w:p>
    <w:p w:rsidR="00DE32E3" w:rsidRPr="00DE32E3" w:rsidRDefault="00DE32E3" w:rsidP="00DE32E3">
      <w:pPr>
        <w:widowControl/>
        <w:shd w:val="clear" w:color="auto" w:fill="FFFFFF"/>
        <w:suppressAutoHyphens w:val="0"/>
        <w:rPr>
          <w:rFonts w:eastAsia="Times New Roman"/>
          <w:color w:val="000000"/>
          <w:kern w:val="0"/>
          <w:lang w:eastAsia="ru-RU"/>
        </w:rPr>
      </w:pPr>
      <w:r w:rsidRPr="00DE32E3">
        <w:rPr>
          <w:rFonts w:eastAsia="Times New Roman"/>
          <w:bCs/>
          <w:color w:val="000000"/>
          <w:kern w:val="0"/>
          <w:lang w:eastAsia="ru-RU"/>
        </w:rPr>
        <w:t>А) Метанол Г) Изобутан</w:t>
      </w:r>
    </w:p>
    <w:p w:rsidR="00DE32E3" w:rsidRPr="00DE32E3" w:rsidRDefault="00DE32E3" w:rsidP="00DE32E3">
      <w:pPr>
        <w:widowControl/>
        <w:shd w:val="clear" w:color="auto" w:fill="FFFFFF"/>
        <w:suppressAutoHyphens w:val="0"/>
        <w:rPr>
          <w:rFonts w:eastAsia="Times New Roman"/>
          <w:color w:val="000000"/>
          <w:kern w:val="0"/>
          <w:lang w:eastAsia="ru-RU"/>
        </w:rPr>
      </w:pPr>
      <w:r w:rsidRPr="00DE32E3">
        <w:rPr>
          <w:rFonts w:eastAsia="Times New Roman"/>
          <w:bCs/>
          <w:color w:val="000000"/>
          <w:kern w:val="0"/>
          <w:lang w:eastAsia="ru-RU"/>
        </w:rPr>
        <w:t>Б) Пропанол Д) Декан</w:t>
      </w:r>
    </w:p>
    <w:p w:rsidR="00DE32E3" w:rsidRPr="00DE32E3" w:rsidRDefault="00DE32E3" w:rsidP="00DE32E3">
      <w:pPr>
        <w:widowControl/>
        <w:shd w:val="clear" w:color="auto" w:fill="FFFFFF"/>
        <w:suppressAutoHyphens w:val="0"/>
        <w:rPr>
          <w:rFonts w:eastAsia="Times New Roman"/>
          <w:color w:val="000000"/>
          <w:kern w:val="0"/>
          <w:lang w:eastAsia="ru-RU"/>
        </w:rPr>
      </w:pPr>
      <w:r w:rsidRPr="00DE32E3">
        <w:rPr>
          <w:rFonts w:eastAsia="Times New Roman"/>
          <w:bCs/>
          <w:color w:val="000000"/>
          <w:kern w:val="0"/>
          <w:lang w:eastAsia="ru-RU"/>
        </w:rPr>
        <w:t>В) Бензол Е) Дивинил</w:t>
      </w:r>
    </w:p>
    <w:p w:rsidR="00DE32E3" w:rsidRPr="00DE32E3" w:rsidRDefault="00DE32E3" w:rsidP="00DE32E3">
      <w:pPr>
        <w:widowControl/>
        <w:shd w:val="clear" w:color="auto" w:fill="FFFFFF"/>
        <w:suppressAutoHyphens w:val="0"/>
        <w:rPr>
          <w:rFonts w:eastAsia="Times New Roman"/>
          <w:color w:val="000000"/>
          <w:kern w:val="0"/>
          <w:lang w:eastAsia="ru-RU"/>
        </w:rPr>
      </w:pPr>
      <w:r w:rsidRPr="00DE32E3">
        <w:rPr>
          <w:rFonts w:eastAsia="Times New Roman"/>
          <w:color w:val="000000"/>
          <w:kern w:val="0"/>
          <w:lang w:eastAsia="ru-RU"/>
        </w:rPr>
        <w:t>К предельным углеводородам относятся вещества, названия которых обозначены буквами</w:t>
      </w:r>
    </w:p>
    <w:p w:rsidR="00DE32E3" w:rsidRPr="00DE32E3" w:rsidRDefault="00DE32E3" w:rsidP="00DE32E3">
      <w:pPr>
        <w:widowControl/>
        <w:shd w:val="clear" w:color="auto" w:fill="FFFFFF"/>
        <w:suppressAutoHyphens w:val="0"/>
        <w:rPr>
          <w:rFonts w:eastAsia="Times New Roman"/>
          <w:color w:val="000000"/>
          <w:kern w:val="0"/>
          <w:lang w:eastAsia="ru-RU"/>
        </w:rPr>
      </w:pPr>
      <w:r w:rsidRPr="00DE32E3">
        <w:rPr>
          <w:rFonts w:eastAsia="Times New Roman"/>
          <w:color w:val="000000"/>
          <w:kern w:val="0"/>
          <w:lang w:eastAsia="ru-RU"/>
        </w:rPr>
        <w:t>а) АБД б) БГД в) БВГ г) БДЕ</w:t>
      </w:r>
    </w:p>
    <w:p w:rsidR="00DE32E3" w:rsidRPr="00DE32E3" w:rsidRDefault="00DE32E3" w:rsidP="00DE32E3">
      <w:pPr>
        <w:widowControl/>
        <w:shd w:val="clear" w:color="auto" w:fill="FFFFFF"/>
        <w:suppressAutoHyphens w:val="0"/>
        <w:rPr>
          <w:rFonts w:eastAsia="Times New Roman"/>
          <w:color w:val="000000"/>
          <w:kern w:val="0"/>
          <w:lang w:eastAsia="ru-RU"/>
        </w:rPr>
      </w:pPr>
      <w:r w:rsidRPr="00DE32E3">
        <w:rPr>
          <w:rFonts w:eastAsia="Times New Roman"/>
          <w:bCs/>
          <w:color w:val="000000"/>
          <w:kern w:val="0"/>
          <w:lang w:eastAsia="ru-RU"/>
        </w:rPr>
        <w:t xml:space="preserve">11) Ортофосфорная кислота </w:t>
      </w:r>
    </w:p>
    <w:p w:rsidR="00DE32E3" w:rsidRPr="00DE32E3" w:rsidRDefault="00DE32E3" w:rsidP="00DE32E3">
      <w:pPr>
        <w:widowControl/>
        <w:shd w:val="clear" w:color="auto" w:fill="FFFFFF"/>
        <w:suppressAutoHyphens w:val="0"/>
        <w:rPr>
          <w:rFonts w:eastAsia="Times New Roman"/>
          <w:color w:val="000000"/>
          <w:kern w:val="0"/>
          <w:lang w:eastAsia="ru-RU"/>
        </w:rPr>
      </w:pPr>
      <w:r w:rsidRPr="00DE32E3">
        <w:rPr>
          <w:rFonts w:eastAsia="Times New Roman"/>
          <w:color w:val="000000"/>
          <w:kern w:val="0"/>
          <w:lang w:eastAsia="ru-RU"/>
        </w:rPr>
        <w:t>а) Относится к наиболее сильным электролитам</w:t>
      </w:r>
    </w:p>
    <w:p w:rsidR="00DE32E3" w:rsidRPr="00DE32E3" w:rsidRDefault="00DE32E3" w:rsidP="00DE32E3">
      <w:pPr>
        <w:widowControl/>
        <w:shd w:val="clear" w:color="auto" w:fill="FFFFFF"/>
        <w:suppressAutoHyphens w:val="0"/>
        <w:rPr>
          <w:rFonts w:eastAsia="Times New Roman"/>
          <w:color w:val="000000"/>
          <w:kern w:val="0"/>
          <w:lang w:eastAsia="ru-RU"/>
        </w:rPr>
      </w:pPr>
      <w:r w:rsidRPr="00DE32E3">
        <w:rPr>
          <w:rFonts w:eastAsia="Times New Roman"/>
          <w:color w:val="000000"/>
          <w:kern w:val="0"/>
          <w:lang w:eastAsia="ru-RU"/>
        </w:rPr>
        <w:t xml:space="preserve">б) Легко разлагается при хранении </w:t>
      </w:r>
    </w:p>
    <w:p w:rsidR="00DE32E3" w:rsidRPr="00DE32E3" w:rsidRDefault="00DE32E3" w:rsidP="00DE32E3">
      <w:pPr>
        <w:widowControl/>
        <w:shd w:val="clear" w:color="auto" w:fill="FFFFFF"/>
        <w:suppressAutoHyphens w:val="0"/>
        <w:rPr>
          <w:rFonts w:eastAsia="Times New Roman"/>
          <w:color w:val="000000"/>
          <w:kern w:val="0"/>
          <w:lang w:eastAsia="ru-RU"/>
        </w:rPr>
      </w:pPr>
      <w:r w:rsidRPr="00DE32E3">
        <w:rPr>
          <w:rFonts w:eastAsia="Times New Roman"/>
          <w:color w:val="000000"/>
          <w:kern w:val="0"/>
          <w:lang w:eastAsia="ru-RU"/>
        </w:rPr>
        <w:t xml:space="preserve">в) Не взаимодействует со щелочными металлами </w:t>
      </w:r>
    </w:p>
    <w:p w:rsidR="00DE32E3" w:rsidRPr="00DE32E3" w:rsidRDefault="00DE32E3" w:rsidP="00DE32E3">
      <w:pPr>
        <w:widowControl/>
        <w:shd w:val="clear" w:color="auto" w:fill="FFFFFF"/>
        <w:suppressAutoHyphens w:val="0"/>
        <w:rPr>
          <w:rFonts w:eastAsia="Times New Roman"/>
          <w:color w:val="000000"/>
          <w:kern w:val="0"/>
          <w:lang w:eastAsia="ru-RU"/>
        </w:rPr>
      </w:pPr>
      <w:r w:rsidRPr="00DE32E3">
        <w:rPr>
          <w:rFonts w:eastAsia="Times New Roman"/>
          <w:color w:val="000000"/>
          <w:kern w:val="0"/>
          <w:lang w:eastAsia="ru-RU"/>
        </w:rPr>
        <w:t>г) Получается в промышленности из фосфора и фосфатов</w:t>
      </w:r>
    </w:p>
    <w:p w:rsidR="00DE32E3" w:rsidRPr="00DE32E3" w:rsidRDefault="00DE32E3" w:rsidP="00DE32E3">
      <w:pPr>
        <w:widowControl/>
        <w:shd w:val="clear" w:color="auto" w:fill="FFFFFF"/>
        <w:suppressAutoHyphens w:val="0"/>
        <w:rPr>
          <w:rFonts w:eastAsia="Times New Roman"/>
          <w:color w:val="000000"/>
          <w:kern w:val="0"/>
          <w:lang w:eastAsia="ru-RU"/>
        </w:rPr>
      </w:pPr>
      <w:r w:rsidRPr="00DE32E3">
        <w:rPr>
          <w:rFonts w:eastAsia="Times New Roman"/>
          <w:bCs/>
          <w:color w:val="000000"/>
          <w:kern w:val="0"/>
          <w:lang w:eastAsia="ru-RU"/>
        </w:rPr>
        <w:t xml:space="preserve">12) И медь и алюминий </w:t>
      </w:r>
    </w:p>
    <w:p w:rsidR="00DE32E3" w:rsidRPr="00DE32E3" w:rsidRDefault="00DE32E3" w:rsidP="00DE32E3">
      <w:pPr>
        <w:widowControl/>
        <w:shd w:val="clear" w:color="auto" w:fill="FFFFFF"/>
        <w:suppressAutoHyphens w:val="0"/>
        <w:rPr>
          <w:rFonts w:eastAsia="Times New Roman"/>
          <w:color w:val="000000"/>
          <w:kern w:val="0"/>
          <w:lang w:eastAsia="ru-RU"/>
        </w:rPr>
      </w:pPr>
      <w:r w:rsidRPr="00DE32E3">
        <w:rPr>
          <w:rFonts w:eastAsia="Times New Roman"/>
          <w:color w:val="000000"/>
          <w:kern w:val="0"/>
          <w:lang w:eastAsia="ru-RU"/>
        </w:rPr>
        <w:t>а) Реагируют с раствором гидроксида натрия</w:t>
      </w:r>
    </w:p>
    <w:p w:rsidR="00DE32E3" w:rsidRPr="00DE32E3" w:rsidRDefault="00DE32E3" w:rsidP="00DE32E3">
      <w:pPr>
        <w:widowControl/>
        <w:shd w:val="clear" w:color="auto" w:fill="FFFFFF"/>
        <w:suppressAutoHyphens w:val="0"/>
        <w:rPr>
          <w:rFonts w:eastAsia="Times New Roman"/>
          <w:color w:val="000000"/>
          <w:kern w:val="0"/>
          <w:lang w:eastAsia="ru-RU"/>
        </w:rPr>
      </w:pPr>
      <w:r w:rsidRPr="00DE32E3">
        <w:rPr>
          <w:rFonts w:eastAsia="Times New Roman"/>
          <w:color w:val="000000"/>
          <w:kern w:val="0"/>
          <w:lang w:eastAsia="ru-RU"/>
        </w:rPr>
        <w:t>б) Реагируют при обычных условиях с азотом</w:t>
      </w:r>
    </w:p>
    <w:p w:rsidR="00DE32E3" w:rsidRPr="00DE32E3" w:rsidRDefault="00DE32E3" w:rsidP="00DE32E3">
      <w:pPr>
        <w:widowControl/>
        <w:shd w:val="clear" w:color="auto" w:fill="FFFFFF"/>
        <w:suppressAutoHyphens w:val="0"/>
        <w:rPr>
          <w:rFonts w:eastAsia="Times New Roman"/>
          <w:color w:val="000000"/>
          <w:kern w:val="0"/>
          <w:lang w:eastAsia="ru-RU"/>
        </w:rPr>
      </w:pPr>
      <w:r w:rsidRPr="00DE32E3">
        <w:rPr>
          <w:rFonts w:eastAsia="Times New Roman"/>
          <w:color w:val="000000"/>
          <w:kern w:val="0"/>
          <w:lang w:eastAsia="ru-RU"/>
        </w:rPr>
        <w:t>в) Растворяются в разбавленной соляной кислоте</w:t>
      </w:r>
    </w:p>
    <w:p w:rsidR="00DE32E3" w:rsidRPr="00DE32E3" w:rsidRDefault="00DE32E3" w:rsidP="00DE32E3">
      <w:pPr>
        <w:widowControl/>
        <w:shd w:val="clear" w:color="auto" w:fill="FFFFFF"/>
        <w:suppressAutoHyphens w:val="0"/>
        <w:rPr>
          <w:rFonts w:eastAsia="Times New Roman"/>
          <w:color w:val="000000"/>
          <w:kern w:val="0"/>
          <w:lang w:eastAsia="ru-RU"/>
        </w:rPr>
      </w:pPr>
      <w:r w:rsidRPr="00DE32E3">
        <w:rPr>
          <w:rFonts w:eastAsia="Times New Roman"/>
          <w:color w:val="000000"/>
          <w:kern w:val="0"/>
          <w:lang w:eastAsia="ru-RU"/>
        </w:rPr>
        <w:t>г) Могут взаимодействовать с кислородом</w:t>
      </w:r>
    </w:p>
    <w:p w:rsidR="00DE32E3" w:rsidRPr="00DE32E3" w:rsidRDefault="00DE32E3" w:rsidP="00DE32E3">
      <w:pPr>
        <w:widowControl/>
        <w:shd w:val="clear" w:color="auto" w:fill="FFFFFF"/>
        <w:suppressAutoHyphens w:val="0"/>
        <w:rPr>
          <w:rFonts w:eastAsia="Times New Roman"/>
          <w:color w:val="000000"/>
          <w:kern w:val="0"/>
          <w:lang w:eastAsia="ru-RU"/>
        </w:rPr>
      </w:pPr>
      <w:r w:rsidRPr="00DE32E3">
        <w:rPr>
          <w:rFonts w:eastAsia="Times New Roman"/>
          <w:bCs/>
          <w:color w:val="000000"/>
          <w:kern w:val="0"/>
          <w:lang w:eastAsia="ru-RU"/>
        </w:rPr>
        <w:t>1</w:t>
      </w:r>
      <w:r w:rsidRPr="00DE32E3">
        <w:rPr>
          <w:rFonts w:eastAsia="Times New Roman"/>
          <w:noProof/>
          <w:color w:val="000000"/>
          <w:kern w:val="0"/>
          <w:lang w:eastAsia="ko-KR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0025" cy="47625"/>
            <wp:effectExtent l="19050" t="0" r="9525" b="0"/>
            <wp:wrapSquare wrapText="bothSides"/>
            <wp:docPr id="4" name="Рисунок 4" descr="hello_html_27742ce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27742ce6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E32E3">
        <w:rPr>
          <w:rFonts w:eastAsia="Times New Roman"/>
          <w:noProof/>
          <w:color w:val="000000"/>
          <w:kern w:val="0"/>
          <w:lang w:eastAsia="ko-KR"/>
        </w:rPr>
        <w:drawing>
          <wp:anchor distT="0" distB="0" distL="114300" distR="114300" simplePos="0" relativeHeight="25165875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0025" cy="47625"/>
            <wp:effectExtent l="19050" t="0" r="9525" b="0"/>
            <wp:wrapSquare wrapText="bothSides"/>
            <wp:docPr id="5" name="Рисунок 5" descr="hello_html_27742ce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27742ce6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E32E3">
        <w:rPr>
          <w:rFonts w:eastAsia="Times New Roman"/>
          <w:noProof/>
          <w:color w:val="000000"/>
          <w:kern w:val="0"/>
          <w:lang w:eastAsia="ko-KR"/>
        </w:rPr>
        <w:drawing>
          <wp:anchor distT="0" distB="0" distL="114300" distR="114300" simplePos="0" relativeHeight="25165977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0025" cy="47625"/>
            <wp:effectExtent l="19050" t="0" r="9525" b="0"/>
            <wp:wrapSquare wrapText="bothSides"/>
            <wp:docPr id="6" name="Рисунок 6" descr="hello_html_27742ce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27742ce6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E32E3">
        <w:rPr>
          <w:rFonts w:eastAsia="Times New Roman"/>
          <w:bCs/>
          <w:color w:val="000000"/>
          <w:kern w:val="0"/>
          <w:lang w:eastAsia="ru-RU"/>
        </w:rPr>
        <w:t xml:space="preserve">3) В схеме превращений ZnO X Y ZnO веществами X и Y могут быть </w:t>
      </w:r>
    </w:p>
    <w:p w:rsidR="00DE32E3" w:rsidRPr="00DE32E3" w:rsidRDefault="00DE32E3" w:rsidP="00DE32E3">
      <w:pPr>
        <w:widowControl/>
        <w:shd w:val="clear" w:color="auto" w:fill="FFFFFF"/>
        <w:suppressAutoHyphens w:val="0"/>
        <w:rPr>
          <w:rFonts w:eastAsia="Times New Roman"/>
          <w:color w:val="000000"/>
          <w:kern w:val="0"/>
          <w:lang w:val="en-US" w:eastAsia="ru-RU"/>
        </w:rPr>
      </w:pPr>
      <w:r w:rsidRPr="00DE32E3">
        <w:rPr>
          <w:rFonts w:eastAsia="Times New Roman"/>
          <w:color w:val="000000"/>
          <w:kern w:val="0"/>
          <w:lang w:val="en-US" w:eastAsia="ru-RU"/>
        </w:rPr>
        <w:t>a) Zn(OH)</w:t>
      </w:r>
      <w:r w:rsidRPr="00DE32E3">
        <w:rPr>
          <w:rFonts w:eastAsia="Times New Roman"/>
          <w:color w:val="000000"/>
          <w:kern w:val="0"/>
          <w:vertAlign w:val="subscript"/>
          <w:lang w:val="en-US" w:eastAsia="ru-RU"/>
        </w:rPr>
        <w:t>2</w:t>
      </w:r>
      <w:r w:rsidRPr="00DE32E3">
        <w:rPr>
          <w:rFonts w:eastAsia="Times New Roman"/>
          <w:color w:val="000000"/>
          <w:kern w:val="0"/>
          <w:lang w:val="en-US" w:eastAsia="ru-RU"/>
        </w:rPr>
        <w:t xml:space="preserve"> </w:t>
      </w:r>
      <w:r w:rsidRPr="00DE32E3">
        <w:rPr>
          <w:rFonts w:eastAsia="Times New Roman"/>
          <w:color w:val="000000"/>
          <w:kern w:val="0"/>
          <w:lang w:eastAsia="ru-RU"/>
        </w:rPr>
        <w:t>и</w:t>
      </w:r>
      <w:r w:rsidRPr="00DE32E3">
        <w:rPr>
          <w:rFonts w:eastAsia="Times New Roman"/>
          <w:color w:val="000000"/>
          <w:kern w:val="0"/>
          <w:lang w:val="en-US" w:eastAsia="ru-RU"/>
        </w:rPr>
        <w:t xml:space="preserve"> Zn</w:t>
      </w:r>
    </w:p>
    <w:p w:rsidR="00DE32E3" w:rsidRPr="00DE32E3" w:rsidRDefault="00DE32E3" w:rsidP="00DE32E3">
      <w:pPr>
        <w:widowControl/>
        <w:shd w:val="clear" w:color="auto" w:fill="FFFFFF"/>
        <w:suppressAutoHyphens w:val="0"/>
        <w:rPr>
          <w:rFonts w:eastAsia="Times New Roman"/>
          <w:color w:val="000000"/>
          <w:kern w:val="0"/>
          <w:lang w:val="en-US" w:eastAsia="ru-RU"/>
        </w:rPr>
      </w:pPr>
      <w:r w:rsidRPr="00DE32E3">
        <w:rPr>
          <w:rFonts w:eastAsia="Times New Roman"/>
          <w:color w:val="000000"/>
          <w:kern w:val="0"/>
          <w:lang w:eastAsia="ru-RU"/>
        </w:rPr>
        <w:t>б</w:t>
      </w:r>
      <w:r w:rsidRPr="00DE32E3">
        <w:rPr>
          <w:rFonts w:eastAsia="Times New Roman"/>
          <w:color w:val="000000"/>
          <w:kern w:val="0"/>
          <w:lang w:val="en-US" w:eastAsia="ru-RU"/>
        </w:rPr>
        <w:t>) ZnCl</w:t>
      </w:r>
      <w:r w:rsidRPr="00DE32E3">
        <w:rPr>
          <w:rFonts w:eastAsia="Times New Roman"/>
          <w:color w:val="000000"/>
          <w:kern w:val="0"/>
          <w:vertAlign w:val="subscript"/>
          <w:lang w:val="en-US" w:eastAsia="ru-RU"/>
        </w:rPr>
        <w:t>2</w:t>
      </w:r>
      <w:r w:rsidRPr="00DE32E3">
        <w:rPr>
          <w:rFonts w:eastAsia="Times New Roman"/>
          <w:color w:val="000000"/>
          <w:kern w:val="0"/>
          <w:lang w:val="en-US" w:eastAsia="ru-RU"/>
        </w:rPr>
        <w:t xml:space="preserve"> </w:t>
      </w:r>
      <w:r w:rsidRPr="00DE32E3">
        <w:rPr>
          <w:rFonts w:eastAsia="Times New Roman"/>
          <w:color w:val="000000"/>
          <w:kern w:val="0"/>
          <w:lang w:eastAsia="ru-RU"/>
        </w:rPr>
        <w:t>и</w:t>
      </w:r>
      <w:r w:rsidRPr="00DE32E3">
        <w:rPr>
          <w:rFonts w:eastAsia="Times New Roman"/>
          <w:color w:val="000000"/>
          <w:kern w:val="0"/>
          <w:lang w:val="en-US" w:eastAsia="ru-RU"/>
        </w:rPr>
        <w:t xml:space="preserve"> ZnF</w:t>
      </w:r>
      <w:r w:rsidRPr="00DE32E3">
        <w:rPr>
          <w:rFonts w:eastAsia="Times New Roman"/>
          <w:color w:val="000000"/>
          <w:kern w:val="0"/>
          <w:vertAlign w:val="subscript"/>
          <w:lang w:val="en-US" w:eastAsia="ru-RU"/>
        </w:rPr>
        <w:t>2</w:t>
      </w:r>
    </w:p>
    <w:p w:rsidR="00DE32E3" w:rsidRPr="00DE32E3" w:rsidRDefault="00DE32E3" w:rsidP="00DE32E3">
      <w:pPr>
        <w:widowControl/>
        <w:shd w:val="clear" w:color="auto" w:fill="FFFFFF"/>
        <w:suppressAutoHyphens w:val="0"/>
        <w:rPr>
          <w:rFonts w:eastAsia="Times New Roman"/>
          <w:color w:val="000000"/>
          <w:kern w:val="0"/>
          <w:lang w:eastAsia="ru-RU"/>
        </w:rPr>
      </w:pPr>
      <w:r w:rsidRPr="00DE32E3">
        <w:rPr>
          <w:rFonts w:eastAsia="Times New Roman"/>
          <w:color w:val="000000"/>
          <w:kern w:val="0"/>
          <w:lang w:eastAsia="ru-RU"/>
        </w:rPr>
        <w:t>в) Zn(OH)</w:t>
      </w:r>
      <w:r w:rsidRPr="00DE32E3">
        <w:rPr>
          <w:rFonts w:eastAsia="Times New Roman"/>
          <w:color w:val="000000"/>
          <w:kern w:val="0"/>
          <w:vertAlign w:val="subscript"/>
          <w:lang w:eastAsia="ru-RU"/>
        </w:rPr>
        <w:t>2</w:t>
      </w:r>
      <w:r w:rsidRPr="00DE32E3">
        <w:rPr>
          <w:rFonts w:eastAsia="Times New Roman"/>
          <w:color w:val="000000"/>
          <w:kern w:val="0"/>
          <w:lang w:eastAsia="ru-RU"/>
        </w:rPr>
        <w:t xml:space="preserve"> и ZnCl</w:t>
      </w:r>
      <w:r w:rsidRPr="00DE32E3">
        <w:rPr>
          <w:rFonts w:eastAsia="Times New Roman"/>
          <w:color w:val="000000"/>
          <w:kern w:val="0"/>
          <w:vertAlign w:val="subscript"/>
          <w:lang w:eastAsia="ru-RU"/>
        </w:rPr>
        <w:t>2</w:t>
      </w:r>
    </w:p>
    <w:p w:rsidR="00DE32E3" w:rsidRPr="00DE32E3" w:rsidRDefault="00DE32E3" w:rsidP="00DE32E3">
      <w:pPr>
        <w:widowControl/>
        <w:shd w:val="clear" w:color="auto" w:fill="FFFFFF"/>
        <w:suppressAutoHyphens w:val="0"/>
        <w:rPr>
          <w:rFonts w:eastAsia="Times New Roman"/>
          <w:color w:val="000000"/>
          <w:kern w:val="0"/>
          <w:lang w:eastAsia="ru-RU"/>
        </w:rPr>
      </w:pPr>
      <w:r w:rsidRPr="00DE32E3">
        <w:rPr>
          <w:rFonts w:eastAsia="Times New Roman"/>
          <w:color w:val="000000"/>
          <w:kern w:val="0"/>
          <w:lang w:eastAsia="ru-RU"/>
        </w:rPr>
        <w:t>г) Zn(NO</w:t>
      </w:r>
      <w:r w:rsidRPr="00DE32E3">
        <w:rPr>
          <w:rFonts w:eastAsia="Times New Roman"/>
          <w:color w:val="000000"/>
          <w:kern w:val="0"/>
          <w:vertAlign w:val="subscript"/>
          <w:lang w:eastAsia="ru-RU"/>
        </w:rPr>
        <w:t>3</w:t>
      </w:r>
      <w:r w:rsidRPr="00DE32E3">
        <w:rPr>
          <w:rFonts w:eastAsia="Times New Roman"/>
          <w:color w:val="000000"/>
          <w:kern w:val="0"/>
          <w:lang w:eastAsia="ru-RU"/>
        </w:rPr>
        <w:t>)</w:t>
      </w:r>
      <w:r w:rsidRPr="00DE32E3">
        <w:rPr>
          <w:rFonts w:eastAsia="Times New Roman"/>
          <w:color w:val="000000"/>
          <w:kern w:val="0"/>
          <w:vertAlign w:val="subscript"/>
          <w:lang w:eastAsia="ru-RU"/>
        </w:rPr>
        <w:t xml:space="preserve">2 </w:t>
      </w:r>
      <w:r w:rsidRPr="00DE32E3">
        <w:rPr>
          <w:rFonts w:eastAsia="Times New Roman"/>
          <w:color w:val="000000"/>
          <w:kern w:val="0"/>
          <w:lang w:eastAsia="ru-RU"/>
        </w:rPr>
        <w:t>и Zn(OH)</w:t>
      </w:r>
      <w:r w:rsidRPr="00DE32E3">
        <w:rPr>
          <w:rFonts w:eastAsia="Times New Roman"/>
          <w:color w:val="000000"/>
          <w:kern w:val="0"/>
          <w:vertAlign w:val="subscript"/>
          <w:lang w:eastAsia="ru-RU"/>
        </w:rPr>
        <w:t>2</w:t>
      </w:r>
    </w:p>
    <w:p w:rsidR="00DE32E3" w:rsidRPr="00DE32E3" w:rsidRDefault="00DE32E3" w:rsidP="00DE32E3">
      <w:pPr>
        <w:widowControl/>
        <w:shd w:val="clear" w:color="auto" w:fill="FFFFFF"/>
        <w:suppressAutoHyphens w:val="0"/>
        <w:rPr>
          <w:rFonts w:eastAsia="Times New Roman"/>
          <w:color w:val="000000"/>
          <w:kern w:val="0"/>
          <w:lang w:eastAsia="ru-RU"/>
        </w:rPr>
      </w:pPr>
      <w:r w:rsidRPr="00DE32E3">
        <w:rPr>
          <w:rFonts w:eastAsia="Times New Roman"/>
          <w:bCs/>
          <w:color w:val="000000"/>
          <w:kern w:val="0"/>
          <w:lang w:eastAsia="ru-RU"/>
        </w:rPr>
        <w:t>14) С наибольшей скоростью происходит взаимодействие порошка железа с</w:t>
      </w:r>
    </w:p>
    <w:p w:rsidR="00DE32E3" w:rsidRPr="00DE32E3" w:rsidRDefault="00DE32E3" w:rsidP="00DE32E3">
      <w:pPr>
        <w:widowControl/>
        <w:shd w:val="clear" w:color="auto" w:fill="FFFFFF"/>
        <w:suppressAutoHyphens w:val="0"/>
        <w:rPr>
          <w:rFonts w:eastAsia="Times New Roman"/>
          <w:color w:val="000000"/>
          <w:kern w:val="0"/>
          <w:lang w:eastAsia="ru-RU"/>
        </w:rPr>
      </w:pPr>
      <w:r w:rsidRPr="00DE32E3">
        <w:rPr>
          <w:rFonts w:eastAsia="Times New Roman"/>
          <w:color w:val="000000"/>
          <w:kern w:val="0"/>
          <w:lang w:eastAsia="ru-RU"/>
        </w:rPr>
        <w:t>а) 10%-ной H</w:t>
      </w:r>
      <w:r w:rsidRPr="00DE32E3">
        <w:rPr>
          <w:rFonts w:eastAsia="Times New Roman"/>
          <w:color w:val="000000"/>
          <w:kern w:val="0"/>
          <w:vertAlign w:val="subscript"/>
          <w:lang w:eastAsia="ru-RU"/>
        </w:rPr>
        <w:t>2</w:t>
      </w:r>
      <w:r w:rsidRPr="00DE32E3">
        <w:rPr>
          <w:rFonts w:eastAsia="Times New Roman"/>
          <w:color w:val="000000"/>
          <w:kern w:val="0"/>
          <w:lang w:eastAsia="ru-RU"/>
        </w:rPr>
        <w:t>SO</w:t>
      </w:r>
      <w:r w:rsidRPr="00DE32E3">
        <w:rPr>
          <w:rFonts w:eastAsia="Times New Roman"/>
          <w:color w:val="000000"/>
          <w:kern w:val="0"/>
          <w:vertAlign w:val="subscript"/>
          <w:lang w:eastAsia="ru-RU"/>
        </w:rPr>
        <w:t>4</w:t>
      </w:r>
      <w:r w:rsidRPr="00DE32E3">
        <w:rPr>
          <w:rFonts w:eastAsia="Times New Roman"/>
          <w:color w:val="000000"/>
          <w:kern w:val="0"/>
          <w:lang w:eastAsia="ru-RU"/>
        </w:rPr>
        <w:t xml:space="preserve"> б) 30%-ной HCl в) 98% -ной H</w:t>
      </w:r>
      <w:r w:rsidRPr="00DE32E3">
        <w:rPr>
          <w:rFonts w:eastAsia="Times New Roman"/>
          <w:color w:val="000000"/>
          <w:kern w:val="0"/>
          <w:vertAlign w:val="subscript"/>
          <w:lang w:eastAsia="ru-RU"/>
        </w:rPr>
        <w:t>2</w:t>
      </w:r>
      <w:r w:rsidRPr="00DE32E3">
        <w:rPr>
          <w:rFonts w:eastAsia="Times New Roman"/>
          <w:color w:val="000000"/>
          <w:kern w:val="0"/>
          <w:lang w:eastAsia="ru-RU"/>
        </w:rPr>
        <w:t>SO</w:t>
      </w:r>
      <w:r w:rsidRPr="00DE32E3">
        <w:rPr>
          <w:rFonts w:eastAsia="Times New Roman"/>
          <w:color w:val="000000"/>
          <w:kern w:val="0"/>
          <w:vertAlign w:val="subscript"/>
          <w:lang w:eastAsia="ru-RU"/>
        </w:rPr>
        <w:t xml:space="preserve">4 </w:t>
      </w:r>
      <w:r w:rsidRPr="00DE32E3">
        <w:rPr>
          <w:rFonts w:eastAsia="Times New Roman"/>
          <w:color w:val="000000"/>
          <w:kern w:val="0"/>
          <w:lang w:eastAsia="ru-RU"/>
        </w:rPr>
        <w:t>г) 20%-ным NaOH</w:t>
      </w:r>
    </w:p>
    <w:p w:rsidR="00DE32E3" w:rsidRPr="00DE32E3" w:rsidRDefault="00DE32E3" w:rsidP="00DE32E3">
      <w:pPr>
        <w:widowControl/>
        <w:shd w:val="clear" w:color="auto" w:fill="FFFFFF"/>
        <w:suppressAutoHyphens w:val="0"/>
        <w:rPr>
          <w:rFonts w:eastAsia="Times New Roman"/>
          <w:color w:val="000000"/>
          <w:kern w:val="0"/>
          <w:lang w:eastAsia="ru-RU"/>
        </w:rPr>
      </w:pPr>
      <w:r w:rsidRPr="00DE32E3">
        <w:rPr>
          <w:rFonts w:eastAsia="Times New Roman"/>
          <w:bCs/>
          <w:color w:val="000000"/>
          <w:kern w:val="0"/>
          <w:lang w:eastAsia="ru-RU"/>
        </w:rPr>
        <w:t>15) При взаимодействии 100 г. железа и 67,2 л. (н.у.) хлора получится хлорид железа (III) массой</w:t>
      </w:r>
    </w:p>
    <w:p w:rsidR="00DE32E3" w:rsidRPr="00DE32E3" w:rsidRDefault="00DE32E3" w:rsidP="00A07A4B">
      <w:pPr>
        <w:widowControl/>
        <w:shd w:val="clear" w:color="auto" w:fill="FFFFFF"/>
        <w:suppressAutoHyphens w:val="0"/>
        <w:rPr>
          <w:rFonts w:eastAsia="Times New Roman"/>
          <w:color w:val="000000"/>
          <w:kern w:val="0"/>
          <w:lang w:eastAsia="ru-RU"/>
        </w:rPr>
      </w:pPr>
      <w:r w:rsidRPr="00DE32E3">
        <w:rPr>
          <w:rFonts w:eastAsia="Times New Roman"/>
          <w:color w:val="000000"/>
          <w:kern w:val="0"/>
          <w:lang w:eastAsia="ru-RU"/>
        </w:rPr>
        <w:t xml:space="preserve">а) 227,4 г. б) 167,2 г. в) 67,2 г. г) 292,5 г </w:t>
      </w:r>
    </w:p>
    <w:p w:rsidR="00DE32E3" w:rsidRPr="00DE32E3" w:rsidRDefault="00DE32E3" w:rsidP="00DE32E3">
      <w:pPr>
        <w:widowControl/>
        <w:shd w:val="clear" w:color="auto" w:fill="FFFFFF"/>
        <w:suppressAutoHyphens w:val="0"/>
        <w:rPr>
          <w:rFonts w:eastAsia="Times New Roman"/>
          <w:color w:val="000000"/>
          <w:kern w:val="0"/>
          <w:lang w:eastAsia="ru-RU"/>
        </w:rPr>
      </w:pPr>
      <w:r w:rsidRPr="00DE32E3">
        <w:rPr>
          <w:rFonts w:eastAsia="Times New Roman"/>
          <w:bCs/>
          <w:color w:val="000000"/>
          <w:kern w:val="0"/>
          <w:lang w:eastAsia="ru-RU"/>
        </w:rPr>
        <w:t>Часть В*</w:t>
      </w:r>
    </w:p>
    <w:p w:rsidR="00DE32E3" w:rsidRPr="00DE32E3" w:rsidRDefault="00DE32E3" w:rsidP="00DE32E3">
      <w:pPr>
        <w:widowControl/>
        <w:shd w:val="clear" w:color="auto" w:fill="FFFFFF"/>
        <w:suppressAutoHyphens w:val="0"/>
        <w:rPr>
          <w:rFonts w:eastAsia="Times New Roman"/>
          <w:color w:val="000000"/>
          <w:kern w:val="0"/>
          <w:lang w:eastAsia="ru-RU"/>
        </w:rPr>
      </w:pPr>
      <w:r w:rsidRPr="00DE32E3">
        <w:rPr>
          <w:rFonts w:eastAsia="Times New Roman"/>
          <w:bCs/>
          <w:color w:val="000000"/>
          <w:kern w:val="0"/>
          <w:lang w:eastAsia="ru-RU"/>
        </w:rPr>
        <w:t>16) Установите соответствие между реагирующими веществами и признаками протекающей между ними реакции</w:t>
      </w:r>
    </w:p>
    <w:p w:rsidR="00DE32E3" w:rsidRPr="00DE32E3" w:rsidRDefault="00DE32E3" w:rsidP="00DE32E3">
      <w:pPr>
        <w:widowControl/>
        <w:shd w:val="clear" w:color="auto" w:fill="FFFFFF"/>
        <w:suppressAutoHyphens w:val="0"/>
        <w:rPr>
          <w:rFonts w:eastAsia="Times New Roman"/>
          <w:color w:val="000000"/>
          <w:kern w:val="0"/>
          <w:lang w:eastAsia="ru-RU"/>
        </w:rPr>
      </w:pPr>
      <w:r w:rsidRPr="00DE32E3">
        <w:rPr>
          <w:rFonts w:eastAsia="Times New Roman"/>
          <w:color w:val="000000"/>
          <w:kern w:val="0"/>
          <w:lang w:eastAsia="ru-RU"/>
        </w:rPr>
        <w:t>ВЕЩЕСТВА ПРИЗНАКИ РЕАКЦИИ</w:t>
      </w:r>
    </w:p>
    <w:p w:rsidR="00DE32E3" w:rsidRPr="00DE32E3" w:rsidRDefault="00DE32E3" w:rsidP="00DE32E3">
      <w:pPr>
        <w:widowControl/>
        <w:shd w:val="clear" w:color="auto" w:fill="FFFFFF"/>
        <w:suppressAutoHyphens w:val="0"/>
        <w:rPr>
          <w:rFonts w:eastAsia="Times New Roman"/>
          <w:color w:val="000000"/>
          <w:kern w:val="0"/>
          <w:lang w:eastAsia="ru-RU"/>
        </w:rPr>
      </w:pPr>
      <w:r w:rsidRPr="00DE32E3">
        <w:rPr>
          <w:rFonts w:eastAsia="Times New Roman"/>
          <w:color w:val="000000"/>
          <w:kern w:val="0"/>
          <w:lang w:eastAsia="ru-RU"/>
        </w:rPr>
        <w:t>А) CuSO</w:t>
      </w:r>
      <w:r w:rsidRPr="00DE32E3">
        <w:rPr>
          <w:rFonts w:eastAsia="Times New Roman"/>
          <w:color w:val="000000"/>
          <w:kern w:val="0"/>
          <w:vertAlign w:val="subscript"/>
          <w:lang w:eastAsia="ru-RU"/>
        </w:rPr>
        <w:t>4</w:t>
      </w:r>
      <w:r w:rsidRPr="00DE32E3">
        <w:rPr>
          <w:rFonts w:eastAsia="Times New Roman"/>
          <w:color w:val="000000"/>
          <w:kern w:val="0"/>
          <w:lang w:eastAsia="ru-RU"/>
        </w:rPr>
        <w:t xml:space="preserve"> и KOH 1) Выделение бурого газа</w:t>
      </w:r>
    </w:p>
    <w:p w:rsidR="00DE32E3" w:rsidRPr="00DE32E3" w:rsidRDefault="00DE32E3" w:rsidP="00DE32E3">
      <w:pPr>
        <w:widowControl/>
        <w:shd w:val="clear" w:color="auto" w:fill="FFFFFF"/>
        <w:suppressAutoHyphens w:val="0"/>
        <w:rPr>
          <w:rFonts w:eastAsia="Times New Roman"/>
          <w:color w:val="000000"/>
          <w:kern w:val="0"/>
          <w:lang w:eastAsia="ru-RU"/>
        </w:rPr>
      </w:pPr>
      <w:r w:rsidRPr="00DE32E3">
        <w:rPr>
          <w:rFonts w:eastAsia="Times New Roman"/>
          <w:color w:val="000000"/>
          <w:kern w:val="0"/>
          <w:lang w:eastAsia="ru-RU"/>
        </w:rPr>
        <w:t>Б) CuSO</w:t>
      </w:r>
      <w:r w:rsidRPr="00DE32E3">
        <w:rPr>
          <w:rFonts w:eastAsia="Times New Roman"/>
          <w:color w:val="000000"/>
          <w:kern w:val="0"/>
          <w:vertAlign w:val="subscript"/>
          <w:lang w:eastAsia="ru-RU"/>
        </w:rPr>
        <w:t xml:space="preserve">4 </w:t>
      </w:r>
      <w:r w:rsidRPr="00DE32E3">
        <w:rPr>
          <w:rFonts w:eastAsia="Times New Roman"/>
          <w:color w:val="000000"/>
          <w:kern w:val="0"/>
          <w:lang w:eastAsia="ru-RU"/>
        </w:rPr>
        <w:t>иNa</w:t>
      </w:r>
      <w:r w:rsidRPr="00DE32E3">
        <w:rPr>
          <w:rFonts w:eastAsia="Times New Roman"/>
          <w:color w:val="000000"/>
          <w:kern w:val="0"/>
          <w:vertAlign w:val="subscript"/>
          <w:lang w:eastAsia="ru-RU"/>
        </w:rPr>
        <w:t>2</w:t>
      </w:r>
      <w:r w:rsidRPr="00DE32E3">
        <w:rPr>
          <w:rFonts w:eastAsia="Times New Roman"/>
          <w:color w:val="000000"/>
          <w:kern w:val="0"/>
          <w:lang w:eastAsia="ru-RU"/>
        </w:rPr>
        <w:t>S 2) Образование белого осадка</w:t>
      </w:r>
    </w:p>
    <w:p w:rsidR="00DE32E3" w:rsidRPr="00DE32E3" w:rsidRDefault="00DE32E3" w:rsidP="00DE32E3">
      <w:pPr>
        <w:widowControl/>
        <w:shd w:val="clear" w:color="auto" w:fill="FFFFFF"/>
        <w:suppressAutoHyphens w:val="0"/>
        <w:rPr>
          <w:rFonts w:eastAsia="Times New Roman"/>
          <w:color w:val="000000"/>
          <w:kern w:val="0"/>
          <w:lang w:eastAsia="ru-RU"/>
        </w:rPr>
      </w:pPr>
      <w:r w:rsidRPr="00DE32E3">
        <w:rPr>
          <w:rFonts w:eastAsia="Times New Roman"/>
          <w:color w:val="000000"/>
          <w:kern w:val="0"/>
          <w:lang w:eastAsia="ru-RU"/>
        </w:rPr>
        <w:t>В) Cu(OH)</w:t>
      </w:r>
      <w:r w:rsidRPr="00DE32E3">
        <w:rPr>
          <w:rFonts w:eastAsia="Times New Roman"/>
          <w:color w:val="000000"/>
          <w:kern w:val="0"/>
          <w:vertAlign w:val="subscript"/>
          <w:lang w:eastAsia="ru-RU"/>
        </w:rPr>
        <w:t xml:space="preserve">2 </w:t>
      </w:r>
      <w:r w:rsidRPr="00DE32E3">
        <w:rPr>
          <w:rFonts w:eastAsia="Times New Roman"/>
          <w:color w:val="000000"/>
          <w:kern w:val="0"/>
          <w:lang w:eastAsia="ru-RU"/>
        </w:rPr>
        <w:t>и H</w:t>
      </w:r>
      <w:r w:rsidRPr="00DE32E3">
        <w:rPr>
          <w:rFonts w:eastAsia="Times New Roman"/>
          <w:color w:val="000000"/>
          <w:kern w:val="0"/>
          <w:vertAlign w:val="subscript"/>
          <w:lang w:eastAsia="ru-RU"/>
        </w:rPr>
        <w:t>2</w:t>
      </w:r>
      <w:r w:rsidRPr="00DE32E3">
        <w:rPr>
          <w:rFonts w:eastAsia="Times New Roman"/>
          <w:color w:val="000000"/>
          <w:kern w:val="0"/>
          <w:lang w:eastAsia="ru-RU"/>
        </w:rPr>
        <w:t>SO</w:t>
      </w:r>
      <w:r w:rsidRPr="00DE32E3">
        <w:rPr>
          <w:rFonts w:eastAsia="Times New Roman"/>
          <w:color w:val="000000"/>
          <w:kern w:val="0"/>
          <w:vertAlign w:val="subscript"/>
          <w:lang w:eastAsia="ru-RU"/>
        </w:rPr>
        <w:t xml:space="preserve">4 </w:t>
      </w:r>
      <w:r w:rsidRPr="00DE32E3">
        <w:rPr>
          <w:rFonts w:eastAsia="Times New Roman"/>
          <w:color w:val="000000"/>
          <w:kern w:val="0"/>
          <w:lang w:eastAsia="ru-RU"/>
        </w:rPr>
        <w:t>3) Образование синего осадка</w:t>
      </w:r>
    </w:p>
    <w:p w:rsidR="00DE32E3" w:rsidRPr="00DE32E3" w:rsidRDefault="00DE32E3" w:rsidP="00DE32E3">
      <w:pPr>
        <w:widowControl/>
        <w:shd w:val="clear" w:color="auto" w:fill="FFFFFF"/>
        <w:suppressAutoHyphens w:val="0"/>
        <w:rPr>
          <w:rFonts w:eastAsia="Times New Roman"/>
          <w:color w:val="000000"/>
          <w:kern w:val="0"/>
          <w:lang w:eastAsia="ru-RU"/>
        </w:rPr>
      </w:pPr>
      <w:r w:rsidRPr="00DE32E3">
        <w:rPr>
          <w:rFonts w:eastAsia="Times New Roman"/>
          <w:color w:val="000000"/>
          <w:kern w:val="0"/>
          <w:lang w:eastAsia="ru-RU"/>
        </w:rPr>
        <w:t>Г) Cu(OH)</w:t>
      </w:r>
      <w:r w:rsidRPr="00DE32E3">
        <w:rPr>
          <w:rFonts w:eastAsia="Times New Roman"/>
          <w:color w:val="000000"/>
          <w:kern w:val="0"/>
          <w:vertAlign w:val="subscript"/>
          <w:lang w:eastAsia="ru-RU"/>
        </w:rPr>
        <w:t xml:space="preserve">2 </w:t>
      </w:r>
      <w:r w:rsidRPr="00DE32E3">
        <w:rPr>
          <w:rFonts w:eastAsia="Times New Roman"/>
          <w:color w:val="000000"/>
          <w:kern w:val="0"/>
          <w:lang w:eastAsia="ru-RU"/>
        </w:rPr>
        <w:t>и HNO</w:t>
      </w:r>
      <w:r w:rsidRPr="00DE32E3">
        <w:rPr>
          <w:rFonts w:eastAsia="Times New Roman"/>
          <w:color w:val="000000"/>
          <w:kern w:val="0"/>
          <w:vertAlign w:val="subscript"/>
          <w:lang w:eastAsia="ru-RU"/>
        </w:rPr>
        <w:t>3</w:t>
      </w:r>
      <w:r w:rsidRPr="00DE32E3">
        <w:rPr>
          <w:rFonts w:eastAsia="Times New Roman"/>
          <w:color w:val="000000"/>
          <w:kern w:val="0"/>
          <w:lang w:eastAsia="ru-RU"/>
        </w:rPr>
        <w:t xml:space="preserve"> 4) Образование черного осадка</w:t>
      </w:r>
    </w:p>
    <w:p w:rsidR="00DE32E3" w:rsidRPr="00DE32E3" w:rsidRDefault="00DE32E3" w:rsidP="00DE32E3">
      <w:pPr>
        <w:widowControl/>
        <w:shd w:val="clear" w:color="auto" w:fill="FFFFFF"/>
        <w:suppressAutoHyphens w:val="0"/>
        <w:rPr>
          <w:rFonts w:eastAsia="Times New Roman"/>
          <w:color w:val="000000"/>
          <w:kern w:val="0"/>
          <w:lang w:eastAsia="ru-RU"/>
        </w:rPr>
      </w:pPr>
      <w:r w:rsidRPr="00DE32E3">
        <w:rPr>
          <w:rFonts w:eastAsia="Times New Roman"/>
          <w:color w:val="000000"/>
          <w:kern w:val="0"/>
          <w:lang w:eastAsia="ru-RU"/>
        </w:rPr>
        <w:t>5) Растворение осадка</w:t>
      </w:r>
    </w:p>
    <w:p w:rsidR="00DE32E3" w:rsidRPr="00DE32E3" w:rsidRDefault="00DE32E3" w:rsidP="00DE32E3">
      <w:pPr>
        <w:widowControl/>
        <w:shd w:val="clear" w:color="auto" w:fill="FFFFFF"/>
        <w:suppressAutoHyphens w:val="0"/>
        <w:rPr>
          <w:rFonts w:eastAsia="Times New Roman"/>
          <w:color w:val="000000"/>
          <w:kern w:val="0"/>
          <w:lang w:eastAsia="ru-RU"/>
        </w:rPr>
      </w:pPr>
      <w:r w:rsidRPr="00DE32E3">
        <w:rPr>
          <w:rFonts w:eastAsia="Times New Roman"/>
          <w:bCs/>
          <w:color w:val="000000"/>
          <w:kern w:val="0"/>
          <w:lang w:eastAsia="ru-RU"/>
        </w:rPr>
        <w:t xml:space="preserve">17) </w:t>
      </w:r>
      <w:r w:rsidRPr="00DE32E3">
        <w:rPr>
          <w:rFonts w:eastAsia="Times New Roman"/>
          <w:color w:val="000000"/>
          <w:kern w:val="0"/>
          <w:lang w:eastAsia="ru-RU"/>
        </w:rPr>
        <w:t xml:space="preserve">Это вещество лежит в основе удаления и обезвреживания разлитой ртути, например из термометра. Что это за вещество и как называется этот процесс? Ответ напишите. </w:t>
      </w:r>
    </w:p>
    <w:p w:rsidR="00DE32E3" w:rsidRPr="00DE32E3" w:rsidRDefault="00DE32E3" w:rsidP="00DE32E3">
      <w:pPr>
        <w:widowControl/>
        <w:shd w:val="clear" w:color="auto" w:fill="FFFFFF"/>
        <w:suppressAutoHyphens w:val="0"/>
        <w:rPr>
          <w:rFonts w:eastAsia="Times New Roman"/>
          <w:color w:val="000000"/>
          <w:kern w:val="0"/>
          <w:lang w:eastAsia="ru-RU"/>
        </w:rPr>
      </w:pPr>
    </w:p>
    <w:p w:rsidR="00931388" w:rsidRPr="003736AF" w:rsidRDefault="00DE32E3" w:rsidP="006C2846">
      <w:pPr>
        <w:widowControl/>
        <w:shd w:val="clear" w:color="auto" w:fill="FFFFFF"/>
        <w:suppressAutoHyphens w:val="0"/>
        <w:rPr>
          <w:sz w:val="22"/>
          <w:szCs w:val="22"/>
        </w:rPr>
      </w:pPr>
      <w:r w:rsidRPr="00DE32E3">
        <w:rPr>
          <w:rFonts w:eastAsia="Times New Roman"/>
          <w:bCs/>
          <w:color w:val="000000"/>
          <w:kern w:val="0"/>
          <w:lang w:eastAsia="ru-RU"/>
        </w:rPr>
        <w:t>Часть С**</w:t>
      </w:r>
      <w:r w:rsidR="00580E1D">
        <w:rPr>
          <w:rFonts w:eastAsia="Times New Roman"/>
          <w:bCs/>
          <w:color w:val="000000"/>
          <w:kern w:val="0"/>
          <w:lang w:eastAsia="ru-RU"/>
        </w:rPr>
        <w:t>9</w:t>
      </w:r>
      <w:r w:rsidRPr="00DE32E3">
        <w:rPr>
          <w:rFonts w:eastAsia="Times New Roman"/>
          <w:bCs/>
          <w:color w:val="000000"/>
          <w:kern w:val="0"/>
          <w:lang w:eastAsia="ru-RU"/>
        </w:rPr>
        <w:t xml:space="preserve">18) </w:t>
      </w:r>
      <w:r w:rsidRPr="00DE32E3">
        <w:rPr>
          <w:rFonts w:eastAsia="Times New Roman"/>
          <w:color w:val="000000"/>
          <w:kern w:val="0"/>
          <w:lang w:eastAsia="ru-RU"/>
        </w:rPr>
        <w:t>Определите объём (н.у.) углекислого газа, выделяющегося при растворении 110 г. известняка, содержащего 92% карбоната кальция, в избытке азотной кислоты. На</w:t>
      </w:r>
      <w:r w:rsidR="006C2846">
        <w:rPr>
          <w:rFonts w:eastAsia="Times New Roman"/>
          <w:color w:val="000000"/>
          <w:kern w:val="0"/>
          <w:lang w:eastAsia="ru-RU"/>
        </w:rPr>
        <w:t>пишите условие задачи и решени</w:t>
      </w:r>
      <w:r w:rsidR="00F417E4">
        <w:rPr>
          <w:rFonts w:eastAsia="Times New Roman"/>
          <w:color w:val="000000"/>
          <w:kern w:val="0"/>
          <w:lang w:eastAsia="ru-RU"/>
        </w:rPr>
        <w:t>е</w:t>
      </w:r>
    </w:p>
    <w:sectPr w:rsidR="00931388" w:rsidRPr="003736AF" w:rsidSect="009576A5">
      <w:footerReference w:type="default" r:id="rId15"/>
      <w:pgSz w:w="16838" w:h="11906" w:orient="landscape"/>
      <w:pgMar w:top="567" w:right="816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454" w:rsidRDefault="00F25454">
      <w:r>
        <w:separator/>
      </w:r>
    </w:p>
  </w:endnote>
  <w:endnote w:type="continuationSeparator" w:id="0">
    <w:p w:rsidR="00F25454" w:rsidRDefault="00F25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6905251"/>
    </w:sdtPr>
    <w:sdtEndPr/>
    <w:sdtContent>
      <w:p w:rsidR="00D734C2" w:rsidRDefault="003041A4">
        <w:pPr>
          <w:pStyle w:val="ab"/>
          <w:jc w:val="center"/>
        </w:pPr>
        <w:r>
          <w:fldChar w:fldCharType="begin"/>
        </w:r>
        <w:r w:rsidR="00D734C2">
          <w:instrText xml:space="preserve"> PAGE   \* MERGEFORMAT </w:instrText>
        </w:r>
        <w:r>
          <w:fldChar w:fldCharType="separate"/>
        </w:r>
        <w:r w:rsidR="0012380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734C2" w:rsidRDefault="00D734C2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4C2" w:rsidRDefault="003041A4">
    <w:pPr>
      <w:pStyle w:val="ab"/>
      <w:jc w:val="center"/>
    </w:pPr>
    <w:r>
      <w:fldChar w:fldCharType="begin"/>
    </w:r>
    <w:r w:rsidR="00D734C2">
      <w:instrText>PAGE   \* MERGEFORMAT</w:instrText>
    </w:r>
    <w:r>
      <w:fldChar w:fldCharType="separate"/>
    </w:r>
    <w:r w:rsidR="00123804">
      <w:rPr>
        <w:noProof/>
      </w:rPr>
      <w:t>15</w:t>
    </w:r>
    <w:r>
      <w:fldChar w:fldCharType="end"/>
    </w:r>
  </w:p>
  <w:p w:rsidR="00D734C2" w:rsidRDefault="00D734C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454" w:rsidRDefault="00F25454">
      <w:r>
        <w:separator/>
      </w:r>
    </w:p>
  </w:footnote>
  <w:footnote w:type="continuationSeparator" w:id="0">
    <w:p w:rsidR="00F25454" w:rsidRDefault="00F25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32A6482"/>
    <w:lvl w:ilvl="0">
      <w:numFmt w:val="bullet"/>
      <w:lvlText w:val="*"/>
      <w:lvlJc w:val="left"/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  <w:sz w:val="22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59E35A3"/>
    <w:multiLevelType w:val="hybridMultilevel"/>
    <w:tmpl w:val="14321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3234C"/>
    <w:multiLevelType w:val="multilevel"/>
    <w:tmpl w:val="CD0CE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1807D3"/>
    <w:multiLevelType w:val="singleLevel"/>
    <w:tmpl w:val="EA9AC5C2"/>
    <w:lvl w:ilvl="0">
      <w:start w:val="1"/>
      <w:numFmt w:val="decimal"/>
      <w:lvlText w:val="%1."/>
      <w:legacy w:legacy="1" w:legacySpace="0" w:legacyIndent="221"/>
      <w:lvlJc w:val="left"/>
      <w:rPr>
        <w:rFonts w:ascii="Century Schoolbook" w:hAnsi="Century Schoolbook" w:hint="default"/>
      </w:rPr>
    </w:lvl>
  </w:abstractNum>
  <w:abstractNum w:abstractNumId="7" w15:restartNumberingAfterBreak="0">
    <w:nsid w:val="14744ABE"/>
    <w:multiLevelType w:val="hybridMultilevel"/>
    <w:tmpl w:val="11E8773A"/>
    <w:lvl w:ilvl="0" w:tplc="FFFFFFFF">
      <w:start w:val="1"/>
      <w:numFmt w:val="decimal"/>
      <w:lvlText w:val="%1"/>
      <w:lvlJc w:val="center"/>
      <w:pPr>
        <w:tabs>
          <w:tab w:val="num" w:pos="640"/>
        </w:tabs>
        <w:ind w:left="73" w:firstLine="12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CE463B"/>
    <w:multiLevelType w:val="multilevel"/>
    <w:tmpl w:val="2FFEA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740283"/>
    <w:multiLevelType w:val="multilevel"/>
    <w:tmpl w:val="30989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091238"/>
    <w:multiLevelType w:val="hybridMultilevel"/>
    <w:tmpl w:val="EAD4609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ED19EE"/>
    <w:multiLevelType w:val="hybridMultilevel"/>
    <w:tmpl w:val="E9785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6F5E50"/>
    <w:multiLevelType w:val="hybridMultilevel"/>
    <w:tmpl w:val="84C60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8E7696"/>
    <w:multiLevelType w:val="hybridMultilevel"/>
    <w:tmpl w:val="39444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A43426"/>
    <w:multiLevelType w:val="hybridMultilevel"/>
    <w:tmpl w:val="AAE47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347A79"/>
    <w:multiLevelType w:val="singleLevel"/>
    <w:tmpl w:val="A2CA95EC"/>
    <w:lvl w:ilvl="0">
      <w:start w:val="7"/>
      <w:numFmt w:val="decimal"/>
      <w:lvlText w:val="%1."/>
      <w:legacy w:legacy="1" w:legacySpace="0" w:legacyIndent="226"/>
      <w:lvlJc w:val="left"/>
      <w:rPr>
        <w:rFonts w:ascii="Century Schoolbook" w:hAnsi="Century Schoolbook" w:hint="default"/>
      </w:rPr>
    </w:lvl>
  </w:abstractNum>
  <w:abstractNum w:abstractNumId="16" w15:restartNumberingAfterBreak="0">
    <w:nsid w:val="2A1939F9"/>
    <w:multiLevelType w:val="hybridMultilevel"/>
    <w:tmpl w:val="F81C0966"/>
    <w:lvl w:ilvl="0" w:tplc="0ABC1EF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BA6353A"/>
    <w:multiLevelType w:val="hybridMultilevel"/>
    <w:tmpl w:val="6A34D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191110"/>
    <w:multiLevelType w:val="hybridMultilevel"/>
    <w:tmpl w:val="49A01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5238E6"/>
    <w:multiLevelType w:val="hybridMultilevel"/>
    <w:tmpl w:val="08E80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0A06CF"/>
    <w:multiLevelType w:val="hybridMultilevel"/>
    <w:tmpl w:val="CDD4D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313C59"/>
    <w:multiLevelType w:val="multilevel"/>
    <w:tmpl w:val="BB24E26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ED209C"/>
    <w:multiLevelType w:val="hybridMultilevel"/>
    <w:tmpl w:val="B4885E90"/>
    <w:lvl w:ilvl="0" w:tplc="1F7A10A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3F6ED8"/>
    <w:multiLevelType w:val="hybridMultilevel"/>
    <w:tmpl w:val="241EF0E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A476F8"/>
    <w:multiLevelType w:val="hybridMultilevel"/>
    <w:tmpl w:val="3338701C"/>
    <w:lvl w:ilvl="0" w:tplc="0419000F">
      <w:start w:val="1"/>
      <w:numFmt w:val="decimal"/>
      <w:lvlText w:val="%1."/>
      <w:lvlJc w:val="left"/>
      <w:pPr>
        <w:ind w:left="319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3F6D58"/>
    <w:multiLevelType w:val="hybridMultilevel"/>
    <w:tmpl w:val="17B03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3"/>
  </w:num>
  <w:num w:numId="3">
    <w:abstractNumId w:val="19"/>
  </w:num>
  <w:num w:numId="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Century Schoolbook" w:hAnsi="Century Schoolbook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30"/>
        <w:lvlJc w:val="left"/>
        <w:rPr>
          <w:rFonts w:ascii="Century Schoolbook" w:hAnsi="Century Schoolbook" w:hint="default"/>
        </w:rPr>
      </w:lvl>
    </w:lvlOverride>
  </w:num>
  <w:num w:numId="8">
    <w:abstractNumId w:val="6"/>
  </w:num>
  <w:num w:numId="9">
    <w:abstractNumId w:val="15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02"/>
        <w:lvlJc w:val="left"/>
        <w:rPr>
          <w:rFonts w:ascii="Century Schoolbook" w:hAnsi="Century Schoolbook" w:hint="default"/>
        </w:rPr>
      </w:lvl>
    </w:lvlOverride>
  </w:num>
  <w:num w:numId="11">
    <w:abstractNumId w:val="12"/>
  </w:num>
  <w:num w:numId="12">
    <w:abstractNumId w:val="20"/>
  </w:num>
  <w:num w:numId="13">
    <w:abstractNumId w:val="13"/>
  </w:num>
  <w:num w:numId="14">
    <w:abstractNumId w:val="22"/>
  </w:num>
  <w:num w:numId="15">
    <w:abstractNumId w:val="17"/>
  </w:num>
  <w:num w:numId="16">
    <w:abstractNumId w:val="18"/>
  </w:num>
  <w:num w:numId="17">
    <w:abstractNumId w:val="21"/>
  </w:num>
  <w:num w:numId="18">
    <w:abstractNumId w:val="14"/>
  </w:num>
  <w:num w:numId="19">
    <w:abstractNumId w:val="11"/>
  </w:num>
  <w:num w:numId="20">
    <w:abstractNumId w:val="26"/>
  </w:num>
  <w:num w:numId="21">
    <w:abstractNumId w:val="3"/>
  </w:num>
  <w:num w:numId="22">
    <w:abstractNumId w:val="2"/>
    <w:lvlOverride w:ilvl="0">
      <w:startOverride w:val="1"/>
    </w:lvlOverride>
  </w:num>
  <w:num w:numId="23">
    <w:abstractNumId w:val="3"/>
  </w:num>
  <w:num w:numId="24">
    <w:abstractNumId w:val="1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0BB0"/>
    <w:rsid w:val="00062B4C"/>
    <w:rsid w:val="00097F28"/>
    <w:rsid w:val="000C25F8"/>
    <w:rsid w:val="00101672"/>
    <w:rsid w:val="00122121"/>
    <w:rsid w:val="00123804"/>
    <w:rsid w:val="001247D7"/>
    <w:rsid w:val="00164684"/>
    <w:rsid w:val="00182885"/>
    <w:rsid w:val="00183EA5"/>
    <w:rsid w:val="00186C69"/>
    <w:rsid w:val="001E11DA"/>
    <w:rsid w:val="001E3597"/>
    <w:rsid w:val="00216A99"/>
    <w:rsid w:val="00234F62"/>
    <w:rsid w:val="00242145"/>
    <w:rsid w:val="00252867"/>
    <w:rsid w:val="00263945"/>
    <w:rsid w:val="00264D9A"/>
    <w:rsid w:val="0026708E"/>
    <w:rsid w:val="00281011"/>
    <w:rsid w:val="00282C15"/>
    <w:rsid w:val="003041A4"/>
    <w:rsid w:val="00325A7C"/>
    <w:rsid w:val="00331DF9"/>
    <w:rsid w:val="003468DA"/>
    <w:rsid w:val="0039094A"/>
    <w:rsid w:val="003D4141"/>
    <w:rsid w:val="003F26CB"/>
    <w:rsid w:val="0042162B"/>
    <w:rsid w:val="00423E09"/>
    <w:rsid w:val="004516F3"/>
    <w:rsid w:val="004618F5"/>
    <w:rsid w:val="00470B5D"/>
    <w:rsid w:val="0048292D"/>
    <w:rsid w:val="00490AD2"/>
    <w:rsid w:val="004916DE"/>
    <w:rsid w:val="004A232B"/>
    <w:rsid w:val="004A3DAB"/>
    <w:rsid w:val="004B1369"/>
    <w:rsid w:val="004E7F7C"/>
    <w:rsid w:val="005138C4"/>
    <w:rsid w:val="005265C9"/>
    <w:rsid w:val="00535659"/>
    <w:rsid w:val="00536D28"/>
    <w:rsid w:val="00537EDA"/>
    <w:rsid w:val="00561789"/>
    <w:rsid w:val="005714A1"/>
    <w:rsid w:val="00580E1D"/>
    <w:rsid w:val="00582520"/>
    <w:rsid w:val="005A61D5"/>
    <w:rsid w:val="005A6D9E"/>
    <w:rsid w:val="005B7FED"/>
    <w:rsid w:val="005C30F0"/>
    <w:rsid w:val="006026CA"/>
    <w:rsid w:val="0060761F"/>
    <w:rsid w:val="006766D5"/>
    <w:rsid w:val="006A68F2"/>
    <w:rsid w:val="006C2846"/>
    <w:rsid w:val="006E2C6F"/>
    <w:rsid w:val="007012F4"/>
    <w:rsid w:val="00731EDA"/>
    <w:rsid w:val="007525A2"/>
    <w:rsid w:val="00753724"/>
    <w:rsid w:val="0079523B"/>
    <w:rsid w:val="007954E1"/>
    <w:rsid w:val="007C56BC"/>
    <w:rsid w:val="007F2633"/>
    <w:rsid w:val="007F7297"/>
    <w:rsid w:val="00805FFD"/>
    <w:rsid w:val="008062F8"/>
    <w:rsid w:val="00837C1A"/>
    <w:rsid w:val="00861643"/>
    <w:rsid w:val="00896F44"/>
    <w:rsid w:val="008A4660"/>
    <w:rsid w:val="008C0780"/>
    <w:rsid w:val="008E0BB0"/>
    <w:rsid w:val="0092282A"/>
    <w:rsid w:val="00924E7F"/>
    <w:rsid w:val="00927E08"/>
    <w:rsid w:val="00931388"/>
    <w:rsid w:val="009576A5"/>
    <w:rsid w:val="009767BD"/>
    <w:rsid w:val="009D786D"/>
    <w:rsid w:val="00A07A4B"/>
    <w:rsid w:val="00A12E15"/>
    <w:rsid w:val="00A33404"/>
    <w:rsid w:val="00A91F69"/>
    <w:rsid w:val="00AD2935"/>
    <w:rsid w:val="00AE3E1B"/>
    <w:rsid w:val="00B03391"/>
    <w:rsid w:val="00B17A85"/>
    <w:rsid w:val="00B42ED3"/>
    <w:rsid w:val="00B450F2"/>
    <w:rsid w:val="00B521C2"/>
    <w:rsid w:val="00B94107"/>
    <w:rsid w:val="00C06D93"/>
    <w:rsid w:val="00C109E1"/>
    <w:rsid w:val="00C26962"/>
    <w:rsid w:val="00C34C89"/>
    <w:rsid w:val="00C36C48"/>
    <w:rsid w:val="00C765BB"/>
    <w:rsid w:val="00CE18C1"/>
    <w:rsid w:val="00CE1E79"/>
    <w:rsid w:val="00D11A1D"/>
    <w:rsid w:val="00D462CC"/>
    <w:rsid w:val="00D734C2"/>
    <w:rsid w:val="00D76F69"/>
    <w:rsid w:val="00D86EDA"/>
    <w:rsid w:val="00DA7653"/>
    <w:rsid w:val="00DB138F"/>
    <w:rsid w:val="00DB1AD6"/>
    <w:rsid w:val="00DD5A99"/>
    <w:rsid w:val="00DD63CD"/>
    <w:rsid w:val="00DE32E3"/>
    <w:rsid w:val="00DE35D1"/>
    <w:rsid w:val="00DF15D3"/>
    <w:rsid w:val="00DF1C95"/>
    <w:rsid w:val="00E14E44"/>
    <w:rsid w:val="00E27D9B"/>
    <w:rsid w:val="00E64F92"/>
    <w:rsid w:val="00EA5A25"/>
    <w:rsid w:val="00EC35A1"/>
    <w:rsid w:val="00F0196E"/>
    <w:rsid w:val="00F01EFF"/>
    <w:rsid w:val="00F15DA3"/>
    <w:rsid w:val="00F25454"/>
    <w:rsid w:val="00F417E4"/>
    <w:rsid w:val="00F45F59"/>
    <w:rsid w:val="00F65FA4"/>
    <w:rsid w:val="00F811DF"/>
    <w:rsid w:val="00F916AB"/>
    <w:rsid w:val="00F91832"/>
    <w:rsid w:val="00F936F4"/>
    <w:rsid w:val="00F94158"/>
    <w:rsid w:val="00FB7218"/>
    <w:rsid w:val="00FF1F4C"/>
    <w:rsid w:val="00FF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25EA88F"/>
  <w15:docId w15:val="{E98F3876-6FB2-4A3C-BF37-889D5D07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4A1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931388"/>
    <w:pPr>
      <w:keepNext/>
      <w:widowControl/>
      <w:suppressAutoHyphens w:val="0"/>
      <w:outlineLvl w:val="0"/>
    </w:pPr>
    <w:rPr>
      <w:rFonts w:eastAsia="Times New Roman"/>
      <w:b/>
      <w:i/>
      <w:noProof/>
      <w:kern w:val="0"/>
      <w:sz w:val="4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31388"/>
    <w:pPr>
      <w:keepNext/>
      <w:widowControl/>
      <w:suppressAutoHyphens w:val="0"/>
      <w:jc w:val="center"/>
      <w:outlineLvl w:val="1"/>
    </w:pPr>
    <w:rPr>
      <w:rFonts w:eastAsia="Times New Roman"/>
      <w:kern w:val="0"/>
      <w:sz w:val="4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31388"/>
    <w:pPr>
      <w:keepNext/>
      <w:widowControl/>
      <w:suppressAutoHyphens w:val="0"/>
      <w:jc w:val="center"/>
      <w:outlineLvl w:val="2"/>
    </w:pPr>
    <w:rPr>
      <w:rFonts w:eastAsia="Times New Roman"/>
      <w:kern w:val="0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31388"/>
    <w:pPr>
      <w:keepNext/>
      <w:widowControl/>
      <w:suppressAutoHyphens w:val="0"/>
      <w:jc w:val="center"/>
      <w:outlineLvl w:val="3"/>
    </w:pPr>
    <w:rPr>
      <w:rFonts w:eastAsia="Times New Roman"/>
      <w:b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1388"/>
    <w:rPr>
      <w:rFonts w:ascii="Times New Roman" w:eastAsia="Times New Roman" w:hAnsi="Times New Roman" w:cs="Times New Roman"/>
      <w:b/>
      <w:i/>
      <w:noProof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31388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3138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313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Содержимое таблицы"/>
    <w:basedOn w:val="a"/>
    <w:rsid w:val="00931388"/>
    <w:pPr>
      <w:suppressLineNumbers/>
    </w:pPr>
  </w:style>
  <w:style w:type="paragraph" w:styleId="a4">
    <w:name w:val="List Paragraph"/>
    <w:basedOn w:val="a"/>
    <w:uiPriority w:val="34"/>
    <w:qFormat/>
    <w:rsid w:val="00931388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93138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9313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388"/>
    <w:rPr>
      <w:rFonts w:ascii="Tahoma" w:eastAsia="Arial" w:hAnsi="Tahoma" w:cs="Tahoma"/>
      <w:kern w:val="1"/>
      <w:sz w:val="16"/>
      <w:szCs w:val="16"/>
    </w:rPr>
  </w:style>
  <w:style w:type="table" w:customStyle="1" w:styleId="11">
    <w:name w:val="Сетка таблицы1"/>
    <w:basedOn w:val="a1"/>
    <w:next w:val="a8"/>
    <w:uiPriority w:val="59"/>
    <w:rsid w:val="009313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rsid w:val="00931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3138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31388"/>
    <w:rPr>
      <w:rFonts w:ascii="Times New Roman" w:eastAsia="Arial" w:hAnsi="Times New Roman" w:cs="Times New Roman"/>
      <w:kern w:val="1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93138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31388"/>
    <w:rPr>
      <w:rFonts w:ascii="Times New Roman" w:eastAsia="Arial" w:hAnsi="Times New Roman" w:cs="Times New Roman"/>
      <w:kern w:val="1"/>
      <w:sz w:val="24"/>
      <w:szCs w:val="24"/>
    </w:rPr>
  </w:style>
  <w:style w:type="paragraph" w:styleId="ad">
    <w:name w:val="Normal (Web)"/>
    <w:basedOn w:val="a"/>
    <w:uiPriority w:val="99"/>
    <w:rsid w:val="00931388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styleId="ae">
    <w:name w:val="Hyperlink"/>
    <w:basedOn w:val="a0"/>
    <w:rsid w:val="00931388"/>
    <w:rPr>
      <w:color w:val="0000FF"/>
      <w:u w:val="single"/>
    </w:rPr>
  </w:style>
  <w:style w:type="character" w:styleId="af">
    <w:name w:val="FollowedHyperlink"/>
    <w:basedOn w:val="a0"/>
    <w:rsid w:val="00931388"/>
    <w:rPr>
      <w:color w:val="800080"/>
      <w:u w:val="single"/>
    </w:rPr>
  </w:style>
  <w:style w:type="paragraph" w:customStyle="1" w:styleId="Style3">
    <w:name w:val="Style3"/>
    <w:basedOn w:val="a"/>
    <w:uiPriority w:val="99"/>
    <w:rsid w:val="00931388"/>
    <w:pPr>
      <w:suppressAutoHyphens w:val="0"/>
      <w:autoSpaceDE w:val="0"/>
      <w:autoSpaceDN w:val="0"/>
      <w:adjustRightInd w:val="0"/>
    </w:pPr>
    <w:rPr>
      <w:rFonts w:ascii="Segoe UI" w:eastAsia="Times New Roman" w:hAnsi="Segoe UI" w:cs="Segoe UI"/>
      <w:kern w:val="0"/>
      <w:lang w:eastAsia="ru-RU"/>
    </w:rPr>
  </w:style>
  <w:style w:type="paragraph" w:customStyle="1" w:styleId="Style4">
    <w:name w:val="Style4"/>
    <w:basedOn w:val="a"/>
    <w:uiPriority w:val="99"/>
    <w:rsid w:val="00931388"/>
    <w:pPr>
      <w:suppressAutoHyphens w:val="0"/>
      <w:autoSpaceDE w:val="0"/>
      <w:autoSpaceDN w:val="0"/>
      <w:adjustRightInd w:val="0"/>
      <w:spacing w:line="252" w:lineRule="exact"/>
      <w:jc w:val="both"/>
    </w:pPr>
    <w:rPr>
      <w:rFonts w:ascii="Segoe UI" w:eastAsia="Times New Roman" w:hAnsi="Segoe UI" w:cs="Segoe UI"/>
      <w:kern w:val="0"/>
      <w:lang w:eastAsia="ru-RU"/>
    </w:rPr>
  </w:style>
  <w:style w:type="paragraph" w:customStyle="1" w:styleId="Style5">
    <w:name w:val="Style5"/>
    <w:basedOn w:val="a"/>
    <w:uiPriority w:val="99"/>
    <w:rsid w:val="00931388"/>
    <w:pPr>
      <w:suppressAutoHyphens w:val="0"/>
      <w:autoSpaceDE w:val="0"/>
      <w:autoSpaceDN w:val="0"/>
      <w:adjustRightInd w:val="0"/>
      <w:spacing w:line="240" w:lineRule="exact"/>
      <w:ind w:firstLine="341"/>
      <w:jc w:val="both"/>
    </w:pPr>
    <w:rPr>
      <w:rFonts w:ascii="Segoe UI" w:eastAsia="Times New Roman" w:hAnsi="Segoe UI" w:cs="Segoe UI"/>
      <w:kern w:val="0"/>
      <w:lang w:eastAsia="ru-RU"/>
    </w:rPr>
  </w:style>
  <w:style w:type="paragraph" w:customStyle="1" w:styleId="Style7">
    <w:name w:val="Style7"/>
    <w:basedOn w:val="a"/>
    <w:uiPriority w:val="99"/>
    <w:rsid w:val="00931388"/>
    <w:pPr>
      <w:suppressAutoHyphens w:val="0"/>
      <w:autoSpaceDE w:val="0"/>
      <w:autoSpaceDN w:val="0"/>
      <w:adjustRightInd w:val="0"/>
      <w:spacing w:line="259" w:lineRule="exact"/>
      <w:ind w:hanging="235"/>
    </w:pPr>
    <w:rPr>
      <w:rFonts w:ascii="Segoe UI" w:eastAsia="Times New Roman" w:hAnsi="Segoe UI" w:cs="Segoe UI"/>
      <w:kern w:val="0"/>
      <w:lang w:eastAsia="ru-RU"/>
    </w:rPr>
  </w:style>
  <w:style w:type="character" w:customStyle="1" w:styleId="FontStyle28">
    <w:name w:val="Font Style28"/>
    <w:basedOn w:val="a0"/>
    <w:uiPriority w:val="99"/>
    <w:rsid w:val="00931388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30">
    <w:name w:val="Font Style30"/>
    <w:basedOn w:val="a0"/>
    <w:uiPriority w:val="99"/>
    <w:rsid w:val="00931388"/>
    <w:rPr>
      <w:rFonts w:ascii="Century Schoolbook" w:hAnsi="Century Schoolbook" w:cs="Century Schoolbook"/>
      <w:smallCaps/>
      <w:spacing w:val="30"/>
      <w:sz w:val="10"/>
      <w:szCs w:val="10"/>
    </w:rPr>
  </w:style>
  <w:style w:type="character" w:customStyle="1" w:styleId="FontStyle31">
    <w:name w:val="Font Style31"/>
    <w:basedOn w:val="a0"/>
    <w:uiPriority w:val="99"/>
    <w:rsid w:val="00931388"/>
    <w:rPr>
      <w:rFonts w:ascii="Century Schoolbook" w:hAnsi="Century Schoolbook" w:cs="Century Schoolbook"/>
      <w:b/>
      <w:bCs/>
      <w:spacing w:val="30"/>
      <w:sz w:val="14"/>
      <w:szCs w:val="14"/>
    </w:rPr>
  </w:style>
  <w:style w:type="character" w:customStyle="1" w:styleId="FontStyle33">
    <w:name w:val="Font Style33"/>
    <w:basedOn w:val="a0"/>
    <w:uiPriority w:val="99"/>
    <w:rsid w:val="00931388"/>
    <w:rPr>
      <w:rFonts w:ascii="Century Schoolbook" w:hAnsi="Century Schoolbook" w:cs="Century Schoolbook"/>
      <w:sz w:val="18"/>
      <w:szCs w:val="18"/>
    </w:rPr>
  </w:style>
  <w:style w:type="character" w:customStyle="1" w:styleId="FontStyle35">
    <w:name w:val="Font Style35"/>
    <w:basedOn w:val="a0"/>
    <w:uiPriority w:val="99"/>
    <w:rsid w:val="00931388"/>
    <w:rPr>
      <w:rFonts w:ascii="Segoe UI" w:hAnsi="Segoe UI" w:cs="Segoe UI"/>
      <w:b/>
      <w:bCs/>
      <w:sz w:val="24"/>
      <w:szCs w:val="24"/>
    </w:rPr>
  </w:style>
  <w:style w:type="character" w:customStyle="1" w:styleId="FontStyle51">
    <w:name w:val="Font Style51"/>
    <w:basedOn w:val="a0"/>
    <w:uiPriority w:val="99"/>
    <w:rsid w:val="00931388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2">
    <w:name w:val="Style2"/>
    <w:basedOn w:val="a"/>
    <w:uiPriority w:val="99"/>
    <w:rsid w:val="00931388"/>
    <w:pPr>
      <w:suppressAutoHyphens w:val="0"/>
      <w:autoSpaceDE w:val="0"/>
      <w:autoSpaceDN w:val="0"/>
      <w:adjustRightInd w:val="0"/>
    </w:pPr>
    <w:rPr>
      <w:rFonts w:ascii="Segoe UI" w:eastAsia="Times New Roman" w:hAnsi="Segoe UI" w:cs="Segoe UI"/>
      <w:kern w:val="0"/>
      <w:lang w:eastAsia="ru-RU"/>
    </w:rPr>
  </w:style>
  <w:style w:type="paragraph" w:customStyle="1" w:styleId="Style8">
    <w:name w:val="Style8"/>
    <w:basedOn w:val="a"/>
    <w:uiPriority w:val="99"/>
    <w:rsid w:val="00931388"/>
    <w:pPr>
      <w:suppressAutoHyphens w:val="0"/>
      <w:autoSpaceDE w:val="0"/>
      <w:autoSpaceDN w:val="0"/>
      <w:adjustRightInd w:val="0"/>
      <w:spacing w:line="238" w:lineRule="exact"/>
      <w:ind w:hanging="221"/>
      <w:jc w:val="both"/>
    </w:pPr>
    <w:rPr>
      <w:rFonts w:ascii="Segoe UI" w:eastAsia="Times New Roman" w:hAnsi="Segoe UI" w:cs="Segoe UI"/>
      <w:kern w:val="0"/>
      <w:lang w:eastAsia="ru-RU"/>
    </w:rPr>
  </w:style>
  <w:style w:type="paragraph" w:customStyle="1" w:styleId="Style9">
    <w:name w:val="Style9"/>
    <w:basedOn w:val="a"/>
    <w:uiPriority w:val="99"/>
    <w:rsid w:val="00931388"/>
    <w:pPr>
      <w:suppressAutoHyphens w:val="0"/>
      <w:autoSpaceDE w:val="0"/>
      <w:autoSpaceDN w:val="0"/>
      <w:adjustRightInd w:val="0"/>
      <w:spacing w:line="235" w:lineRule="exact"/>
      <w:ind w:firstLine="350"/>
      <w:jc w:val="both"/>
    </w:pPr>
    <w:rPr>
      <w:rFonts w:ascii="Segoe UI" w:eastAsia="Times New Roman" w:hAnsi="Segoe UI" w:cs="Segoe UI"/>
      <w:kern w:val="0"/>
      <w:lang w:eastAsia="ru-RU"/>
    </w:rPr>
  </w:style>
  <w:style w:type="paragraph" w:customStyle="1" w:styleId="Style12">
    <w:name w:val="Style12"/>
    <w:basedOn w:val="a"/>
    <w:uiPriority w:val="99"/>
    <w:rsid w:val="00931388"/>
    <w:pPr>
      <w:suppressAutoHyphens w:val="0"/>
      <w:autoSpaceDE w:val="0"/>
      <w:autoSpaceDN w:val="0"/>
      <w:adjustRightInd w:val="0"/>
      <w:spacing w:line="247" w:lineRule="exact"/>
      <w:ind w:hanging="326"/>
      <w:jc w:val="both"/>
    </w:pPr>
    <w:rPr>
      <w:rFonts w:ascii="Segoe UI" w:eastAsia="Times New Roman" w:hAnsi="Segoe UI" w:cs="Segoe UI"/>
      <w:kern w:val="0"/>
      <w:lang w:eastAsia="ru-RU"/>
    </w:rPr>
  </w:style>
  <w:style w:type="paragraph" w:customStyle="1" w:styleId="Style14">
    <w:name w:val="Style14"/>
    <w:basedOn w:val="a"/>
    <w:uiPriority w:val="99"/>
    <w:rsid w:val="00931388"/>
    <w:pPr>
      <w:suppressAutoHyphens w:val="0"/>
      <w:autoSpaceDE w:val="0"/>
      <w:autoSpaceDN w:val="0"/>
      <w:adjustRightInd w:val="0"/>
      <w:spacing w:line="250" w:lineRule="exact"/>
      <w:ind w:hanging="202"/>
      <w:jc w:val="both"/>
    </w:pPr>
    <w:rPr>
      <w:rFonts w:ascii="Segoe UI" w:eastAsia="Times New Roman" w:hAnsi="Segoe UI" w:cs="Segoe UI"/>
      <w:kern w:val="0"/>
      <w:lang w:eastAsia="ru-RU"/>
    </w:rPr>
  </w:style>
  <w:style w:type="paragraph" w:customStyle="1" w:styleId="Style16">
    <w:name w:val="Style16"/>
    <w:basedOn w:val="a"/>
    <w:uiPriority w:val="99"/>
    <w:rsid w:val="00931388"/>
    <w:pPr>
      <w:suppressAutoHyphens w:val="0"/>
      <w:autoSpaceDE w:val="0"/>
      <w:autoSpaceDN w:val="0"/>
      <w:adjustRightInd w:val="0"/>
      <w:spacing w:line="245" w:lineRule="exact"/>
      <w:ind w:hanging="202"/>
    </w:pPr>
    <w:rPr>
      <w:rFonts w:ascii="Segoe UI" w:eastAsia="Times New Roman" w:hAnsi="Segoe UI" w:cs="Segoe UI"/>
      <w:kern w:val="0"/>
      <w:lang w:eastAsia="ru-RU"/>
    </w:rPr>
  </w:style>
  <w:style w:type="character" w:customStyle="1" w:styleId="FontStyle45">
    <w:name w:val="Font Style45"/>
    <w:basedOn w:val="a0"/>
    <w:uiPriority w:val="99"/>
    <w:rsid w:val="00931388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47">
    <w:name w:val="Font Style47"/>
    <w:basedOn w:val="a0"/>
    <w:uiPriority w:val="99"/>
    <w:rsid w:val="00931388"/>
    <w:rPr>
      <w:rFonts w:ascii="Century Schoolbook" w:hAnsi="Century Schoolbook" w:cs="Century Schoolbook"/>
      <w:b/>
      <w:bCs/>
      <w:spacing w:val="20"/>
      <w:sz w:val="12"/>
      <w:szCs w:val="12"/>
    </w:rPr>
  </w:style>
  <w:style w:type="character" w:customStyle="1" w:styleId="FontStyle49">
    <w:name w:val="Font Style49"/>
    <w:basedOn w:val="a0"/>
    <w:uiPriority w:val="99"/>
    <w:rsid w:val="00931388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52">
    <w:name w:val="Font Style52"/>
    <w:basedOn w:val="a0"/>
    <w:uiPriority w:val="99"/>
    <w:rsid w:val="00931388"/>
    <w:rPr>
      <w:rFonts w:ascii="Century Schoolbook" w:hAnsi="Century Schoolbook" w:cs="Century Schoolbook"/>
      <w:b/>
      <w:bCs/>
      <w:i/>
      <w:iCs/>
      <w:spacing w:val="-10"/>
      <w:sz w:val="18"/>
      <w:szCs w:val="18"/>
    </w:rPr>
  </w:style>
  <w:style w:type="paragraph" w:customStyle="1" w:styleId="Style24">
    <w:name w:val="Style24"/>
    <w:basedOn w:val="a"/>
    <w:uiPriority w:val="99"/>
    <w:rsid w:val="00931388"/>
    <w:pPr>
      <w:suppressAutoHyphens w:val="0"/>
      <w:autoSpaceDE w:val="0"/>
      <w:autoSpaceDN w:val="0"/>
      <w:adjustRightInd w:val="0"/>
      <w:spacing w:line="240" w:lineRule="exact"/>
      <w:ind w:firstLine="336"/>
    </w:pPr>
    <w:rPr>
      <w:rFonts w:ascii="Segoe UI" w:eastAsia="Times New Roman" w:hAnsi="Segoe UI" w:cs="Segoe UI"/>
      <w:kern w:val="0"/>
      <w:lang w:eastAsia="ru-RU"/>
    </w:rPr>
  </w:style>
  <w:style w:type="character" w:customStyle="1" w:styleId="FontStyle50">
    <w:name w:val="Font Style50"/>
    <w:basedOn w:val="a0"/>
    <w:uiPriority w:val="99"/>
    <w:rsid w:val="00931388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10">
    <w:name w:val="Style10"/>
    <w:basedOn w:val="a"/>
    <w:uiPriority w:val="99"/>
    <w:rsid w:val="00931388"/>
    <w:pPr>
      <w:suppressAutoHyphens w:val="0"/>
      <w:autoSpaceDE w:val="0"/>
      <w:autoSpaceDN w:val="0"/>
      <w:adjustRightInd w:val="0"/>
    </w:pPr>
    <w:rPr>
      <w:rFonts w:ascii="Segoe UI" w:eastAsia="Times New Roman" w:hAnsi="Segoe UI" w:cs="Segoe UI"/>
      <w:kern w:val="0"/>
      <w:lang w:eastAsia="ru-RU"/>
    </w:rPr>
  </w:style>
  <w:style w:type="paragraph" w:customStyle="1" w:styleId="Style11">
    <w:name w:val="Style11"/>
    <w:basedOn w:val="a"/>
    <w:uiPriority w:val="99"/>
    <w:rsid w:val="00931388"/>
    <w:pPr>
      <w:suppressAutoHyphens w:val="0"/>
      <w:autoSpaceDE w:val="0"/>
      <w:autoSpaceDN w:val="0"/>
      <w:adjustRightInd w:val="0"/>
    </w:pPr>
    <w:rPr>
      <w:rFonts w:ascii="Segoe UI" w:eastAsia="Times New Roman" w:hAnsi="Segoe UI" w:cs="Segoe UI"/>
      <w:kern w:val="0"/>
      <w:lang w:eastAsia="ru-RU"/>
    </w:rPr>
  </w:style>
  <w:style w:type="paragraph" w:customStyle="1" w:styleId="Style21">
    <w:name w:val="Style21"/>
    <w:basedOn w:val="a"/>
    <w:uiPriority w:val="99"/>
    <w:rsid w:val="00931388"/>
    <w:pPr>
      <w:suppressAutoHyphens w:val="0"/>
      <w:autoSpaceDE w:val="0"/>
      <w:autoSpaceDN w:val="0"/>
      <w:adjustRightInd w:val="0"/>
      <w:spacing w:line="317" w:lineRule="exact"/>
    </w:pPr>
    <w:rPr>
      <w:rFonts w:ascii="Segoe UI" w:eastAsia="Times New Roman" w:hAnsi="Segoe UI" w:cs="Segoe UI"/>
      <w:kern w:val="0"/>
      <w:lang w:eastAsia="ru-RU"/>
    </w:rPr>
  </w:style>
  <w:style w:type="character" w:customStyle="1" w:styleId="FontStyle34">
    <w:name w:val="Font Style34"/>
    <w:basedOn w:val="a0"/>
    <w:uiPriority w:val="99"/>
    <w:rsid w:val="00931388"/>
    <w:rPr>
      <w:rFonts w:ascii="Segoe UI" w:hAnsi="Segoe UI" w:cs="Segoe UI"/>
      <w:b/>
      <w:bCs/>
      <w:sz w:val="26"/>
      <w:szCs w:val="26"/>
    </w:rPr>
  </w:style>
  <w:style w:type="character" w:customStyle="1" w:styleId="FontStyle38">
    <w:name w:val="Font Style38"/>
    <w:basedOn w:val="a0"/>
    <w:uiPriority w:val="99"/>
    <w:rsid w:val="00931388"/>
    <w:rPr>
      <w:rFonts w:ascii="Segoe UI" w:hAnsi="Segoe UI" w:cs="Segoe UI"/>
      <w:b/>
      <w:bCs/>
      <w:sz w:val="18"/>
      <w:szCs w:val="18"/>
    </w:rPr>
  </w:style>
  <w:style w:type="character" w:customStyle="1" w:styleId="FontStyle40">
    <w:name w:val="Font Style40"/>
    <w:basedOn w:val="a0"/>
    <w:uiPriority w:val="99"/>
    <w:rsid w:val="00931388"/>
    <w:rPr>
      <w:rFonts w:ascii="Century Schoolbook" w:hAnsi="Century Schoolbook" w:cs="Century Schoolbook"/>
      <w:b/>
      <w:bCs/>
      <w:sz w:val="14"/>
      <w:szCs w:val="14"/>
    </w:rPr>
  </w:style>
  <w:style w:type="paragraph" w:customStyle="1" w:styleId="Style18">
    <w:name w:val="Style18"/>
    <w:basedOn w:val="a"/>
    <w:uiPriority w:val="99"/>
    <w:rsid w:val="00931388"/>
    <w:pPr>
      <w:suppressAutoHyphens w:val="0"/>
      <w:autoSpaceDE w:val="0"/>
      <w:autoSpaceDN w:val="0"/>
      <w:adjustRightInd w:val="0"/>
    </w:pPr>
    <w:rPr>
      <w:rFonts w:ascii="Segoe UI" w:eastAsia="Times New Roman" w:hAnsi="Segoe UI" w:cs="Segoe UI"/>
      <w:kern w:val="0"/>
      <w:lang w:eastAsia="ru-RU"/>
    </w:rPr>
  </w:style>
  <w:style w:type="character" w:customStyle="1" w:styleId="FontStyle43">
    <w:name w:val="Font Style43"/>
    <w:basedOn w:val="a0"/>
    <w:uiPriority w:val="99"/>
    <w:rsid w:val="00931388"/>
    <w:rPr>
      <w:rFonts w:ascii="Century Schoolbook" w:hAnsi="Century Schoolbook" w:cs="Century Schoolbook"/>
      <w:sz w:val="18"/>
      <w:szCs w:val="18"/>
    </w:rPr>
  </w:style>
  <w:style w:type="character" w:customStyle="1" w:styleId="FontStyle46">
    <w:name w:val="Font Style46"/>
    <w:basedOn w:val="a0"/>
    <w:uiPriority w:val="99"/>
    <w:rsid w:val="00931388"/>
    <w:rPr>
      <w:rFonts w:ascii="Century Schoolbook" w:hAnsi="Century Schoolbook" w:cs="Century Schoolbook"/>
      <w:b/>
      <w:bCs/>
      <w:i/>
      <w:iCs/>
      <w:spacing w:val="10"/>
      <w:sz w:val="14"/>
      <w:szCs w:val="14"/>
    </w:rPr>
  </w:style>
  <w:style w:type="paragraph" w:customStyle="1" w:styleId="Style13">
    <w:name w:val="Style13"/>
    <w:basedOn w:val="a"/>
    <w:uiPriority w:val="99"/>
    <w:rsid w:val="00931388"/>
    <w:pPr>
      <w:suppressAutoHyphens w:val="0"/>
      <w:autoSpaceDE w:val="0"/>
      <w:autoSpaceDN w:val="0"/>
      <w:adjustRightInd w:val="0"/>
    </w:pPr>
    <w:rPr>
      <w:rFonts w:ascii="Segoe UI" w:eastAsia="Times New Roman" w:hAnsi="Segoe UI" w:cs="Segoe UI"/>
      <w:kern w:val="0"/>
      <w:lang w:eastAsia="ru-RU"/>
    </w:rPr>
  </w:style>
  <w:style w:type="paragraph" w:customStyle="1" w:styleId="Style20">
    <w:name w:val="Style20"/>
    <w:basedOn w:val="a"/>
    <w:uiPriority w:val="99"/>
    <w:rsid w:val="00931388"/>
    <w:pPr>
      <w:suppressAutoHyphens w:val="0"/>
      <w:autoSpaceDE w:val="0"/>
      <w:autoSpaceDN w:val="0"/>
      <w:adjustRightInd w:val="0"/>
      <w:spacing w:line="238" w:lineRule="exact"/>
    </w:pPr>
    <w:rPr>
      <w:rFonts w:ascii="Segoe UI" w:eastAsia="Times New Roman" w:hAnsi="Segoe UI" w:cs="Segoe UI"/>
      <w:kern w:val="0"/>
      <w:lang w:eastAsia="ru-RU"/>
    </w:rPr>
  </w:style>
  <w:style w:type="character" w:customStyle="1" w:styleId="FontStyle39">
    <w:name w:val="Font Style39"/>
    <w:basedOn w:val="a0"/>
    <w:uiPriority w:val="99"/>
    <w:rsid w:val="00931388"/>
    <w:rPr>
      <w:rFonts w:ascii="Century Schoolbook" w:hAnsi="Century Schoolbook" w:cs="Century Schoolbook"/>
      <w:smallCaps/>
      <w:spacing w:val="20"/>
      <w:sz w:val="10"/>
      <w:szCs w:val="10"/>
    </w:rPr>
  </w:style>
  <w:style w:type="paragraph" w:customStyle="1" w:styleId="Style22">
    <w:name w:val="Style22"/>
    <w:basedOn w:val="a"/>
    <w:uiPriority w:val="99"/>
    <w:rsid w:val="00931388"/>
    <w:pPr>
      <w:suppressAutoHyphens w:val="0"/>
      <w:autoSpaceDE w:val="0"/>
      <w:autoSpaceDN w:val="0"/>
      <w:adjustRightInd w:val="0"/>
    </w:pPr>
    <w:rPr>
      <w:rFonts w:ascii="Segoe UI" w:eastAsia="Times New Roman" w:hAnsi="Segoe UI" w:cs="Segoe UI"/>
      <w:kern w:val="0"/>
      <w:lang w:eastAsia="ru-RU"/>
    </w:rPr>
  </w:style>
  <w:style w:type="paragraph" w:customStyle="1" w:styleId="Style23">
    <w:name w:val="Style23"/>
    <w:basedOn w:val="a"/>
    <w:uiPriority w:val="99"/>
    <w:rsid w:val="00931388"/>
    <w:pPr>
      <w:suppressAutoHyphens w:val="0"/>
      <w:autoSpaceDE w:val="0"/>
      <w:autoSpaceDN w:val="0"/>
      <w:adjustRightInd w:val="0"/>
    </w:pPr>
    <w:rPr>
      <w:rFonts w:ascii="Segoe UI" w:eastAsia="Times New Roman" w:hAnsi="Segoe UI" w:cs="Segoe UI"/>
      <w:kern w:val="0"/>
      <w:lang w:eastAsia="ru-RU"/>
    </w:rPr>
  </w:style>
  <w:style w:type="character" w:customStyle="1" w:styleId="FontStyle29">
    <w:name w:val="Font Style29"/>
    <w:basedOn w:val="a0"/>
    <w:uiPriority w:val="99"/>
    <w:rsid w:val="00931388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41">
    <w:name w:val="Font Style41"/>
    <w:basedOn w:val="a0"/>
    <w:uiPriority w:val="99"/>
    <w:rsid w:val="00931388"/>
    <w:rPr>
      <w:rFonts w:ascii="Book Antiqua" w:hAnsi="Book Antiqua" w:cs="Book Antiqua"/>
      <w:i/>
      <w:iCs/>
      <w:spacing w:val="10"/>
      <w:sz w:val="18"/>
      <w:szCs w:val="18"/>
    </w:rPr>
  </w:style>
  <w:style w:type="character" w:customStyle="1" w:styleId="FontStyle42">
    <w:name w:val="Font Style42"/>
    <w:basedOn w:val="a0"/>
    <w:uiPriority w:val="99"/>
    <w:rsid w:val="00931388"/>
    <w:rPr>
      <w:rFonts w:ascii="Century Schoolbook" w:hAnsi="Century Schoolbook" w:cs="Century Schoolbook"/>
      <w:b/>
      <w:bCs/>
      <w:i/>
      <w:iCs/>
      <w:w w:val="40"/>
      <w:sz w:val="22"/>
      <w:szCs w:val="22"/>
    </w:rPr>
  </w:style>
  <w:style w:type="character" w:customStyle="1" w:styleId="FontStyle44">
    <w:name w:val="Font Style44"/>
    <w:basedOn w:val="a0"/>
    <w:uiPriority w:val="99"/>
    <w:rsid w:val="00931388"/>
    <w:rPr>
      <w:rFonts w:ascii="Segoe UI" w:hAnsi="Segoe UI" w:cs="Segoe UI"/>
      <w:sz w:val="16"/>
      <w:szCs w:val="16"/>
    </w:rPr>
  </w:style>
  <w:style w:type="paragraph" w:customStyle="1" w:styleId="Style17">
    <w:name w:val="Style17"/>
    <w:basedOn w:val="a"/>
    <w:uiPriority w:val="99"/>
    <w:rsid w:val="00931388"/>
    <w:pPr>
      <w:suppressAutoHyphens w:val="0"/>
      <w:autoSpaceDE w:val="0"/>
      <w:autoSpaceDN w:val="0"/>
      <w:adjustRightInd w:val="0"/>
    </w:pPr>
    <w:rPr>
      <w:rFonts w:ascii="Segoe UI" w:eastAsia="Times New Roman" w:hAnsi="Segoe UI" w:cs="Segoe UI"/>
      <w:kern w:val="0"/>
      <w:lang w:eastAsia="ru-RU"/>
    </w:rPr>
  </w:style>
  <w:style w:type="character" w:customStyle="1" w:styleId="FontStyle37">
    <w:name w:val="Font Style37"/>
    <w:basedOn w:val="a0"/>
    <w:uiPriority w:val="99"/>
    <w:rsid w:val="00931388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48">
    <w:name w:val="Font Style48"/>
    <w:basedOn w:val="a0"/>
    <w:uiPriority w:val="99"/>
    <w:rsid w:val="00931388"/>
    <w:rPr>
      <w:rFonts w:ascii="Century Schoolbook" w:hAnsi="Century Schoolbook" w:cs="Century Schoolbook"/>
      <w:b/>
      <w:bCs/>
      <w:i/>
      <w:iCs/>
      <w:sz w:val="14"/>
      <w:szCs w:val="14"/>
    </w:rPr>
  </w:style>
  <w:style w:type="character" w:customStyle="1" w:styleId="FontStyle36">
    <w:name w:val="Font Style36"/>
    <w:basedOn w:val="a0"/>
    <w:uiPriority w:val="99"/>
    <w:rsid w:val="00931388"/>
    <w:rPr>
      <w:rFonts w:ascii="Century Schoolbook" w:hAnsi="Century Schoolbook" w:cs="Century Schoolbook"/>
      <w:sz w:val="14"/>
      <w:szCs w:val="14"/>
    </w:rPr>
  </w:style>
  <w:style w:type="paragraph" w:styleId="af0">
    <w:name w:val="Body Text Indent"/>
    <w:basedOn w:val="a"/>
    <w:link w:val="af1"/>
    <w:rsid w:val="00931388"/>
    <w:pPr>
      <w:widowControl/>
      <w:suppressAutoHyphens w:val="0"/>
      <w:spacing w:line="360" w:lineRule="auto"/>
      <w:ind w:firstLine="567"/>
    </w:pPr>
    <w:rPr>
      <w:rFonts w:eastAsia="Times New Roman"/>
      <w:kern w:val="0"/>
      <w:sz w:val="28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9313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931388"/>
    <w:pPr>
      <w:widowControl/>
      <w:suppressAutoHyphens w:val="0"/>
      <w:spacing w:line="360" w:lineRule="auto"/>
      <w:ind w:firstLine="709"/>
      <w:jc w:val="both"/>
    </w:pPr>
    <w:rPr>
      <w:rFonts w:eastAsia="Times New Roman"/>
      <w:kern w:val="0"/>
      <w:sz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313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15">
    <w:name w:val="Style15"/>
    <w:basedOn w:val="a"/>
    <w:uiPriority w:val="99"/>
    <w:rsid w:val="00931388"/>
    <w:pPr>
      <w:suppressAutoHyphens w:val="0"/>
      <w:autoSpaceDE w:val="0"/>
      <w:autoSpaceDN w:val="0"/>
      <w:adjustRightInd w:val="0"/>
      <w:spacing w:line="235" w:lineRule="exact"/>
      <w:ind w:hanging="317"/>
    </w:pPr>
    <w:rPr>
      <w:rFonts w:ascii="Segoe UI" w:eastAsia="Times New Roman" w:hAnsi="Segoe UI" w:cs="Segoe UI"/>
      <w:kern w:val="0"/>
      <w:lang w:eastAsia="ru-RU"/>
    </w:rPr>
  </w:style>
  <w:style w:type="paragraph" w:styleId="af2">
    <w:name w:val="No Spacing"/>
    <w:uiPriority w:val="1"/>
    <w:qFormat/>
    <w:rsid w:val="00931388"/>
    <w:pPr>
      <w:spacing w:after="0" w:line="240" w:lineRule="auto"/>
    </w:pPr>
    <w:rPr>
      <w:rFonts w:eastAsiaTheme="minorEastAsia"/>
      <w:lang w:eastAsia="ru-RU"/>
    </w:rPr>
  </w:style>
  <w:style w:type="paragraph" w:customStyle="1" w:styleId="c2">
    <w:name w:val="c2"/>
    <w:basedOn w:val="a"/>
    <w:rsid w:val="00216A99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c0">
    <w:name w:val="c0"/>
    <w:rsid w:val="00216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8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75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2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06139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731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6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074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486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3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1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1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2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03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1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6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3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2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04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47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2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8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9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1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4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3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7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8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9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2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7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2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2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5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7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7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33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1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5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55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9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6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4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73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0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6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2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7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2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1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0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44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83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9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9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4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5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1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6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1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7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1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2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1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0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2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6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5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5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0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9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0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9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4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1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1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6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0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0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22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7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2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3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5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3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0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chool-collection.edu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fipi.ru/vp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C7437B-5E02-4391-A3DA-16E67254B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15</Pages>
  <Words>5417</Words>
  <Characters>30882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sps</cp:lastModifiedBy>
  <cp:revision>79</cp:revision>
  <cp:lastPrinted>2020-12-02T05:13:00Z</cp:lastPrinted>
  <dcterms:created xsi:type="dcterms:W3CDTF">2015-06-08T18:58:00Z</dcterms:created>
  <dcterms:modified xsi:type="dcterms:W3CDTF">2025-03-11T12:05:00Z</dcterms:modified>
</cp:coreProperties>
</file>