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2D26" w:rsidRPr="005F5C0F" w:rsidRDefault="00752D26" w:rsidP="0031784B">
      <w:pPr>
        <w:jc w:val="center"/>
      </w:pPr>
      <w:r w:rsidRPr="005F5C0F">
        <w:t>Муниципальное бюджетное общеобразовательное учреждение средняя общеобразовательная школа №15</w:t>
      </w:r>
    </w:p>
    <w:p w:rsidR="00752D26" w:rsidRPr="005F5C0F" w:rsidRDefault="00752D26" w:rsidP="0031784B">
      <w:pPr>
        <w:jc w:val="right"/>
      </w:pPr>
    </w:p>
    <w:tbl>
      <w:tblPr>
        <w:tblpPr w:leftFromText="180" w:rightFromText="180" w:vertAnchor="text" w:horzAnchor="margin" w:tblpXSpec="right" w:tblpY="182"/>
        <w:tblW w:w="5621" w:type="dxa"/>
        <w:tblLook w:val="04A0" w:firstRow="1" w:lastRow="0" w:firstColumn="1" w:lastColumn="0" w:noHBand="0" w:noVBand="1"/>
      </w:tblPr>
      <w:tblGrid>
        <w:gridCol w:w="222"/>
        <w:gridCol w:w="222"/>
        <w:gridCol w:w="5856"/>
        <w:gridCol w:w="222"/>
      </w:tblGrid>
      <w:tr w:rsidR="001526FC" w:rsidRPr="00951661" w:rsidTr="0017143E">
        <w:trPr>
          <w:trHeight w:val="3336"/>
        </w:trPr>
        <w:tc>
          <w:tcPr>
            <w:tcW w:w="610" w:type="dxa"/>
          </w:tcPr>
          <w:p w:rsidR="001526FC" w:rsidRPr="0040209D" w:rsidRDefault="001526FC" w:rsidP="0017143E">
            <w:pPr>
              <w:spacing w:after="12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</w:tcPr>
          <w:p w:rsidR="001526FC" w:rsidRPr="0040209D" w:rsidRDefault="001526FC" w:rsidP="0017143E">
            <w:pPr>
              <w:spacing w:after="12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940" w:type="dxa"/>
          </w:tcPr>
          <w:p w:rsidR="001526FC" w:rsidRDefault="001526FC" w:rsidP="0017143E">
            <w:pPr>
              <w:spacing w:after="120"/>
              <w:ind w:firstLine="2395"/>
              <w:rPr>
                <w:color w:val="000000"/>
                <w:sz w:val="24"/>
                <w:szCs w:val="24"/>
              </w:rPr>
            </w:pPr>
            <w:r w:rsidRPr="00951661">
              <w:rPr>
                <w:color w:val="000000"/>
                <w:sz w:val="24"/>
                <w:szCs w:val="24"/>
              </w:rPr>
              <w:t>УТВЕРЖДЕНО</w:t>
            </w:r>
          </w:p>
          <w:p w:rsidR="001526FC" w:rsidRDefault="001526FC" w:rsidP="0017143E">
            <w:pPr>
              <w:ind w:firstLine="2395"/>
              <w:rPr>
                <w:color w:val="000000"/>
                <w:sz w:val="24"/>
                <w:szCs w:val="24"/>
              </w:rPr>
            </w:pPr>
            <w:r w:rsidRPr="00951661">
              <w:rPr>
                <w:color w:val="000000"/>
                <w:sz w:val="24"/>
                <w:szCs w:val="24"/>
              </w:rPr>
              <w:t xml:space="preserve">Директор МБОУ СОШ №15 </w:t>
            </w:r>
          </w:p>
          <w:p w:rsidR="001526FC" w:rsidRPr="00951661" w:rsidRDefault="001526FC" w:rsidP="0017143E">
            <w:pPr>
              <w:ind w:firstLine="2395"/>
              <w:rPr>
                <w:color w:val="000000"/>
                <w:sz w:val="24"/>
                <w:szCs w:val="24"/>
              </w:rPr>
            </w:pPr>
            <w:r w:rsidRPr="00951661">
              <w:rPr>
                <w:color w:val="000000"/>
                <w:sz w:val="24"/>
                <w:szCs w:val="24"/>
              </w:rPr>
              <w:t>В.И. Сердюченко</w:t>
            </w:r>
          </w:p>
          <w:p w:rsidR="001526FC" w:rsidRPr="00951661" w:rsidRDefault="001526FC" w:rsidP="0017143E">
            <w:pPr>
              <w:ind w:firstLine="2395"/>
              <w:rPr>
                <w:color w:val="000000"/>
                <w:sz w:val="24"/>
                <w:szCs w:val="24"/>
              </w:rPr>
            </w:pPr>
            <w:r w:rsidRPr="00951661">
              <w:rPr>
                <w:color w:val="000000"/>
                <w:sz w:val="24"/>
                <w:szCs w:val="24"/>
              </w:rPr>
              <w:t>Приказ № Ш15-13-</w:t>
            </w:r>
            <w:r>
              <w:rPr>
                <w:color w:val="000000"/>
                <w:sz w:val="24"/>
                <w:szCs w:val="24"/>
              </w:rPr>
              <w:t>480</w:t>
            </w:r>
            <w:r w:rsidRPr="00951661">
              <w:rPr>
                <w:color w:val="000000"/>
                <w:sz w:val="24"/>
                <w:szCs w:val="24"/>
              </w:rPr>
              <w:t>/</w:t>
            </w:r>
            <w:r>
              <w:rPr>
                <w:color w:val="000000"/>
                <w:sz w:val="24"/>
                <w:szCs w:val="24"/>
              </w:rPr>
              <w:t>4</w:t>
            </w:r>
          </w:p>
          <w:p w:rsidR="001526FC" w:rsidRPr="00951661" w:rsidRDefault="001526FC" w:rsidP="0017143E">
            <w:pPr>
              <w:ind w:firstLine="2395"/>
              <w:rPr>
                <w:color w:val="000000"/>
                <w:sz w:val="24"/>
                <w:szCs w:val="24"/>
              </w:rPr>
            </w:pPr>
            <w:r w:rsidRPr="00951661">
              <w:rPr>
                <w:color w:val="000000"/>
                <w:sz w:val="24"/>
                <w:szCs w:val="24"/>
              </w:rPr>
              <w:t>от «</w:t>
            </w:r>
            <w:r>
              <w:rPr>
                <w:color w:val="000000"/>
                <w:sz w:val="24"/>
                <w:szCs w:val="24"/>
              </w:rPr>
              <w:t>29</w:t>
            </w:r>
            <w:r w:rsidRPr="00951661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 xml:space="preserve">мая </w:t>
            </w:r>
            <w:r w:rsidRPr="00951661">
              <w:rPr>
                <w:color w:val="000000"/>
                <w:sz w:val="24"/>
                <w:szCs w:val="24"/>
              </w:rPr>
              <w:t>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951661">
              <w:rPr>
                <w:color w:val="000000"/>
                <w:sz w:val="24"/>
                <w:szCs w:val="24"/>
              </w:rPr>
              <w:t xml:space="preserve"> г.</w:t>
            </w:r>
          </w:p>
          <w:p w:rsidR="001526FC" w:rsidRDefault="001526FC" w:rsidP="0017143E">
            <w:pPr>
              <w:spacing w:after="120"/>
              <w:rPr>
                <w:color w:val="000000"/>
                <w:sz w:val="28"/>
                <w:szCs w:val="28"/>
              </w:rPr>
            </w:pPr>
            <w:r w:rsidRPr="00951661">
              <w:rPr>
                <w:noProof/>
                <w:color w:val="000000"/>
                <w:sz w:val="28"/>
                <w:szCs w:val="28"/>
                <w:lang w:eastAsia="ko-KR"/>
              </w:rPr>
              <w:drawing>
                <wp:inline distT="0" distB="0" distL="0" distR="0" wp14:anchorId="32FED5CB" wp14:editId="755CA1A3">
                  <wp:extent cx="3581400" cy="1345565"/>
                  <wp:effectExtent l="0" t="0" r="0" b="635"/>
                  <wp:docPr id="1597353980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97353980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81400" cy="13455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5" w:type="dxa"/>
          </w:tcPr>
          <w:p w:rsidR="001526FC" w:rsidRPr="0040209D" w:rsidRDefault="001526FC" w:rsidP="0017143E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852CFD" w:rsidRDefault="00852CFD" w:rsidP="00852CFD">
      <w:pPr>
        <w:suppressAutoHyphens/>
        <w:ind w:left="10773"/>
        <w:rPr>
          <w:rFonts w:eastAsia="SimSun" w:cs="Mangal"/>
          <w:kern w:val="2"/>
          <w:lang w:eastAsia="hi-IN" w:bidi="hi-IN"/>
        </w:rPr>
      </w:pPr>
    </w:p>
    <w:p w:rsidR="00752D26" w:rsidRDefault="00752D26" w:rsidP="0031784B">
      <w:pPr>
        <w:jc w:val="center"/>
        <w:rPr>
          <w:b/>
        </w:rPr>
      </w:pPr>
    </w:p>
    <w:p w:rsidR="00752D26" w:rsidRDefault="00752D26" w:rsidP="0031784B">
      <w:pPr>
        <w:jc w:val="center"/>
        <w:rPr>
          <w:b/>
        </w:rPr>
      </w:pPr>
    </w:p>
    <w:p w:rsidR="00752D26" w:rsidRPr="005F5C0F" w:rsidRDefault="00752D26" w:rsidP="0031784B">
      <w:pPr>
        <w:jc w:val="center"/>
        <w:rPr>
          <w:b/>
        </w:rPr>
      </w:pPr>
    </w:p>
    <w:p w:rsidR="001526FC" w:rsidRDefault="001526FC" w:rsidP="0031784B">
      <w:pPr>
        <w:jc w:val="center"/>
        <w:rPr>
          <w:sz w:val="48"/>
          <w:szCs w:val="48"/>
        </w:rPr>
      </w:pPr>
    </w:p>
    <w:p w:rsidR="001526FC" w:rsidRDefault="001526FC" w:rsidP="0031784B">
      <w:pPr>
        <w:jc w:val="center"/>
        <w:rPr>
          <w:sz w:val="48"/>
          <w:szCs w:val="48"/>
        </w:rPr>
      </w:pPr>
    </w:p>
    <w:p w:rsidR="001526FC" w:rsidRDefault="001526FC" w:rsidP="0031784B">
      <w:pPr>
        <w:jc w:val="center"/>
        <w:rPr>
          <w:sz w:val="48"/>
          <w:szCs w:val="48"/>
        </w:rPr>
      </w:pPr>
    </w:p>
    <w:p w:rsidR="001526FC" w:rsidRDefault="001526FC" w:rsidP="0031784B">
      <w:pPr>
        <w:jc w:val="center"/>
        <w:rPr>
          <w:sz w:val="48"/>
          <w:szCs w:val="48"/>
        </w:rPr>
      </w:pPr>
    </w:p>
    <w:p w:rsidR="001526FC" w:rsidRDefault="001526FC" w:rsidP="0031784B">
      <w:pPr>
        <w:jc w:val="center"/>
        <w:rPr>
          <w:sz w:val="48"/>
          <w:szCs w:val="48"/>
        </w:rPr>
      </w:pPr>
    </w:p>
    <w:p w:rsidR="001526FC" w:rsidRDefault="001526FC" w:rsidP="0031784B">
      <w:pPr>
        <w:jc w:val="center"/>
        <w:rPr>
          <w:sz w:val="48"/>
          <w:szCs w:val="48"/>
        </w:rPr>
      </w:pPr>
    </w:p>
    <w:p w:rsidR="00752D26" w:rsidRPr="005F5C0F" w:rsidRDefault="00752D26" w:rsidP="0031784B">
      <w:pPr>
        <w:jc w:val="center"/>
        <w:rPr>
          <w:b/>
          <w:sz w:val="48"/>
          <w:szCs w:val="48"/>
        </w:rPr>
      </w:pPr>
      <w:r w:rsidRPr="005F5C0F">
        <w:rPr>
          <w:sz w:val="48"/>
          <w:szCs w:val="48"/>
        </w:rPr>
        <w:t>Рабочая программа</w:t>
      </w:r>
    </w:p>
    <w:p w:rsidR="00752D26" w:rsidRDefault="00752D26" w:rsidP="0031784B">
      <w:pPr>
        <w:jc w:val="center"/>
        <w:rPr>
          <w:sz w:val="48"/>
          <w:szCs w:val="48"/>
        </w:rPr>
      </w:pPr>
      <w:r>
        <w:rPr>
          <w:sz w:val="48"/>
          <w:szCs w:val="48"/>
        </w:rPr>
        <w:t>п</w:t>
      </w:r>
      <w:r w:rsidRPr="005F5C0F">
        <w:rPr>
          <w:sz w:val="48"/>
          <w:szCs w:val="48"/>
        </w:rPr>
        <w:t xml:space="preserve">о </w:t>
      </w:r>
      <w:r w:rsidR="00302053">
        <w:rPr>
          <w:sz w:val="48"/>
          <w:szCs w:val="48"/>
        </w:rPr>
        <w:t>И</w:t>
      </w:r>
      <w:r w:rsidR="002077D3">
        <w:rPr>
          <w:sz w:val="48"/>
          <w:szCs w:val="48"/>
        </w:rPr>
        <w:t>нформатике</w:t>
      </w:r>
    </w:p>
    <w:p w:rsidR="00752D26" w:rsidRDefault="00752D26" w:rsidP="0031784B">
      <w:pPr>
        <w:jc w:val="center"/>
        <w:rPr>
          <w:b/>
          <w:sz w:val="48"/>
          <w:szCs w:val="48"/>
          <w:u w:val="single"/>
        </w:rPr>
      </w:pPr>
    </w:p>
    <w:p w:rsidR="00752D26" w:rsidRPr="005F5C0F" w:rsidRDefault="00752D26" w:rsidP="0031784B">
      <w:pPr>
        <w:jc w:val="center"/>
        <w:rPr>
          <w:b/>
          <w:sz w:val="48"/>
          <w:szCs w:val="48"/>
          <w:u w:val="single"/>
        </w:rPr>
      </w:pPr>
    </w:p>
    <w:p w:rsidR="00752D26" w:rsidRDefault="00752D26" w:rsidP="0031784B">
      <w:pPr>
        <w:rPr>
          <w:sz w:val="48"/>
          <w:szCs w:val="48"/>
        </w:rPr>
      </w:pPr>
      <w:r w:rsidRPr="005F5C0F">
        <w:rPr>
          <w:sz w:val="48"/>
          <w:szCs w:val="48"/>
        </w:rPr>
        <w:t xml:space="preserve">Класс: </w:t>
      </w:r>
      <w:r>
        <w:rPr>
          <w:sz w:val="48"/>
          <w:szCs w:val="48"/>
        </w:rPr>
        <w:t>1</w:t>
      </w:r>
      <w:r w:rsidR="00F05423">
        <w:rPr>
          <w:sz w:val="48"/>
          <w:szCs w:val="48"/>
        </w:rPr>
        <w:t>1</w:t>
      </w:r>
    </w:p>
    <w:p w:rsidR="00752D26" w:rsidRDefault="00752D26" w:rsidP="0031784B">
      <w:pPr>
        <w:rPr>
          <w:sz w:val="48"/>
          <w:szCs w:val="48"/>
        </w:rPr>
      </w:pPr>
      <w:r w:rsidRPr="00903457">
        <w:rPr>
          <w:sz w:val="48"/>
          <w:szCs w:val="48"/>
        </w:rPr>
        <w:t>Учебный год: 20</w:t>
      </w:r>
      <w:r w:rsidR="00A96515">
        <w:rPr>
          <w:sz w:val="48"/>
          <w:szCs w:val="48"/>
        </w:rPr>
        <w:t>2</w:t>
      </w:r>
      <w:r w:rsidR="001526FC">
        <w:rPr>
          <w:sz w:val="48"/>
          <w:szCs w:val="48"/>
        </w:rPr>
        <w:t>4</w:t>
      </w:r>
      <w:r w:rsidRPr="00903457">
        <w:rPr>
          <w:sz w:val="48"/>
          <w:szCs w:val="48"/>
        </w:rPr>
        <w:t>– 20</w:t>
      </w:r>
      <w:r w:rsidR="008B4406">
        <w:rPr>
          <w:sz w:val="48"/>
          <w:szCs w:val="48"/>
        </w:rPr>
        <w:t>2</w:t>
      </w:r>
      <w:r w:rsidR="001526FC">
        <w:rPr>
          <w:sz w:val="48"/>
          <w:szCs w:val="48"/>
        </w:rPr>
        <w:t>5</w:t>
      </w:r>
    </w:p>
    <w:p w:rsidR="00752D26" w:rsidRDefault="00752D26" w:rsidP="0031784B">
      <w:pPr>
        <w:rPr>
          <w:b/>
          <w:sz w:val="48"/>
          <w:szCs w:val="4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5528"/>
        <w:gridCol w:w="851"/>
      </w:tblGrid>
      <w:tr w:rsidR="00752D26" w:rsidRPr="00903457" w:rsidTr="00A85E6F">
        <w:tc>
          <w:tcPr>
            <w:tcW w:w="6345" w:type="dxa"/>
            <w:gridSpan w:val="2"/>
            <w:shd w:val="clear" w:color="auto" w:fill="auto"/>
          </w:tcPr>
          <w:p w:rsidR="00752D26" w:rsidRPr="00D04E4A" w:rsidRDefault="00752D26" w:rsidP="0031784B">
            <w:pPr>
              <w:rPr>
                <w:b/>
                <w:sz w:val="32"/>
                <w:szCs w:val="32"/>
              </w:rPr>
            </w:pPr>
            <w:r w:rsidRPr="00D04E4A">
              <w:rPr>
                <w:sz w:val="32"/>
                <w:szCs w:val="32"/>
              </w:rPr>
              <w:t>Количество часов по учебному плану за год</w:t>
            </w:r>
          </w:p>
        </w:tc>
        <w:tc>
          <w:tcPr>
            <w:tcW w:w="851" w:type="dxa"/>
            <w:shd w:val="clear" w:color="auto" w:fill="auto"/>
          </w:tcPr>
          <w:p w:rsidR="00752D26" w:rsidRPr="00A96515" w:rsidRDefault="00500C86" w:rsidP="00926450">
            <w:pPr>
              <w:rPr>
                <w:color w:val="000000"/>
                <w:sz w:val="32"/>
                <w:szCs w:val="48"/>
              </w:rPr>
            </w:pPr>
            <w:r w:rsidRPr="00A96515">
              <w:rPr>
                <w:color w:val="000000"/>
                <w:sz w:val="32"/>
                <w:szCs w:val="48"/>
              </w:rPr>
              <w:t>3</w:t>
            </w:r>
            <w:r w:rsidR="00926450">
              <w:rPr>
                <w:color w:val="000000"/>
                <w:sz w:val="32"/>
                <w:szCs w:val="48"/>
              </w:rPr>
              <w:t>4</w:t>
            </w:r>
          </w:p>
        </w:tc>
      </w:tr>
      <w:tr w:rsidR="00752D26" w:rsidRPr="00903457" w:rsidTr="00A85E6F">
        <w:tc>
          <w:tcPr>
            <w:tcW w:w="817" w:type="dxa"/>
            <w:vMerge w:val="restart"/>
            <w:shd w:val="clear" w:color="auto" w:fill="auto"/>
            <w:textDirection w:val="btLr"/>
          </w:tcPr>
          <w:p w:rsidR="00752D26" w:rsidRPr="00D04E4A" w:rsidRDefault="00752D26" w:rsidP="0031784B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  <w:r w:rsidRPr="00D04E4A">
              <w:rPr>
                <w:sz w:val="32"/>
                <w:szCs w:val="32"/>
              </w:rPr>
              <w:t>в т.ч.</w:t>
            </w:r>
          </w:p>
        </w:tc>
        <w:tc>
          <w:tcPr>
            <w:tcW w:w="5528" w:type="dxa"/>
            <w:shd w:val="clear" w:color="auto" w:fill="auto"/>
          </w:tcPr>
          <w:p w:rsidR="00752D26" w:rsidRPr="00D04E4A" w:rsidRDefault="00752D26" w:rsidP="0031784B">
            <w:pPr>
              <w:rPr>
                <w:b/>
                <w:sz w:val="32"/>
                <w:szCs w:val="32"/>
              </w:rPr>
            </w:pPr>
            <w:r w:rsidRPr="00D04E4A">
              <w:rPr>
                <w:sz w:val="32"/>
                <w:szCs w:val="32"/>
                <w:lang w:val="en-US"/>
              </w:rPr>
              <w:t>I</w:t>
            </w:r>
            <w:r w:rsidRPr="00D04E4A">
              <w:rPr>
                <w:sz w:val="32"/>
                <w:szCs w:val="32"/>
              </w:rPr>
              <w:t xml:space="preserve"> полугодие</w:t>
            </w:r>
          </w:p>
        </w:tc>
        <w:tc>
          <w:tcPr>
            <w:tcW w:w="851" w:type="dxa"/>
            <w:shd w:val="clear" w:color="auto" w:fill="auto"/>
          </w:tcPr>
          <w:p w:rsidR="00752D26" w:rsidRPr="00A96515" w:rsidRDefault="00500C86" w:rsidP="0031784B">
            <w:pPr>
              <w:rPr>
                <w:color w:val="000000"/>
                <w:sz w:val="32"/>
                <w:szCs w:val="48"/>
              </w:rPr>
            </w:pPr>
            <w:r w:rsidRPr="00A96515">
              <w:rPr>
                <w:color w:val="000000"/>
                <w:sz w:val="32"/>
                <w:szCs w:val="48"/>
              </w:rPr>
              <w:t>16</w:t>
            </w:r>
          </w:p>
        </w:tc>
      </w:tr>
      <w:tr w:rsidR="00752D26" w:rsidRPr="00903457" w:rsidTr="00A85E6F">
        <w:tc>
          <w:tcPr>
            <w:tcW w:w="817" w:type="dxa"/>
            <w:vMerge/>
            <w:shd w:val="clear" w:color="auto" w:fill="auto"/>
          </w:tcPr>
          <w:p w:rsidR="00752D26" w:rsidRPr="00D04E4A" w:rsidRDefault="00752D26" w:rsidP="0031784B">
            <w:pPr>
              <w:rPr>
                <w:b/>
                <w:sz w:val="32"/>
                <w:szCs w:val="32"/>
              </w:rPr>
            </w:pPr>
          </w:p>
        </w:tc>
        <w:tc>
          <w:tcPr>
            <w:tcW w:w="5528" w:type="dxa"/>
            <w:shd w:val="clear" w:color="auto" w:fill="auto"/>
          </w:tcPr>
          <w:p w:rsidR="00752D26" w:rsidRPr="00D04E4A" w:rsidRDefault="00752D26" w:rsidP="0031784B">
            <w:pPr>
              <w:rPr>
                <w:b/>
                <w:sz w:val="32"/>
                <w:szCs w:val="32"/>
              </w:rPr>
            </w:pPr>
            <w:r w:rsidRPr="00D04E4A">
              <w:rPr>
                <w:sz w:val="32"/>
                <w:szCs w:val="32"/>
                <w:lang w:val="en-US"/>
              </w:rPr>
              <w:t>II</w:t>
            </w:r>
            <w:r w:rsidRPr="00D04E4A">
              <w:rPr>
                <w:sz w:val="32"/>
                <w:szCs w:val="32"/>
              </w:rPr>
              <w:t xml:space="preserve"> полугодие</w:t>
            </w:r>
          </w:p>
        </w:tc>
        <w:tc>
          <w:tcPr>
            <w:tcW w:w="851" w:type="dxa"/>
            <w:shd w:val="clear" w:color="auto" w:fill="auto"/>
          </w:tcPr>
          <w:p w:rsidR="00752D26" w:rsidRPr="00A96515" w:rsidRDefault="00500C86" w:rsidP="00926450">
            <w:pPr>
              <w:rPr>
                <w:color w:val="000000"/>
                <w:sz w:val="32"/>
                <w:szCs w:val="48"/>
              </w:rPr>
            </w:pPr>
            <w:r w:rsidRPr="00A96515">
              <w:rPr>
                <w:color w:val="000000"/>
                <w:sz w:val="32"/>
                <w:szCs w:val="48"/>
              </w:rPr>
              <w:t>1</w:t>
            </w:r>
            <w:r w:rsidR="00926450">
              <w:rPr>
                <w:color w:val="000000"/>
                <w:sz w:val="32"/>
                <w:szCs w:val="48"/>
              </w:rPr>
              <w:t>8</w:t>
            </w:r>
          </w:p>
        </w:tc>
      </w:tr>
    </w:tbl>
    <w:p w:rsidR="00752D26" w:rsidRDefault="00752D26" w:rsidP="0031784B">
      <w:pPr>
        <w:jc w:val="center"/>
        <w:rPr>
          <w:rFonts w:eastAsia="Calibri"/>
          <w:b/>
          <w:bCs/>
          <w:color w:val="000000" w:themeColor="text1"/>
        </w:rPr>
      </w:pPr>
    </w:p>
    <w:p w:rsidR="00752D26" w:rsidRDefault="00752D26" w:rsidP="0031784B">
      <w:pPr>
        <w:pStyle w:val="1"/>
        <w:autoSpaceDE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</w:rPr>
      </w:pPr>
    </w:p>
    <w:p w:rsidR="00500C86" w:rsidRDefault="00500C86" w:rsidP="0031784B">
      <w:pPr>
        <w:widowControl/>
        <w:autoSpaceDE/>
        <w:autoSpaceDN/>
        <w:rPr>
          <w:rFonts w:eastAsia="Calibri"/>
          <w:b/>
          <w:bCs/>
          <w:color w:val="000000" w:themeColor="text1"/>
          <w:lang w:eastAsia="zh-CN" w:bidi="ar-SA"/>
        </w:rPr>
      </w:pPr>
      <w:bookmarkStart w:id="0" w:name="_GoBack"/>
      <w:bookmarkEnd w:id="0"/>
    </w:p>
    <w:p w:rsidR="00EE0B60" w:rsidRDefault="00EE0B60" w:rsidP="0031784B">
      <w:pPr>
        <w:pStyle w:val="1"/>
        <w:numPr>
          <w:ilvl w:val="0"/>
          <w:numId w:val="10"/>
        </w:num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 w:themeColor="text1"/>
        </w:rPr>
      </w:pPr>
      <w:r>
        <w:rPr>
          <w:rFonts w:ascii="Times New Roman" w:eastAsia="Calibri" w:hAnsi="Times New Roman" w:cs="Times New Roman"/>
          <w:b/>
          <w:bCs/>
          <w:color w:val="000000" w:themeColor="text1"/>
        </w:rPr>
        <w:lastRenderedPageBreak/>
        <w:t>Пояснительная записка</w:t>
      </w:r>
    </w:p>
    <w:p w:rsidR="00EE0B60" w:rsidRPr="00EE0B60" w:rsidRDefault="00EE0B60" w:rsidP="0031784B">
      <w:pPr>
        <w:pStyle w:val="1"/>
        <w:autoSpaceDE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 w:themeColor="text1"/>
        </w:rPr>
      </w:pPr>
    </w:p>
    <w:p w:rsidR="00DB37B2" w:rsidRPr="00DB37B2" w:rsidRDefault="0009309D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2B74FB">
        <w:rPr>
          <w:sz w:val="24"/>
          <w:szCs w:val="24"/>
          <w:lang w:eastAsia="en-US"/>
        </w:rPr>
        <w:t xml:space="preserve">Рабочая программа по информатике для обучающихся </w:t>
      </w:r>
      <w:r>
        <w:rPr>
          <w:sz w:val="24"/>
          <w:szCs w:val="24"/>
          <w:lang w:eastAsia="en-US"/>
        </w:rPr>
        <w:t>1</w:t>
      </w:r>
      <w:r w:rsidR="00F05423">
        <w:rPr>
          <w:sz w:val="24"/>
          <w:szCs w:val="24"/>
          <w:lang w:eastAsia="en-US"/>
        </w:rPr>
        <w:t>1</w:t>
      </w:r>
      <w:r w:rsidRPr="002B74FB">
        <w:rPr>
          <w:sz w:val="24"/>
          <w:szCs w:val="24"/>
          <w:lang w:eastAsia="en-US"/>
        </w:rPr>
        <w:t xml:space="preserve"> классов составлена в соответствии с</w:t>
      </w:r>
      <w:r>
        <w:rPr>
          <w:color w:val="000000"/>
          <w:sz w:val="24"/>
          <w:szCs w:val="24"/>
        </w:rPr>
        <w:t>требованиями федерального государственного образовательного стандарта среднего общего образования (</w:t>
      </w:r>
      <w:r w:rsidRPr="002B74FB">
        <w:rPr>
          <w:color w:val="000000"/>
          <w:sz w:val="24"/>
          <w:szCs w:val="24"/>
        </w:rPr>
        <w:t>ФГОС</w:t>
      </w:r>
      <w:r>
        <w:rPr>
          <w:color w:val="000000"/>
          <w:sz w:val="24"/>
          <w:szCs w:val="24"/>
        </w:rPr>
        <w:t>)</w:t>
      </w:r>
      <w:r w:rsidR="00F20B31">
        <w:rPr>
          <w:color w:val="000000"/>
          <w:sz w:val="24"/>
          <w:szCs w:val="24"/>
        </w:rPr>
        <w:t xml:space="preserve">, </w:t>
      </w:r>
      <w:r w:rsidRPr="00052E88">
        <w:rPr>
          <w:rFonts w:eastAsia="Calibri"/>
          <w:sz w:val="24"/>
          <w:szCs w:val="24"/>
          <w:lang w:eastAsia="en-US"/>
        </w:rPr>
        <w:t xml:space="preserve">на основе программы к завершённой предметной линии учебников по информатике для </w:t>
      </w:r>
      <w:r w:rsidR="00F20B31">
        <w:rPr>
          <w:sz w:val="24"/>
          <w:szCs w:val="24"/>
          <w:lang w:eastAsia="en-US"/>
        </w:rPr>
        <w:t>10-11</w:t>
      </w:r>
      <w:r w:rsidRPr="00052E88">
        <w:rPr>
          <w:rFonts w:eastAsia="Calibri"/>
          <w:sz w:val="24"/>
          <w:szCs w:val="24"/>
          <w:lang w:eastAsia="en-US"/>
        </w:rPr>
        <w:t xml:space="preserve"> классов под редакцией </w:t>
      </w:r>
      <w:r w:rsidR="00926450" w:rsidRPr="00BB088D">
        <w:rPr>
          <w:sz w:val="24"/>
          <w:szCs w:val="24"/>
        </w:rPr>
        <w:t xml:space="preserve">Л. Л. </w:t>
      </w:r>
      <w:r w:rsidR="00BB088D">
        <w:rPr>
          <w:sz w:val="24"/>
          <w:szCs w:val="24"/>
        </w:rPr>
        <w:t>Босова, А. Ю. Босова; из</w:t>
      </w:r>
      <w:r w:rsidR="00926450" w:rsidRPr="00BB088D">
        <w:rPr>
          <w:sz w:val="24"/>
          <w:szCs w:val="24"/>
        </w:rPr>
        <w:t>дательство «БИНОМ. Лаборатория знаний»</w:t>
      </w:r>
      <w:r w:rsidRPr="00052E88">
        <w:rPr>
          <w:rFonts w:eastAsia="Calibri"/>
          <w:sz w:val="24"/>
          <w:szCs w:val="24"/>
          <w:lang w:eastAsia="en-US"/>
        </w:rPr>
        <w:t>;</w:t>
      </w:r>
      <w:r w:rsidR="00926450">
        <w:rPr>
          <w:rFonts w:eastAsia="Calibri"/>
          <w:sz w:val="24"/>
          <w:szCs w:val="24"/>
          <w:lang w:eastAsia="en-US"/>
        </w:rPr>
        <w:t xml:space="preserve"> </w:t>
      </w:r>
      <w:r w:rsidR="00DB37B2" w:rsidRPr="00DB37B2">
        <w:rPr>
          <w:rFonts w:eastAsia="Calibri"/>
          <w:sz w:val="24"/>
          <w:szCs w:val="24"/>
          <w:lang w:eastAsia="en-US"/>
        </w:rPr>
        <w:t xml:space="preserve">в соответствии с основной образовательной программой основного общего образования МБОУ СОШ №15, утвержденной приказом директора </w:t>
      </w:r>
      <w:r w:rsidR="00F05423">
        <w:rPr>
          <w:sz w:val="24"/>
          <w:szCs w:val="24"/>
        </w:rPr>
        <w:t>27</w:t>
      </w:r>
      <w:r w:rsidR="00926450" w:rsidRPr="002C1076">
        <w:rPr>
          <w:sz w:val="24"/>
          <w:szCs w:val="24"/>
        </w:rPr>
        <w:t>.0</w:t>
      </w:r>
      <w:r w:rsidR="00F05423">
        <w:rPr>
          <w:sz w:val="24"/>
          <w:szCs w:val="24"/>
        </w:rPr>
        <w:t>3</w:t>
      </w:r>
      <w:r w:rsidR="00926450" w:rsidRPr="002C1076">
        <w:rPr>
          <w:sz w:val="24"/>
          <w:szCs w:val="24"/>
        </w:rPr>
        <w:t>.202</w:t>
      </w:r>
      <w:r w:rsidR="00F05423">
        <w:rPr>
          <w:sz w:val="24"/>
          <w:szCs w:val="24"/>
        </w:rPr>
        <w:t>3</w:t>
      </w:r>
      <w:r w:rsidR="00926450" w:rsidRPr="002C1076">
        <w:rPr>
          <w:sz w:val="24"/>
          <w:szCs w:val="24"/>
        </w:rPr>
        <w:t xml:space="preserve"> года № Ш15-13-</w:t>
      </w:r>
      <w:r w:rsidR="00F05423">
        <w:rPr>
          <w:sz w:val="24"/>
          <w:szCs w:val="24"/>
        </w:rPr>
        <w:t>304</w:t>
      </w:r>
      <w:r w:rsidR="00926450" w:rsidRPr="002C1076">
        <w:rPr>
          <w:sz w:val="24"/>
          <w:szCs w:val="24"/>
        </w:rPr>
        <w:t>/</w:t>
      </w:r>
      <w:r w:rsidR="00F05423">
        <w:rPr>
          <w:sz w:val="24"/>
          <w:szCs w:val="24"/>
        </w:rPr>
        <w:t>3</w:t>
      </w:r>
      <w:r w:rsidR="00926450">
        <w:rPr>
          <w:sz w:val="24"/>
          <w:szCs w:val="24"/>
        </w:rPr>
        <w:t xml:space="preserve"> </w:t>
      </w:r>
      <w:r w:rsidR="00DB37B2" w:rsidRPr="00DB37B2">
        <w:rPr>
          <w:rFonts w:eastAsia="Calibri"/>
          <w:sz w:val="24"/>
          <w:szCs w:val="24"/>
          <w:lang w:eastAsia="en-US"/>
        </w:rPr>
        <w:t xml:space="preserve">в соответствии с требованиями федерального государственного образовательного стандарта </w:t>
      </w:r>
      <w:r w:rsidR="00252B15">
        <w:rPr>
          <w:rFonts w:eastAsia="Calibri"/>
          <w:sz w:val="24"/>
          <w:szCs w:val="24"/>
          <w:lang w:eastAsia="en-US"/>
        </w:rPr>
        <w:t>среднего</w:t>
      </w:r>
      <w:r w:rsidR="00DB37B2" w:rsidRPr="00DB37B2">
        <w:rPr>
          <w:rFonts w:eastAsia="Calibri"/>
          <w:sz w:val="24"/>
          <w:szCs w:val="24"/>
          <w:lang w:eastAsia="en-US"/>
        </w:rPr>
        <w:t xml:space="preserve"> общего образования, в соответствии с Концепцией духовно-нравственного развития и воспитания личности гражданина России. 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В связи с принятием Федерального закона от 31 июля 2020 г. N 304-ФЗ "О внесении изменений в Федеральный закон "Об образовании в Российской Федерации" по вопросам воспитания обучающихся" (Собрание законодательства Российской Федерации, 2020, N 31, ст. 5063), в соответствии с подпунктом 4.2.30 пункта 4 Положения о Министерстве просвещения Российской Федерации, утвержденного постановлением Правительства Российской Федерации от 28 июля 2018 г. N 884 (Собрание законодательства Российской Федерации, 2018, N 32, ст. 5343), и абзацем вторым пункта 30 Правил разработки, утверждения федеральных государственных образовательных стандартов и внесения в них изменений, утвержденных постановлением Правительства Российской Федерации от 12 апреля 2019 г. N 434 (Собрание законодательства Российской Федерации,</w:t>
      </w:r>
      <w:r w:rsidR="00491962">
        <w:rPr>
          <w:rFonts w:eastAsia="Calibri"/>
          <w:sz w:val="24"/>
          <w:szCs w:val="24"/>
          <w:lang w:eastAsia="en-US"/>
        </w:rPr>
        <w:t xml:space="preserve"> 2019, N 16, ст. 1942), о</w:t>
      </w:r>
      <w:r w:rsidRPr="00DB37B2">
        <w:rPr>
          <w:rFonts w:eastAsia="Calibri"/>
          <w:sz w:val="24"/>
          <w:szCs w:val="24"/>
          <w:lang w:eastAsia="en-US"/>
        </w:rPr>
        <w:t xml:space="preserve">дним из компонентов рабочей программы воспитания школы является модуль «Школьный урок». Модуль «Школьный урок» предполагает объединение содержания обучения и воспитания в целостный образовательный процесс на основе единой цели и единых социокультурных ценностей. В МБОУ СОШ №15 модуль «Школьный урок» </w:t>
      </w:r>
      <w:proofErr w:type="spellStart"/>
      <w:r w:rsidRPr="00DB37B2">
        <w:rPr>
          <w:rFonts w:eastAsia="Calibri"/>
          <w:sz w:val="24"/>
          <w:szCs w:val="24"/>
          <w:lang w:eastAsia="en-US"/>
        </w:rPr>
        <w:t>посторен</w:t>
      </w:r>
      <w:proofErr w:type="spellEnd"/>
      <w:r w:rsidRPr="00DB37B2">
        <w:rPr>
          <w:rFonts w:eastAsia="Calibri"/>
          <w:sz w:val="24"/>
          <w:szCs w:val="24"/>
          <w:lang w:eastAsia="en-US"/>
        </w:rPr>
        <w:t xml:space="preserve"> на основе программы Социокультурные истоки. Интегративный характер курса «Истоки» позволяет на практике осуществить межпредметные связи учебных предметов. Духовно-нравственный контекст «Истоков» придает всему учебно-воспитательному процессу целостность.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Для достижения воспитательных задач урока используются социокультурные технологии: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-</w:t>
      </w:r>
      <w:r w:rsidRPr="00DB37B2">
        <w:rPr>
          <w:rFonts w:eastAsia="Calibri"/>
          <w:sz w:val="24"/>
          <w:szCs w:val="24"/>
          <w:lang w:eastAsia="en-US"/>
        </w:rPr>
        <w:tab/>
        <w:t>технология присоединения;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-</w:t>
      </w:r>
      <w:r w:rsidRPr="00DB37B2">
        <w:rPr>
          <w:rFonts w:eastAsia="Calibri"/>
          <w:sz w:val="24"/>
          <w:szCs w:val="24"/>
          <w:lang w:eastAsia="en-US"/>
        </w:rPr>
        <w:tab/>
        <w:t>технология развития целостного восприятия и мышления;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-</w:t>
      </w:r>
      <w:r w:rsidRPr="00DB37B2">
        <w:rPr>
          <w:rFonts w:eastAsia="Calibri"/>
          <w:sz w:val="24"/>
          <w:szCs w:val="24"/>
          <w:lang w:eastAsia="en-US"/>
        </w:rPr>
        <w:tab/>
        <w:t>технология развития чувствования;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-</w:t>
      </w:r>
      <w:r w:rsidRPr="00DB37B2">
        <w:rPr>
          <w:rFonts w:eastAsia="Calibri"/>
          <w:sz w:val="24"/>
          <w:szCs w:val="24"/>
          <w:lang w:eastAsia="en-US"/>
        </w:rPr>
        <w:tab/>
        <w:t>технология развития мотивации;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-</w:t>
      </w:r>
      <w:r w:rsidRPr="00DB37B2">
        <w:rPr>
          <w:rFonts w:eastAsia="Calibri"/>
          <w:sz w:val="24"/>
          <w:szCs w:val="24"/>
          <w:lang w:eastAsia="en-US"/>
        </w:rPr>
        <w:tab/>
        <w:t>технология развития личности;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-</w:t>
      </w:r>
      <w:r w:rsidRPr="00DB37B2">
        <w:rPr>
          <w:rFonts w:eastAsia="Calibri"/>
          <w:sz w:val="24"/>
          <w:szCs w:val="24"/>
          <w:lang w:eastAsia="en-US"/>
        </w:rPr>
        <w:tab/>
        <w:t>технология развития группы;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-</w:t>
      </w:r>
      <w:r w:rsidRPr="00DB37B2">
        <w:rPr>
          <w:rFonts w:eastAsia="Calibri"/>
          <w:sz w:val="24"/>
          <w:szCs w:val="24"/>
          <w:lang w:eastAsia="en-US"/>
        </w:rPr>
        <w:tab/>
        <w:t>технология развития ресурса успеха.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Основу социокультурных технологий составляет идея активного обучения и воспитания, когда одновременно работают пять аспектов: содержательный, коммуникативный, управленческий, психологический, социокультурный.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Использование активных форм работы является важным условием превращения обычного урока в воспитывающий урок. Это способствует: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-</w:t>
      </w:r>
      <w:r w:rsidRPr="00DB37B2">
        <w:rPr>
          <w:rFonts w:eastAsia="Calibri"/>
          <w:sz w:val="24"/>
          <w:szCs w:val="24"/>
          <w:lang w:eastAsia="en-US"/>
        </w:rPr>
        <w:tab/>
        <w:t>освоению социокультурных и духовно-нравственных категорий на уровне личностного развития;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-</w:t>
      </w:r>
      <w:r w:rsidRPr="00DB37B2">
        <w:rPr>
          <w:rFonts w:eastAsia="Calibri"/>
          <w:sz w:val="24"/>
          <w:szCs w:val="24"/>
          <w:lang w:eastAsia="en-US"/>
        </w:rPr>
        <w:tab/>
        <w:t>развитию эффективного общения;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-</w:t>
      </w:r>
      <w:r w:rsidRPr="00DB37B2">
        <w:rPr>
          <w:rFonts w:eastAsia="Calibri"/>
          <w:sz w:val="24"/>
          <w:szCs w:val="24"/>
          <w:lang w:eastAsia="en-US"/>
        </w:rPr>
        <w:tab/>
        <w:t>развитию управленческих способностей;</w:t>
      </w:r>
    </w:p>
    <w:p w:rsidR="00DB37B2" w:rsidRPr="00DB37B2" w:rsidRDefault="00DB37B2" w:rsidP="00DB37B2">
      <w:pPr>
        <w:pStyle w:val="a6"/>
        <w:rPr>
          <w:rFonts w:eastAsia="Calibri"/>
          <w:sz w:val="24"/>
          <w:szCs w:val="24"/>
          <w:lang w:eastAsia="en-US"/>
        </w:rPr>
      </w:pPr>
      <w:r w:rsidRPr="00DB37B2">
        <w:rPr>
          <w:rFonts w:eastAsia="Calibri"/>
          <w:sz w:val="24"/>
          <w:szCs w:val="24"/>
          <w:lang w:eastAsia="en-US"/>
        </w:rPr>
        <w:t>-</w:t>
      </w:r>
      <w:r w:rsidRPr="00DB37B2">
        <w:rPr>
          <w:rFonts w:eastAsia="Calibri"/>
          <w:sz w:val="24"/>
          <w:szCs w:val="24"/>
          <w:lang w:eastAsia="en-US"/>
        </w:rPr>
        <w:tab/>
        <w:t>формированию мотивации на совместное достижение значимых результатов;</w:t>
      </w:r>
    </w:p>
    <w:p w:rsidR="0009309D" w:rsidRPr="00F20B31" w:rsidRDefault="00DB37B2" w:rsidP="00DB37B2">
      <w:pPr>
        <w:pStyle w:val="a6"/>
        <w:ind w:left="0"/>
        <w:rPr>
          <w:color w:val="000000"/>
          <w:sz w:val="24"/>
          <w:szCs w:val="24"/>
        </w:rPr>
      </w:pPr>
      <w:r w:rsidRPr="00DB37B2">
        <w:rPr>
          <w:rFonts w:eastAsia="Calibri"/>
          <w:sz w:val="24"/>
          <w:szCs w:val="24"/>
          <w:lang w:eastAsia="en-US"/>
        </w:rPr>
        <w:t>-</w:t>
      </w:r>
      <w:r w:rsidRPr="00DB37B2">
        <w:rPr>
          <w:rFonts w:eastAsia="Calibri"/>
          <w:sz w:val="24"/>
          <w:szCs w:val="24"/>
          <w:lang w:eastAsia="en-US"/>
        </w:rPr>
        <w:tab/>
        <w:t>приобретению социокультурного опыта.</w:t>
      </w:r>
    </w:p>
    <w:p w:rsidR="0009309D" w:rsidRDefault="0009309D" w:rsidP="0009309D">
      <w:pPr>
        <w:pStyle w:val="a6"/>
        <w:rPr>
          <w:rFonts w:eastAsia="Calibri"/>
          <w:b/>
          <w:bCs/>
          <w:color w:val="000000" w:themeColor="text1"/>
        </w:rPr>
      </w:pPr>
    </w:p>
    <w:p w:rsidR="00EE0B60" w:rsidRDefault="00EE0B60" w:rsidP="0031784B">
      <w:pPr>
        <w:pStyle w:val="1"/>
        <w:numPr>
          <w:ilvl w:val="0"/>
          <w:numId w:val="10"/>
        </w:num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 w:themeColor="text1"/>
        </w:rPr>
      </w:pPr>
      <w:r w:rsidRPr="00EE0B60">
        <w:rPr>
          <w:rFonts w:ascii="Times New Roman" w:eastAsia="Calibri" w:hAnsi="Times New Roman" w:cs="Times New Roman"/>
          <w:b/>
          <w:bCs/>
          <w:color w:val="000000" w:themeColor="text1"/>
        </w:rPr>
        <w:t>Планируемые результаты обучения</w:t>
      </w:r>
    </w:p>
    <w:p w:rsidR="002E6D04" w:rsidRPr="002E6D04" w:rsidRDefault="002E6D04" w:rsidP="00354B76">
      <w:pPr>
        <w:ind w:firstLine="567"/>
        <w:jc w:val="both"/>
        <w:rPr>
          <w:color w:val="000000" w:themeColor="text1"/>
          <w:sz w:val="24"/>
          <w:szCs w:val="24"/>
        </w:rPr>
      </w:pPr>
    </w:p>
    <w:p w:rsidR="002E6D04" w:rsidRPr="002E6D04" w:rsidRDefault="002E6D04" w:rsidP="002E6D04">
      <w:pPr>
        <w:widowControl/>
        <w:adjustRightInd w:val="0"/>
        <w:rPr>
          <w:rFonts w:eastAsiaTheme="minorHAnsi"/>
          <w:sz w:val="24"/>
          <w:szCs w:val="24"/>
          <w:lang w:eastAsia="en-US" w:bidi="ar-SA"/>
        </w:rPr>
      </w:pPr>
      <w:r w:rsidRPr="002E6D04">
        <w:rPr>
          <w:rFonts w:eastAsiaTheme="minorHAnsi"/>
          <w:sz w:val="24"/>
          <w:szCs w:val="24"/>
          <w:lang w:eastAsia="en-US" w:bidi="ar-SA"/>
        </w:rPr>
        <w:lastRenderedPageBreak/>
        <w:t>ФГОС устанавливает требования к результатам освоения обучающимися основной образовательной программы среднего общего образования:</w:t>
      </w:r>
    </w:p>
    <w:p w:rsidR="002E6D04" w:rsidRPr="002E6D04" w:rsidRDefault="002E6D04" w:rsidP="002E6D04">
      <w:pPr>
        <w:pStyle w:val="a6"/>
        <w:widowControl/>
        <w:numPr>
          <w:ilvl w:val="0"/>
          <w:numId w:val="18"/>
        </w:numPr>
        <w:adjustRightInd w:val="0"/>
        <w:rPr>
          <w:rFonts w:eastAsiaTheme="minorHAnsi"/>
          <w:sz w:val="24"/>
          <w:szCs w:val="24"/>
          <w:lang w:eastAsia="en-US" w:bidi="ar-SA"/>
        </w:rPr>
      </w:pPr>
      <w:r w:rsidRPr="002E6D04">
        <w:rPr>
          <w:rFonts w:eastAsiaTheme="minorHAnsi"/>
          <w:sz w:val="24"/>
          <w:szCs w:val="24"/>
          <w:lang w:eastAsia="en-US" w:bidi="ar-SA"/>
        </w:rPr>
        <w:t>личностным результатам;</w:t>
      </w:r>
    </w:p>
    <w:p w:rsidR="002E6D04" w:rsidRPr="002E6D04" w:rsidRDefault="002E6D04" w:rsidP="002E6D04">
      <w:pPr>
        <w:pStyle w:val="a6"/>
        <w:widowControl/>
        <w:numPr>
          <w:ilvl w:val="0"/>
          <w:numId w:val="18"/>
        </w:numPr>
        <w:adjustRightInd w:val="0"/>
        <w:rPr>
          <w:rFonts w:eastAsiaTheme="minorHAnsi"/>
          <w:sz w:val="24"/>
          <w:szCs w:val="24"/>
          <w:lang w:eastAsia="en-US" w:bidi="ar-SA"/>
        </w:rPr>
      </w:pPr>
      <w:r w:rsidRPr="002E6D04">
        <w:rPr>
          <w:rFonts w:eastAsiaTheme="minorHAnsi"/>
          <w:sz w:val="24"/>
          <w:szCs w:val="24"/>
          <w:lang w:eastAsia="en-US" w:bidi="ar-SA"/>
        </w:rPr>
        <w:t>метапредметным результатам;</w:t>
      </w:r>
    </w:p>
    <w:p w:rsidR="002E6D04" w:rsidRPr="002E6D04" w:rsidRDefault="002E6D04" w:rsidP="002E6D04">
      <w:pPr>
        <w:pStyle w:val="a6"/>
        <w:numPr>
          <w:ilvl w:val="0"/>
          <w:numId w:val="18"/>
        </w:numPr>
        <w:rPr>
          <w:color w:val="000000" w:themeColor="text1"/>
          <w:sz w:val="24"/>
          <w:szCs w:val="24"/>
        </w:rPr>
      </w:pPr>
      <w:r w:rsidRPr="002E6D04">
        <w:rPr>
          <w:rFonts w:eastAsiaTheme="minorHAnsi"/>
          <w:sz w:val="24"/>
          <w:szCs w:val="24"/>
          <w:lang w:eastAsia="en-US" w:bidi="ar-SA"/>
        </w:rPr>
        <w:t>предметным результатам.</w:t>
      </w:r>
    </w:p>
    <w:p w:rsidR="002E6D04" w:rsidRPr="002E6D04" w:rsidRDefault="002E6D04" w:rsidP="00B55601">
      <w:pPr>
        <w:widowControl/>
        <w:adjustRightInd w:val="0"/>
        <w:ind w:firstLine="708"/>
        <w:rPr>
          <w:rFonts w:eastAsiaTheme="minorEastAsia"/>
          <w:sz w:val="24"/>
          <w:szCs w:val="20"/>
          <w:lang w:bidi="ar-SA"/>
        </w:rPr>
      </w:pPr>
      <w:r w:rsidRPr="002E6D04">
        <w:rPr>
          <w:rFonts w:eastAsiaTheme="minorEastAsia"/>
          <w:b/>
          <w:bCs/>
          <w:sz w:val="24"/>
          <w:szCs w:val="20"/>
          <w:lang w:bidi="ar-SA"/>
        </w:rPr>
        <w:t xml:space="preserve">При изучении курса «Информатика» </w:t>
      </w:r>
      <w:r w:rsidRPr="002E6D04">
        <w:rPr>
          <w:rFonts w:eastAsiaTheme="minorEastAsia"/>
          <w:sz w:val="24"/>
          <w:szCs w:val="20"/>
          <w:lang w:bidi="ar-SA"/>
        </w:rPr>
        <w:t xml:space="preserve">в соответствии с требованиями ФГОС формируются следующие </w:t>
      </w:r>
      <w:r w:rsidRPr="002E6D04">
        <w:rPr>
          <w:rFonts w:eastAsiaTheme="minorEastAsia"/>
          <w:b/>
          <w:bCs/>
          <w:sz w:val="24"/>
          <w:szCs w:val="20"/>
          <w:lang w:bidi="ar-SA"/>
        </w:rPr>
        <w:t>личностные результаты</w:t>
      </w:r>
      <w:r w:rsidRPr="002E6D04">
        <w:rPr>
          <w:rFonts w:eastAsiaTheme="minorEastAsia"/>
          <w:sz w:val="24"/>
          <w:szCs w:val="20"/>
          <w:lang w:bidi="ar-SA"/>
        </w:rPr>
        <w:t>.</w:t>
      </w:r>
    </w:p>
    <w:p w:rsidR="002E6D04" w:rsidRPr="002E6D04" w:rsidRDefault="002E6D04" w:rsidP="002E6D04">
      <w:pPr>
        <w:widowControl/>
        <w:adjustRightInd w:val="0"/>
        <w:rPr>
          <w:rFonts w:eastAsiaTheme="minorEastAsia"/>
          <w:i/>
          <w:iCs/>
          <w:sz w:val="24"/>
          <w:szCs w:val="20"/>
          <w:lang w:bidi="ar-SA"/>
        </w:rPr>
      </w:pPr>
      <w:r w:rsidRPr="002E6D04">
        <w:rPr>
          <w:rFonts w:eastAsiaTheme="minorEastAsia"/>
          <w:sz w:val="24"/>
          <w:szCs w:val="20"/>
          <w:lang w:bidi="ar-SA"/>
        </w:rPr>
        <w:t xml:space="preserve">1. </w:t>
      </w:r>
      <w:r w:rsidRPr="002E6D04">
        <w:rPr>
          <w:rFonts w:eastAsiaTheme="minorEastAsia"/>
          <w:i/>
          <w:iCs/>
          <w:sz w:val="24"/>
          <w:szCs w:val="20"/>
          <w:lang w:bidi="ar-SA"/>
        </w:rPr>
        <w:t>Сформированность мировоззрения, соответствующего современному уровню развития науки и общественной практики.</w:t>
      </w:r>
    </w:p>
    <w:p w:rsidR="002E6D04" w:rsidRPr="002E6D04" w:rsidRDefault="002E6D04" w:rsidP="002E6D04">
      <w:pPr>
        <w:widowControl/>
        <w:adjustRightInd w:val="0"/>
        <w:jc w:val="both"/>
        <w:rPr>
          <w:rFonts w:eastAsiaTheme="minorEastAsia"/>
          <w:sz w:val="24"/>
          <w:szCs w:val="20"/>
          <w:lang w:bidi="ar-SA"/>
        </w:rPr>
      </w:pPr>
      <w:r w:rsidRPr="002E6D04">
        <w:rPr>
          <w:rFonts w:eastAsiaTheme="minorEastAsia"/>
          <w:sz w:val="24"/>
          <w:szCs w:val="20"/>
          <w:lang w:bidi="ar-SA"/>
        </w:rPr>
        <w:t>Каждая учебная дисциплина формирует определенную составляющую научного мировоззрения. Информатика формирует представления учащихся о науках, развивающих информационную картину мира, вводит их в область информационной деятельности людей. Ученики узнают о месте, которое занимает информатика в современной системе наук, об информационной картине мира, ее связи с другими научными областями. Ученики получают представление о современномуровне и перспективах развития ИКТ-отрасли, в реализациикоторых в будущем они, возможно, смогут принять участие.</w:t>
      </w:r>
    </w:p>
    <w:p w:rsidR="002E6D04" w:rsidRPr="002E6D04" w:rsidRDefault="002E6D04" w:rsidP="002E6D04">
      <w:pPr>
        <w:widowControl/>
        <w:adjustRightInd w:val="0"/>
        <w:jc w:val="both"/>
        <w:rPr>
          <w:color w:val="000000" w:themeColor="text1"/>
          <w:sz w:val="32"/>
          <w:szCs w:val="24"/>
        </w:rPr>
      </w:pPr>
      <w:r w:rsidRPr="002E6D04">
        <w:rPr>
          <w:rFonts w:eastAsiaTheme="minorEastAsia"/>
          <w:sz w:val="24"/>
          <w:szCs w:val="20"/>
          <w:lang w:bidi="ar-SA"/>
        </w:rPr>
        <w:t xml:space="preserve">2. </w:t>
      </w:r>
      <w:r w:rsidRPr="002E6D04">
        <w:rPr>
          <w:rFonts w:eastAsiaTheme="minorEastAsia"/>
          <w:i/>
          <w:iCs/>
          <w:sz w:val="24"/>
          <w:szCs w:val="20"/>
          <w:lang w:bidi="ar-SA"/>
        </w:rPr>
        <w:t>Сформированность навыков сотрудничества со сверстниками,детьми младшего возраста, взрослыми в образовательной,общественно полезной, учебно-исследовательской,проектной и других видах деятельности</w:t>
      </w:r>
      <w:r w:rsidRPr="002E6D04">
        <w:rPr>
          <w:rFonts w:eastAsiaTheme="minorEastAsia"/>
          <w:sz w:val="24"/>
          <w:szCs w:val="20"/>
          <w:lang w:bidi="ar-SA"/>
        </w:rPr>
        <w:t>.</w:t>
      </w:r>
    </w:p>
    <w:p w:rsidR="002E6D04" w:rsidRPr="002E6D04" w:rsidRDefault="002E6D04" w:rsidP="002E6D04">
      <w:pPr>
        <w:widowControl/>
        <w:adjustRightInd w:val="0"/>
        <w:jc w:val="both"/>
        <w:rPr>
          <w:color w:val="000000" w:themeColor="text1"/>
          <w:sz w:val="24"/>
          <w:szCs w:val="24"/>
        </w:rPr>
      </w:pPr>
      <w:r w:rsidRPr="002E6D04">
        <w:rPr>
          <w:rFonts w:eastAsiaTheme="minorEastAsia"/>
          <w:sz w:val="24"/>
          <w:szCs w:val="24"/>
          <w:lang w:bidi="ar-SA"/>
        </w:rPr>
        <w:t>Эффективным методом</w:t>
      </w:r>
      <w:r>
        <w:rPr>
          <w:rFonts w:eastAsiaTheme="minorEastAsia"/>
          <w:sz w:val="24"/>
          <w:szCs w:val="24"/>
          <w:lang w:bidi="ar-SA"/>
        </w:rPr>
        <w:t xml:space="preserve"> формирования данных качеств яв</w:t>
      </w:r>
      <w:r w:rsidRPr="002E6D04">
        <w:rPr>
          <w:rFonts w:eastAsiaTheme="minorEastAsia"/>
          <w:sz w:val="24"/>
          <w:szCs w:val="24"/>
          <w:lang w:bidi="ar-SA"/>
        </w:rPr>
        <w:t xml:space="preserve">ляется учебно-проектная деятельность. Работа над проектомтребует </w:t>
      </w:r>
      <w:r>
        <w:rPr>
          <w:rFonts w:eastAsiaTheme="minorEastAsia"/>
          <w:sz w:val="24"/>
          <w:szCs w:val="24"/>
          <w:lang w:bidi="ar-SA"/>
        </w:rPr>
        <w:t>взаимодействия между учениками -</w:t>
      </w:r>
      <w:r w:rsidRPr="002E6D04">
        <w:rPr>
          <w:rFonts w:eastAsiaTheme="minorEastAsia"/>
          <w:sz w:val="24"/>
          <w:szCs w:val="24"/>
          <w:lang w:bidi="ar-SA"/>
        </w:rPr>
        <w:t xml:space="preserve"> исполнителямипроекта, а также между учениками и учителем, формулирующим задание для проектирования, контролирующим ход еговыполнения, принимающим результаты работы. В завершениеработы предусматривается процедура защиты проекта передколлективом класса, которая также требует наличия коммуникативных навыков у детей.</w:t>
      </w:r>
    </w:p>
    <w:p w:rsidR="002E6D04" w:rsidRPr="002E6D04" w:rsidRDefault="002E6D04" w:rsidP="002E6D04">
      <w:pPr>
        <w:widowControl/>
        <w:adjustRightInd w:val="0"/>
        <w:jc w:val="both"/>
        <w:rPr>
          <w:rFonts w:eastAsiaTheme="minorHAnsi"/>
          <w:sz w:val="24"/>
          <w:szCs w:val="24"/>
          <w:lang w:eastAsia="en-US" w:bidi="ar-SA"/>
        </w:rPr>
      </w:pPr>
      <w:r w:rsidRPr="002E6D04">
        <w:rPr>
          <w:rFonts w:eastAsiaTheme="minorHAnsi"/>
          <w:sz w:val="24"/>
          <w:szCs w:val="24"/>
          <w:lang w:eastAsia="en-US" w:bidi="ar-SA"/>
        </w:rPr>
        <w:t xml:space="preserve">3. </w:t>
      </w:r>
      <w:r w:rsidRPr="002E6D04">
        <w:rPr>
          <w:rFonts w:eastAsiaTheme="minorHAnsi"/>
          <w:i/>
          <w:iCs/>
          <w:sz w:val="24"/>
          <w:szCs w:val="24"/>
          <w:lang w:eastAsia="en-US" w:bidi="ar-SA"/>
        </w:rPr>
        <w:t>Бережное, ответственное и компетентное отношениек физическому и психологическому здоровью как собственному,так и других людей, умение оказывать первую помощь</w:t>
      </w:r>
      <w:r w:rsidRPr="002E6D04">
        <w:rPr>
          <w:rFonts w:eastAsiaTheme="minorHAnsi"/>
          <w:sz w:val="24"/>
          <w:szCs w:val="24"/>
          <w:lang w:eastAsia="en-US" w:bidi="ar-SA"/>
        </w:rPr>
        <w:t>.</w:t>
      </w:r>
    </w:p>
    <w:p w:rsidR="002E6D04" w:rsidRPr="002E6D04" w:rsidRDefault="002E6D04" w:rsidP="002E6D04">
      <w:pPr>
        <w:widowControl/>
        <w:adjustRightInd w:val="0"/>
        <w:jc w:val="both"/>
        <w:rPr>
          <w:rFonts w:eastAsiaTheme="minorHAnsi"/>
          <w:sz w:val="24"/>
          <w:szCs w:val="24"/>
          <w:lang w:eastAsia="en-US" w:bidi="ar-SA"/>
        </w:rPr>
      </w:pPr>
      <w:r w:rsidRPr="002E6D04">
        <w:rPr>
          <w:rFonts w:eastAsiaTheme="minorHAnsi"/>
          <w:sz w:val="24"/>
          <w:szCs w:val="24"/>
          <w:lang w:eastAsia="en-US" w:bidi="ar-SA"/>
        </w:rPr>
        <w:t>Всё большее время у современных детей занимает работаза компьютером (не только</w:t>
      </w:r>
      <w:r>
        <w:rPr>
          <w:rFonts w:eastAsiaTheme="minorHAnsi"/>
          <w:sz w:val="24"/>
          <w:szCs w:val="24"/>
          <w:lang w:eastAsia="en-US" w:bidi="ar-SA"/>
        </w:rPr>
        <w:t xml:space="preserve"> над учебными заданиями). Поэто</w:t>
      </w:r>
      <w:r w:rsidRPr="002E6D04">
        <w:rPr>
          <w:rFonts w:eastAsiaTheme="minorHAnsi"/>
          <w:sz w:val="24"/>
          <w:szCs w:val="24"/>
          <w:lang w:eastAsia="en-US" w:bidi="ar-SA"/>
        </w:rPr>
        <w:t>му для сохранения здоровья очень важно знакомить учениковс правилами безопасной раб</w:t>
      </w:r>
      <w:r>
        <w:rPr>
          <w:rFonts w:eastAsiaTheme="minorHAnsi"/>
          <w:sz w:val="24"/>
          <w:szCs w:val="24"/>
          <w:lang w:eastAsia="en-US" w:bidi="ar-SA"/>
        </w:rPr>
        <w:t>оты за компьютером, с компьютер</w:t>
      </w:r>
      <w:r w:rsidRPr="002E6D04">
        <w:rPr>
          <w:rFonts w:eastAsiaTheme="minorHAnsi"/>
          <w:sz w:val="24"/>
          <w:szCs w:val="24"/>
          <w:lang w:eastAsia="en-US" w:bidi="ar-SA"/>
        </w:rPr>
        <w:t>ной эргономикой.</w:t>
      </w:r>
    </w:p>
    <w:p w:rsidR="002E6D04" w:rsidRPr="002E6D04" w:rsidRDefault="002E6D04" w:rsidP="002E6D04">
      <w:pPr>
        <w:widowControl/>
        <w:adjustRightInd w:val="0"/>
        <w:jc w:val="both"/>
        <w:rPr>
          <w:rFonts w:eastAsiaTheme="minorHAnsi"/>
          <w:sz w:val="24"/>
          <w:szCs w:val="24"/>
          <w:lang w:eastAsia="en-US" w:bidi="ar-SA"/>
        </w:rPr>
      </w:pPr>
      <w:r w:rsidRPr="002E6D04">
        <w:rPr>
          <w:rFonts w:eastAsiaTheme="minorHAnsi"/>
          <w:sz w:val="24"/>
          <w:szCs w:val="24"/>
          <w:lang w:eastAsia="en-US" w:bidi="ar-SA"/>
        </w:rPr>
        <w:t xml:space="preserve">4. </w:t>
      </w:r>
      <w:r w:rsidRPr="002E6D04">
        <w:rPr>
          <w:rFonts w:eastAsiaTheme="minorHAnsi"/>
          <w:i/>
          <w:iCs/>
          <w:sz w:val="24"/>
          <w:szCs w:val="24"/>
          <w:lang w:eastAsia="en-US" w:bidi="ar-SA"/>
        </w:rPr>
        <w:t>Готовность и способность к образованию, в том числесамообразованию, на протяжении всей жизни; сознательноеотношение к непрерывному образованию как условиюуспешной профессиональной и общественной деятельности;осознанный выбор будущей профессии и возможностейреализации собственных жизненных планов</w:t>
      </w:r>
      <w:r w:rsidRPr="002E6D04">
        <w:rPr>
          <w:rFonts w:eastAsiaTheme="minorHAnsi"/>
          <w:sz w:val="24"/>
          <w:szCs w:val="24"/>
          <w:lang w:eastAsia="en-US" w:bidi="ar-SA"/>
        </w:rPr>
        <w:t>.</w:t>
      </w:r>
    </w:p>
    <w:p w:rsidR="002E6D04" w:rsidRDefault="002E6D04" w:rsidP="002E6D04">
      <w:pPr>
        <w:widowControl/>
        <w:adjustRightInd w:val="0"/>
        <w:jc w:val="both"/>
        <w:rPr>
          <w:rFonts w:eastAsiaTheme="minorHAnsi"/>
          <w:sz w:val="24"/>
          <w:szCs w:val="24"/>
          <w:lang w:eastAsia="en-US" w:bidi="ar-SA"/>
        </w:rPr>
      </w:pPr>
      <w:r w:rsidRPr="002E6D04">
        <w:rPr>
          <w:rFonts w:eastAsiaTheme="minorHAnsi"/>
          <w:sz w:val="24"/>
          <w:szCs w:val="24"/>
          <w:lang w:eastAsia="en-US" w:bidi="ar-SA"/>
        </w:rPr>
        <w:t>Данное качество формируется в процессе развития навыковсамостоятельной учебной и учебно-исследовательской работыучеников. Выполнение проектных заданий требует от ученикапроявления самостоятельности в изучении нового материала, впоиске информации в разл</w:t>
      </w:r>
      <w:r>
        <w:rPr>
          <w:rFonts w:eastAsiaTheme="minorHAnsi"/>
          <w:sz w:val="24"/>
          <w:szCs w:val="24"/>
          <w:lang w:eastAsia="en-US" w:bidi="ar-SA"/>
        </w:rPr>
        <w:t>ичных источниках. Такая деятель</w:t>
      </w:r>
      <w:r w:rsidRPr="002E6D04">
        <w:rPr>
          <w:rFonts w:eastAsiaTheme="minorHAnsi"/>
          <w:sz w:val="24"/>
          <w:szCs w:val="24"/>
          <w:lang w:eastAsia="en-US" w:bidi="ar-SA"/>
        </w:rPr>
        <w:t>ность раскрывает перед учениками возможные перспективы визучении предмета, в дальнейшей профориентации в этом направлении. В содержании многих разделов учебников рассказывается об использовании информатики и ИКТ в различных</w:t>
      </w:r>
      <w:r>
        <w:rPr>
          <w:rFonts w:eastAsiaTheme="minorHAnsi"/>
          <w:sz w:val="24"/>
          <w:szCs w:val="24"/>
          <w:lang w:eastAsia="en-US" w:bidi="ar-SA"/>
        </w:rPr>
        <w:t xml:space="preserve"> профессиональных областях и перспективы их развития.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6658"/>
        <w:gridCol w:w="8468"/>
      </w:tblGrid>
      <w:tr w:rsidR="009D7042" w:rsidTr="009D7042">
        <w:tc>
          <w:tcPr>
            <w:tcW w:w="6658" w:type="dxa"/>
          </w:tcPr>
          <w:p w:rsidR="009D7042" w:rsidRDefault="009D7042" w:rsidP="00E51BB3">
            <w:pPr>
              <w:widowControl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Требование ФГОС</w:t>
            </w:r>
          </w:p>
        </w:tc>
        <w:tc>
          <w:tcPr>
            <w:tcW w:w="8468" w:type="dxa"/>
          </w:tcPr>
          <w:p w:rsidR="009D7042" w:rsidRDefault="009D7042" w:rsidP="00E51BB3">
            <w:pPr>
              <w:widowControl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Чем достигается в курсе 11 класса</w:t>
            </w:r>
          </w:p>
        </w:tc>
      </w:tr>
      <w:tr w:rsidR="009D7042" w:rsidTr="009D7042">
        <w:tc>
          <w:tcPr>
            <w:tcW w:w="6658" w:type="dxa"/>
          </w:tcPr>
          <w:p w:rsidR="009D7042" w:rsidRDefault="009D7042" w:rsidP="002E6D04">
            <w:pPr>
              <w:widowControl/>
              <w:adjustRightIn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2E6D04">
              <w:rPr>
                <w:rFonts w:eastAsiaTheme="minorEastAsia"/>
                <w:i/>
                <w:iCs/>
                <w:sz w:val="24"/>
                <w:szCs w:val="20"/>
                <w:lang w:bidi="ar-SA"/>
              </w:rPr>
              <w:t>Сформированность мировоззрения, соответствующего современному уровню развития науки и общественной практики</w:t>
            </w:r>
          </w:p>
        </w:tc>
        <w:tc>
          <w:tcPr>
            <w:tcW w:w="8468" w:type="dxa"/>
          </w:tcPr>
          <w:p w:rsidR="009D7042" w:rsidRPr="009D7042" w:rsidRDefault="009D7042" w:rsidP="009D7042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9D7042"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  <w:t>11 класс</w:t>
            </w:r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 xml:space="preserve">. § 1. Что такое </w:t>
            </w:r>
            <w:proofErr w:type="spellStart"/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>система.Раскрывается</w:t>
            </w:r>
            <w:proofErr w:type="spellEnd"/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 xml:space="preserve"> общенаучное </w:t>
            </w:r>
            <w:proofErr w:type="spellStart"/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>значениепонятия</w:t>
            </w:r>
            <w:proofErr w:type="spellEnd"/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 xml:space="preserve"> системы, излагаются </w:t>
            </w:r>
            <w:proofErr w:type="spellStart"/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>основысистемологии</w:t>
            </w:r>
            <w:proofErr w:type="spellEnd"/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>.</w:t>
            </w:r>
          </w:p>
          <w:p w:rsidR="009D7042" w:rsidRDefault="009D7042" w:rsidP="009D7042">
            <w:pPr>
              <w:widowControl/>
              <w:adjustRightInd w:val="0"/>
              <w:rPr>
                <w:color w:val="000000" w:themeColor="text1"/>
                <w:sz w:val="24"/>
                <w:szCs w:val="24"/>
              </w:rPr>
            </w:pPr>
            <w:r w:rsidRPr="009D7042"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  <w:t>11 класс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>. § 16. Компьютерное информа</w:t>
            </w:r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>ционное моделирование.Раскрывается значение информационного моделирования как базовой методологии современной науки</w:t>
            </w:r>
          </w:p>
        </w:tc>
      </w:tr>
      <w:tr w:rsidR="009D7042" w:rsidTr="009D7042">
        <w:tc>
          <w:tcPr>
            <w:tcW w:w="6658" w:type="dxa"/>
          </w:tcPr>
          <w:p w:rsidR="009D7042" w:rsidRDefault="009D7042" w:rsidP="002E6D04">
            <w:pPr>
              <w:widowControl/>
              <w:adjustRightIn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2E6D04">
              <w:rPr>
                <w:rFonts w:eastAsiaTheme="minorEastAsia"/>
                <w:i/>
                <w:iCs/>
                <w:sz w:val="24"/>
                <w:szCs w:val="20"/>
                <w:lang w:bidi="ar-SA"/>
              </w:rPr>
              <w:t>Сформированность навыков сотрудничества со сверстниками,детьми младшего возраста, взрослыми в образовательной,общественно полезной, учебно-исследовательской,проектной и других видах деятельности</w:t>
            </w:r>
            <w:r w:rsidRPr="002E6D04">
              <w:rPr>
                <w:rFonts w:eastAsiaTheme="minorEastAsia"/>
                <w:sz w:val="24"/>
                <w:szCs w:val="20"/>
                <w:lang w:bidi="ar-SA"/>
              </w:rPr>
              <w:t>.</w:t>
            </w:r>
          </w:p>
        </w:tc>
        <w:tc>
          <w:tcPr>
            <w:tcW w:w="8468" w:type="dxa"/>
          </w:tcPr>
          <w:p w:rsidR="009D7042" w:rsidRPr="009D7042" w:rsidRDefault="009D7042" w:rsidP="009D7042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>В кон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>це каждого параграфа присутству</w:t>
            </w:r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>ют во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>просы и задания, многие из кото</w:t>
            </w:r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>рых ориентированы на коллективноеобсуж</w:t>
            </w:r>
            <w:r w:rsidR="00DC3D9F">
              <w:rPr>
                <w:rFonts w:eastAsiaTheme="minorHAnsi"/>
                <w:sz w:val="24"/>
                <w:szCs w:val="24"/>
                <w:lang w:eastAsia="en-US" w:bidi="ar-SA"/>
              </w:rPr>
              <w:t>дение, дискуссии, выработку кол</w:t>
            </w:r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>лективного мнения.</w:t>
            </w:r>
          </w:p>
          <w:p w:rsidR="009D7042" w:rsidRDefault="009D7042" w:rsidP="00DC3D9F">
            <w:pPr>
              <w:widowControl/>
              <w:adjustRightInd w:val="0"/>
              <w:rPr>
                <w:color w:val="000000" w:themeColor="text1"/>
                <w:sz w:val="24"/>
                <w:szCs w:val="24"/>
              </w:rPr>
            </w:pPr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>В пра</w:t>
            </w:r>
            <w:r w:rsidR="00DC3D9F">
              <w:rPr>
                <w:rFonts w:eastAsiaTheme="minorHAnsi"/>
                <w:sz w:val="24"/>
                <w:szCs w:val="24"/>
                <w:lang w:eastAsia="en-US" w:bidi="ar-SA"/>
              </w:rPr>
              <w:t>ктикуме (в учебниках) помимо за</w:t>
            </w:r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>да</w:t>
            </w:r>
            <w:r w:rsidR="00DC3D9F">
              <w:rPr>
                <w:rFonts w:eastAsiaTheme="minorHAnsi"/>
                <w:sz w:val="24"/>
                <w:szCs w:val="24"/>
                <w:lang w:eastAsia="en-US" w:bidi="ar-SA"/>
              </w:rPr>
              <w:t>ний для индивидуального выполне</w:t>
            </w:r>
            <w:r w:rsidRPr="009D7042">
              <w:rPr>
                <w:rFonts w:eastAsiaTheme="minorHAnsi"/>
                <w:sz w:val="24"/>
                <w:szCs w:val="24"/>
                <w:lang w:eastAsia="en-US" w:bidi="ar-SA"/>
              </w:rPr>
              <w:t>ния в ряде разделов содержатся заданияпроектного характера</w:t>
            </w:r>
          </w:p>
        </w:tc>
      </w:tr>
      <w:tr w:rsidR="009D7042" w:rsidTr="009D7042">
        <w:tc>
          <w:tcPr>
            <w:tcW w:w="6658" w:type="dxa"/>
          </w:tcPr>
          <w:p w:rsidR="009D7042" w:rsidRDefault="009D7042" w:rsidP="002E6D04">
            <w:pPr>
              <w:widowControl/>
              <w:adjustRightInd w:val="0"/>
              <w:jc w:val="both"/>
              <w:rPr>
                <w:color w:val="000000" w:themeColor="text1"/>
                <w:sz w:val="24"/>
                <w:szCs w:val="24"/>
              </w:rPr>
            </w:pPr>
            <w:r w:rsidRPr="002E6D04">
              <w:rPr>
                <w:rFonts w:eastAsiaTheme="minorHAnsi"/>
                <w:i/>
                <w:iCs/>
                <w:sz w:val="24"/>
                <w:szCs w:val="24"/>
                <w:lang w:eastAsia="en-US" w:bidi="ar-SA"/>
              </w:rPr>
              <w:t>Готовность и способность к образованию, в том числесамообразованию, на протяжении всей жизни; сознательноеотношение к непрерывному образованию как условиюуспешной профессиональной и общественной деятельности;осознанный выбор будущей профессии и возможностейреализации собственных жизненных планов</w:t>
            </w:r>
          </w:p>
        </w:tc>
        <w:tc>
          <w:tcPr>
            <w:tcW w:w="8468" w:type="dxa"/>
          </w:tcPr>
          <w:p w:rsidR="00DC3D9F" w:rsidRPr="00DC3D9F" w:rsidRDefault="00DC3D9F" w:rsidP="00DC3D9F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DC3D9F">
              <w:rPr>
                <w:rFonts w:eastAsiaTheme="minorHAnsi"/>
                <w:sz w:val="24"/>
                <w:szCs w:val="24"/>
                <w:lang w:eastAsia="en-US" w:bidi="ar-SA"/>
              </w:rPr>
              <w:t>Ряд проектных заданий требует осознания недостаточности имеющихсязнаний, самостоятельного изучения нового для учеников теоретического материала, ориентации в новой предметной(профессиональной) области, поискаисточников информации, приближенияучебной работы к формам производственной деятельности.</w:t>
            </w:r>
          </w:p>
          <w:p w:rsidR="00DC3D9F" w:rsidRPr="00DC3D9F" w:rsidRDefault="00DC3D9F" w:rsidP="00DC3D9F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DC3D9F"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  <w:t>11 класс</w:t>
            </w:r>
            <w:r w:rsidRPr="00DC3D9F">
              <w:rPr>
                <w:rFonts w:eastAsiaTheme="minorHAnsi"/>
                <w:sz w:val="24"/>
                <w:szCs w:val="24"/>
                <w:lang w:eastAsia="en-US" w:bidi="ar-SA"/>
              </w:rPr>
              <w:t>. Практикум.</w:t>
            </w:r>
          </w:p>
          <w:p w:rsidR="00DC3D9F" w:rsidRPr="00DC3D9F" w:rsidRDefault="00DC3D9F" w:rsidP="00DC3D9F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DC3D9F">
              <w:rPr>
                <w:rFonts w:eastAsiaTheme="minorHAnsi"/>
                <w:sz w:val="24"/>
                <w:szCs w:val="24"/>
                <w:lang w:eastAsia="en-US" w:bidi="ar-SA"/>
              </w:rPr>
              <w:t>Работа 1.5. Проектные задания на самостоятельную разработку базы данных.</w:t>
            </w:r>
          </w:p>
          <w:p w:rsidR="00DC3D9F" w:rsidRPr="00DC3D9F" w:rsidRDefault="00DC3D9F" w:rsidP="00DC3D9F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DC3D9F">
              <w:rPr>
                <w:rFonts w:eastAsiaTheme="minorHAnsi"/>
                <w:sz w:val="24"/>
                <w:szCs w:val="24"/>
                <w:lang w:eastAsia="en-US" w:bidi="ar-SA"/>
              </w:rPr>
              <w:t>Работа 2.8. Проектные задания на разработку сайтов.</w:t>
            </w:r>
          </w:p>
          <w:p w:rsidR="00DC3D9F" w:rsidRPr="00DC3D9F" w:rsidRDefault="00DC3D9F" w:rsidP="00DC3D9F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DC3D9F">
              <w:rPr>
                <w:rFonts w:eastAsiaTheme="minorHAnsi"/>
                <w:sz w:val="24"/>
                <w:szCs w:val="24"/>
                <w:lang w:eastAsia="en-US" w:bidi="ar-SA"/>
              </w:rPr>
              <w:t>Работа 3.3. Проектные задания на получение регрессионных зависимостей.</w:t>
            </w:r>
          </w:p>
          <w:p w:rsidR="00DC3D9F" w:rsidRPr="00DC3D9F" w:rsidRDefault="00DC3D9F" w:rsidP="00DC3D9F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DC3D9F">
              <w:rPr>
                <w:rFonts w:eastAsiaTheme="minorHAnsi"/>
                <w:sz w:val="24"/>
                <w:szCs w:val="24"/>
                <w:lang w:eastAsia="en-US" w:bidi="ar-SA"/>
              </w:rPr>
              <w:t>Работа 3.5. Проектные задания по теме«Корреляционные зависимости».</w:t>
            </w:r>
          </w:p>
          <w:p w:rsidR="009D7042" w:rsidRPr="00DC3D9F" w:rsidRDefault="00DC3D9F" w:rsidP="00DC3D9F">
            <w:pPr>
              <w:widowControl/>
              <w:adjustRightInd w:val="0"/>
              <w:rPr>
                <w:color w:val="000000" w:themeColor="text1"/>
                <w:sz w:val="24"/>
                <w:szCs w:val="24"/>
              </w:rPr>
            </w:pPr>
            <w:r w:rsidRPr="00DC3D9F">
              <w:rPr>
                <w:rFonts w:eastAsiaTheme="minorHAnsi"/>
                <w:sz w:val="24"/>
                <w:szCs w:val="24"/>
                <w:lang w:eastAsia="en-US" w:bidi="ar-SA"/>
              </w:rPr>
              <w:t>Работа 3.7. Проектные задания по теме«Оптимальное планирование»</w:t>
            </w:r>
          </w:p>
        </w:tc>
      </w:tr>
    </w:tbl>
    <w:p w:rsidR="009D7042" w:rsidRPr="002E6D04" w:rsidRDefault="009D7042" w:rsidP="002E6D04">
      <w:pPr>
        <w:widowControl/>
        <w:adjustRightInd w:val="0"/>
        <w:jc w:val="both"/>
        <w:rPr>
          <w:color w:val="000000" w:themeColor="text1"/>
          <w:sz w:val="24"/>
          <w:szCs w:val="24"/>
        </w:rPr>
      </w:pPr>
    </w:p>
    <w:p w:rsidR="002E6D04" w:rsidRPr="00D02ADD" w:rsidRDefault="002E6D04" w:rsidP="00B55601">
      <w:pPr>
        <w:widowControl/>
        <w:adjustRightInd w:val="0"/>
        <w:ind w:firstLine="708"/>
        <w:rPr>
          <w:rFonts w:eastAsiaTheme="minorHAnsi"/>
          <w:b/>
          <w:bCs/>
          <w:sz w:val="24"/>
          <w:szCs w:val="24"/>
          <w:lang w:eastAsia="en-US" w:bidi="ar-SA"/>
        </w:rPr>
      </w:pPr>
      <w:r w:rsidRPr="00D02ADD">
        <w:rPr>
          <w:rFonts w:eastAsiaTheme="minorHAnsi"/>
          <w:b/>
          <w:bCs/>
          <w:sz w:val="24"/>
          <w:szCs w:val="24"/>
          <w:lang w:eastAsia="en-US" w:bidi="ar-SA"/>
        </w:rPr>
        <w:t xml:space="preserve">При изучении курса «Информатика» </w:t>
      </w:r>
      <w:r w:rsidRPr="00D02ADD">
        <w:rPr>
          <w:rFonts w:eastAsiaTheme="minorHAnsi"/>
          <w:sz w:val="24"/>
          <w:szCs w:val="24"/>
          <w:lang w:eastAsia="en-US" w:bidi="ar-SA"/>
        </w:rPr>
        <w:t xml:space="preserve">в соответствии с требованиями ФГОС формируются следующие </w:t>
      </w:r>
      <w:r w:rsidRPr="00D02ADD">
        <w:rPr>
          <w:rFonts w:eastAsiaTheme="minorHAnsi"/>
          <w:b/>
          <w:bCs/>
          <w:sz w:val="24"/>
          <w:szCs w:val="24"/>
          <w:lang w:eastAsia="en-US" w:bidi="ar-SA"/>
        </w:rPr>
        <w:t>метапредметныерезультаты.</w:t>
      </w:r>
    </w:p>
    <w:p w:rsidR="002E6D04" w:rsidRPr="00D02ADD" w:rsidRDefault="002E6D04" w:rsidP="00D02ADD">
      <w:pPr>
        <w:widowControl/>
        <w:adjustRightInd w:val="0"/>
        <w:jc w:val="both"/>
        <w:rPr>
          <w:rFonts w:eastAsiaTheme="minorHAnsi"/>
          <w:i/>
          <w:iCs/>
          <w:sz w:val="24"/>
          <w:szCs w:val="24"/>
          <w:lang w:eastAsia="en-US" w:bidi="ar-SA"/>
        </w:rPr>
      </w:pPr>
      <w:r w:rsidRPr="00D02ADD">
        <w:rPr>
          <w:rFonts w:eastAsiaTheme="minorHAnsi"/>
          <w:sz w:val="24"/>
          <w:szCs w:val="24"/>
          <w:lang w:eastAsia="en-US" w:bidi="ar-SA"/>
        </w:rPr>
        <w:t xml:space="preserve">1. </w:t>
      </w:r>
      <w:r w:rsidRPr="00D02ADD">
        <w:rPr>
          <w:rFonts w:eastAsiaTheme="minorHAnsi"/>
          <w:i/>
          <w:iCs/>
          <w:sz w:val="24"/>
          <w:szCs w:val="24"/>
          <w:lang w:eastAsia="en-US" w:bidi="ar-SA"/>
        </w:rPr>
        <w:t>Умение самостоятельно определять цели и составлятьпланы; самостоятельно осуществлять, контролироватьи корректировать учебную и внеучебную (включая внешкольную)деятельность; использовать все возможныересурсы для достижения целей; выбирать успешные стратегии</w:t>
      </w:r>
    </w:p>
    <w:p w:rsidR="002E6D04" w:rsidRPr="00D02ADD" w:rsidRDefault="002E6D04" w:rsidP="00D02ADD">
      <w:pPr>
        <w:widowControl/>
        <w:adjustRightInd w:val="0"/>
        <w:jc w:val="both"/>
        <w:rPr>
          <w:rFonts w:eastAsiaTheme="minorHAnsi"/>
          <w:sz w:val="24"/>
          <w:szCs w:val="24"/>
          <w:lang w:eastAsia="en-US" w:bidi="ar-SA"/>
        </w:rPr>
      </w:pPr>
      <w:r w:rsidRPr="00D02ADD">
        <w:rPr>
          <w:rFonts w:eastAsiaTheme="minorHAnsi"/>
          <w:i/>
          <w:iCs/>
          <w:sz w:val="24"/>
          <w:szCs w:val="24"/>
          <w:lang w:eastAsia="en-US" w:bidi="ar-SA"/>
        </w:rPr>
        <w:t>в различных ситуациях</w:t>
      </w:r>
      <w:r w:rsidRPr="00D02ADD">
        <w:rPr>
          <w:rFonts w:eastAsiaTheme="minorHAnsi"/>
          <w:sz w:val="24"/>
          <w:szCs w:val="24"/>
          <w:lang w:eastAsia="en-US" w:bidi="ar-SA"/>
        </w:rPr>
        <w:t>.</w:t>
      </w:r>
    </w:p>
    <w:p w:rsidR="002E6D04" w:rsidRPr="00D02ADD" w:rsidRDefault="002E6D04" w:rsidP="00D02ADD">
      <w:pPr>
        <w:ind w:firstLine="567"/>
        <w:jc w:val="both"/>
        <w:rPr>
          <w:rFonts w:eastAsiaTheme="minorHAnsi"/>
          <w:sz w:val="24"/>
          <w:szCs w:val="24"/>
          <w:lang w:eastAsia="en-US" w:bidi="ar-SA"/>
        </w:rPr>
      </w:pPr>
      <w:r w:rsidRPr="00D02ADD">
        <w:rPr>
          <w:rFonts w:eastAsiaTheme="minorHAnsi"/>
          <w:sz w:val="24"/>
          <w:szCs w:val="24"/>
          <w:lang w:eastAsia="en-US" w:bidi="ar-SA"/>
        </w:rPr>
        <w:t>Данная компетенция формируется при изучении информатики в нескольких аспектах, таких как:</w:t>
      </w:r>
    </w:p>
    <w:p w:rsidR="002E6D04" w:rsidRPr="00D02ADD" w:rsidRDefault="002E6D04" w:rsidP="00D02ADD">
      <w:pPr>
        <w:pStyle w:val="a6"/>
        <w:widowControl/>
        <w:numPr>
          <w:ilvl w:val="0"/>
          <w:numId w:val="19"/>
        </w:numPr>
        <w:adjustRightInd w:val="0"/>
        <w:ind w:left="0" w:firstLine="0"/>
        <w:rPr>
          <w:rFonts w:eastAsiaTheme="minorHAnsi"/>
          <w:sz w:val="24"/>
          <w:szCs w:val="24"/>
          <w:lang w:eastAsia="en-US" w:bidi="ar-SA"/>
        </w:rPr>
      </w:pPr>
      <w:r w:rsidRPr="00D02ADD">
        <w:rPr>
          <w:rFonts w:eastAsiaTheme="minorHAnsi"/>
          <w:sz w:val="24"/>
          <w:szCs w:val="24"/>
          <w:lang w:eastAsia="en-US" w:bidi="ar-SA"/>
        </w:rPr>
        <w:t>учебно-проектная деятельность: планирование целей ипроцесса выполнения п</w:t>
      </w:r>
      <w:r w:rsidR="00D02ADD" w:rsidRPr="00D02ADD">
        <w:rPr>
          <w:rFonts w:eastAsiaTheme="minorHAnsi"/>
          <w:sz w:val="24"/>
          <w:szCs w:val="24"/>
          <w:lang w:eastAsia="en-US" w:bidi="ar-SA"/>
        </w:rPr>
        <w:t>роекта и самоконтроль за резуль</w:t>
      </w:r>
      <w:r w:rsidRPr="00D02ADD">
        <w:rPr>
          <w:rFonts w:eastAsiaTheme="minorHAnsi"/>
          <w:sz w:val="24"/>
          <w:szCs w:val="24"/>
          <w:lang w:eastAsia="en-US" w:bidi="ar-SA"/>
        </w:rPr>
        <w:t>татами работы;</w:t>
      </w:r>
    </w:p>
    <w:p w:rsidR="002E6D04" w:rsidRPr="00D02ADD" w:rsidRDefault="002E6D04" w:rsidP="00D02ADD">
      <w:pPr>
        <w:pStyle w:val="a6"/>
        <w:widowControl/>
        <w:numPr>
          <w:ilvl w:val="0"/>
          <w:numId w:val="19"/>
        </w:numPr>
        <w:adjustRightInd w:val="0"/>
        <w:ind w:left="0" w:firstLine="0"/>
        <w:rPr>
          <w:rFonts w:eastAsiaTheme="minorHAnsi"/>
          <w:sz w:val="24"/>
          <w:szCs w:val="24"/>
          <w:lang w:eastAsia="en-US" w:bidi="ar-SA"/>
        </w:rPr>
      </w:pPr>
      <w:r w:rsidRPr="00D02ADD">
        <w:rPr>
          <w:rFonts w:eastAsiaTheme="minorHAnsi"/>
          <w:sz w:val="24"/>
          <w:szCs w:val="24"/>
          <w:lang w:eastAsia="en-US" w:bidi="ar-SA"/>
        </w:rPr>
        <w:t xml:space="preserve">изучение основ </w:t>
      </w:r>
      <w:proofErr w:type="spellStart"/>
      <w:r w:rsidRPr="00D02ADD">
        <w:rPr>
          <w:rFonts w:eastAsiaTheme="minorHAnsi"/>
          <w:sz w:val="24"/>
          <w:szCs w:val="24"/>
          <w:lang w:eastAsia="en-US" w:bidi="ar-SA"/>
        </w:rPr>
        <w:t>систе</w:t>
      </w:r>
      <w:r w:rsidR="00D02ADD" w:rsidRPr="00D02ADD">
        <w:rPr>
          <w:rFonts w:eastAsiaTheme="minorHAnsi"/>
          <w:sz w:val="24"/>
          <w:szCs w:val="24"/>
          <w:lang w:eastAsia="en-US" w:bidi="ar-SA"/>
        </w:rPr>
        <w:t>мологии</w:t>
      </w:r>
      <w:proofErr w:type="spellEnd"/>
      <w:r w:rsidR="00D02ADD" w:rsidRPr="00D02ADD">
        <w:rPr>
          <w:rFonts w:eastAsiaTheme="minorHAnsi"/>
          <w:sz w:val="24"/>
          <w:szCs w:val="24"/>
          <w:lang w:eastAsia="en-US" w:bidi="ar-SA"/>
        </w:rPr>
        <w:t>: способствует формирова</w:t>
      </w:r>
      <w:r w:rsidRPr="00D02ADD">
        <w:rPr>
          <w:rFonts w:eastAsiaTheme="minorHAnsi"/>
          <w:sz w:val="24"/>
          <w:szCs w:val="24"/>
          <w:lang w:eastAsia="en-US" w:bidi="ar-SA"/>
        </w:rPr>
        <w:t>нию системного подхода к анализу объекта деятельности;</w:t>
      </w:r>
    </w:p>
    <w:p w:rsidR="002E6D04" w:rsidRPr="00D02ADD" w:rsidRDefault="002E6D04" w:rsidP="00D02ADD">
      <w:pPr>
        <w:pStyle w:val="a6"/>
        <w:widowControl/>
        <w:numPr>
          <w:ilvl w:val="0"/>
          <w:numId w:val="19"/>
        </w:numPr>
        <w:adjustRightInd w:val="0"/>
        <w:ind w:left="0" w:firstLine="0"/>
        <w:rPr>
          <w:color w:val="000000" w:themeColor="text1"/>
          <w:sz w:val="24"/>
          <w:szCs w:val="24"/>
        </w:rPr>
      </w:pPr>
      <w:r w:rsidRPr="00D02ADD">
        <w:rPr>
          <w:rFonts w:eastAsiaTheme="minorHAnsi"/>
          <w:sz w:val="24"/>
          <w:szCs w:val="24"/>
          <w:lang w:eastAsia="en-US" w:bidi="ar-SA"/>
        </w:rPr>
        <w:t>алгоритмическая линия курса: алгоритм можно назватьпланом достижения цели исходя из ограниченных ресурсов (исходных данных) и ограниченных возможностей исполнителя (системы команд исполнителя).</w:t>
      </w:r>
    </w:p>
    <w:p w:rsidR="00D02ADD" w:rsidRPr="00D02ADD" w:rsidRDefault="00D02ADD" w:rsidP="00D02ADD">
      <w:pPr>
        <w:widowControl/>
        <w:adjustRightInd w:val="0"/>
        <w:jc w:val="both"/>
        <w:rPr>
          <w:rFonts w:eastAsiaTheme="minorHAnsi"/>
          <w:sz w:val="24"/>
          <w:szCs w:val="24"/>
          <w:lang w:eastAsia="en-US" w:bidi="ar-SA"/>
        </w:rPr>
      </w:pPr>
      <w:r w:rsidRPr="00D02ADD">
        <w:rPr>
          <w:rFonts w:eastAsiaTheme="minorHAnsi"/>
          <w:sz w:val="24"/>
          <w:szCs w:val="24"/>
          <w:lang w:eastAsia="en-US" w:bidi="ar-SA"/>
        </w:rPr>
        <w:t xml:space="preserve">2. </w:t>
      </w:r>
      <w:r w:rsidRPr="00D02ADD">
        <w:rPr>
          <w:rFonts w:eastAsiaTheme="minorHAnsi"/>
          <w:i/>
          <w:iCs/>
          <w:sz w:val="24"/>
          <w:szCs w:val="24"/>
          <w:lang w:eastAsia="en-US" w:bidi="ar-SA"/>
        </w:rPr>
        <w:t>Умение продуктивно общаться и взаимодействовать впроцессе совместной деятельности, учитывать позициидругого, эффективно разрешать конфликты</w:t>
      </w:r>
      <w:r w:rsidRPr="00D02ADD">
        <w:rPr>
          <w:rFonts w:eastAsiaTheme="minorHAnsi"/>
          <w:sz w:val="24"/>
          <w:szCs w:val="24"/>
          <w:lang w:eastAsia="en-US" w:bidi="ar-SA"/>
        </w:rPr>
        <w:t>.</w:t>
      </w:r>
    </w:p>
    <w:p w:rsidR="00D02ADD" w:rsidRPr="00D02ADD" w:rsidRDefault="00D02ADD" w:rsidP="00D02ADD">
      <w:pPr>
        <w:widowControl/>
        <w:adjustRightInd w:val="0"/>
        <w:ind w:left="360"/>
        <w:jc w:val="both"/>
        <w:rPr>
          <w:rFonts w:eastAsiaTheme="minorHAnsi"/>
          <w:sz w:val="24"/>
          <w:szCs w:val="24"/>
          <w:lang w:eastAsia="en-US" w:bidi="ar-SA"/>
        </w:rPr>
      </w:pPr>
      <w:r w:rsidRPr="00D02ADD">
        <w:rPr>
          <w:rFonts w:eastAsiaTheme="minorHAnsi"/>
          <w:sz w:val="24"/>
          <w:szCs w:val="24"/>
          <w:lang w:eastAsia="en-US" w:bidi="ar-SA"/>
        </w:rPr>
        <w:t>Формированию данной компетенции способствуютследующие аспекты методической системы курса:</w:t>
      </w:r>
    </w:p>
    <w:p w:rsidR="00D02ADD" w:rsidRPr="00D02ADD" w:rsidRDefault="00D02ADD" w:rsidP="00D02ADD">
      <w:pPr>
        <w:pStyle w:val="a6"/>
        <w:widowControl/>
        <w:numPr>
          <w:ilvl w:val="0"/>
          <w:numId w:val="20"/>
        </w:numPr>
        <w:adjustRightInd w:val="0"/>
        <w:ind w:left="0" w:firstLine="0"/>
        <w:rPr>
          <w:rFonts w:eastAsiaTheme="minorHAnsi"/>
          <w:sz w:val="24"/>
          <w:szCs w:val="24"/>
          <w:lang w:eastAsia="en-US" w:bidi="ar-SA"/>
        </w:rPr>
      </w:pPr>
      <w:r w:rsidRPr="00D02ADD">
        <w:rPr>
          <w:rFonts w:eastAsiaTheme="minorHAnsi"/>
          <w:sz w:val="24"/>
          <w:szCs w:val="24"/>
          <w:lang w:eastAsia="en-US" w:bidi="ar-SA"/>
        </w:rPr>
        <w:t>формулировка многих вопросов и заданий к теоретическим разделам курса стимулирует к дискуссионной форме обсуждения и принятия согласованных решений;</w:t>
      </w:r>
    </w:p>
    <w:p w:rsidR="00D02ADD" w:rsidRPr="00D02ADD" w:rsidRDefault="00D02ADD" w:rsidP="00D02ADD">
      <w:pPr>
        <w:pStyle w:val="a6"/>
        <w:widowControl/>
        <w:numPr>
          <w:ilvl w:val="0"/>
          <w:numId w:val="20"/>
        </w:numPr>
        <w:adjustRightInd w:val="0"/>
        <w:ind w:left="0" w:firstLine="0"/>
        <w:rPr>
          <w:rFonts w:eastAsiaTheme="minorHAnsi"/>
          <w:sz w:val="24"/>
          <w:szCs w:val="24"/>
          <w:lang w:eastAsia="en-US" w:bidi="ar-SA"/>
        </w:rPr>
      </w:pPr>
      <w:r w:rsidRPr="00D02ADD">
        <w:rPr>
          <w:rFonts w:eastAsiaTheme="minorHAnsi"/>
          <w:sz w:val="24"/>
          <w:szCs w:val="24"/>
          <w:lang w:eastAsia="en-US" w:bidi="ar-SA"/>
        </w:rPr>
        <w:t>ряд проектных заданий предусматривает коллективное выполнение, требующее от учеников умения взаимодействовать; защита работы предполагает коллективное обсуждение ее результатов.</w:t>
      </w:r>
    </w:p>
    <w:p w:rsidR="002E6D04" w:rsidRPr="00D02ADD" w:rsidRDefault="00D02ADD" w:rsidP="00D02ADD">
      <w:pPr>
        <w:widowControl/>
        <w:adjustRightInd w:val="0"/>
        <w:jc w:val="both"/>
        <w:rPr>
          <w:color w:val="000000" w:themeColor="text1"/>
          <w:sz w:val="24"/>
          <w:szCs w:val="24"/>
        </w:rPr>
      </w:pPr>
      <w:r w:rsidRPr="00D02ADD">
        <w:rPr>
          <w:rFonts w:eastAsiaTheme="minorHAnsi"/>
          <w:sz w:val="24"/>
          <w:szCs w:val="24"/>
          <w:lang w:eastAsia="en-US" w:bidi="ar-SA"/>
        </w:rPr>
        <w:t xml:space="preserve">3. </w:t>
      </w:r>
      <w:r w:rsidRPr="00D02ADD">
        <w:rPr>
          <w:rFonts w:eastAsiaTheme="minorHAnsi"/>
          <w:i/>
          <w:iCs/>
          <w:sz w:val="24"/>
          <w:szCs w:val="24"/>
          <w:lang w:eastAsia="en-US" w:bidi="ar-SA"/>
        </w:rPr>
        <w:t>Готовность и способность к самостоятельной информационно-познавательной деятельности, включая умениеориентироваться в различных источниках информации,критически оценивать и интерпретировать информацию,получаемую из различных источников</w:t>
      </w:r>
      <w:r w:rsidRPr="00D02ADD">
        <w:rPr>
          <w:rFonts w:eastAsiaTheme="minorHAnsi"/>
          <w:sz w:val="24"/>
          <w:szCs w:val="24"/>
          <w:lang w:eastAsia="en-US" w:bidi="ar-SA"/>
        </w:rPr>
        <w:t>.</w:t>
      </w:r>
    </w:p>
    <w:p w:rsidR="00D02ADD" w:rsidRPr="00D02ADD" w:rsidRDefault="00D02ADD" w:rsidP="00D02ADD">
      <w:pPr>
        <w:widowControl/>
        <w:adjustRightInd w:val="0"/>
        <w:rPr>
          <w:rFonts w:eastAsiaTheme="minorHAnsi"/>
          <w:sz w:val="24"/>
          <w:szCs w:val="24"/>
          <w:lang w:eastAsia="en-US" w:bidi="ar-SA"/>
        </w:rPr>
      </w:pPr>
      <w:r w:rsidRPr="00D02ADD">
        <w:rPr>
          <w:rFonts w:eastAsiaTheme="minorHAnsi"/>
          <w:sz w:val="24"/>
          <w:szCs w:val="24"/>
          <w:lang w:eastAsia="en-US" w:bidi="ar-SA"/>
        </w:rPr>
        <w:t>Информационные технол</w:t>
      </w:r>
      <w:r>
        <w:rPr>
          <w:rFonts w:eastAsiaTheme="minorHAnsi"/>
          <w:sz w:val="24"/>
          <w:szCs w:val="24"/>
          <w:lang w:eastAsia="en-US" w:bidi="ar-SA"/>
        </w:rPr>
        <w:t>огии являются одной из самых ди</w:t>
      </w:r>
      <w:r w:rsidRPr="00D02ADD">
        <w:rPr>
          <w:rFonts w:eastAsiaTheme="minorHAnsi"/>
          <w:sz w:val="24"/>
          <w:szCs w:val="24"/>
          <w:lang w:eastAsia="en-US" w:bidi="ar-SA"/>
        </w:rPr>
        <w:t>намичных предметных областей. Поэтому успешная учебная ипроизводственная деятельность в этой области невозможна безспособностей к самообучению, к активной познавательной деятельности.</w:t>
      </w:r>
    </w:p>
    <w:p w:rsidR="00D02ADD" w:rsidRPr="00D02ADD" w:rsidRDefault="00D02ADD" w:rsidP="00D02ADD">
      <w:pPr>
        <w:widowControl/>
        <w:adjustRightInd w:val="0"/>
        <w:rPr>
          <w:rFonts w:eastAsiaTheme="minorHAnsi"/>
          <w:sz w:val="24"/>
          <w:szCs w:val="24"/>
          <w:lang w:eastAsia="en-US" w:bidi="ar-SA"/>
        </w:rPr>
      </w:pPr>
      <w:r w:rsidRPr="00D02ADD">
        <w:rPr>
          <w:rFonts w:eastAsiaTheme="minorHAnsi"/>
          <w:sz w:val="24"/>
          <w:szCs w:val="24"/>
          <w:lang w:eastAsia="en-US" w:bidi="ar-SA"/>
        </w:rPr>
        <w:t>Интернет является важнейшим современным источником информации, ресурсы которого постоянно расширяются.</w:t>
      </w:r>
    </w:p>
    <w:p w:rsidR="00D02ADD" w:rsidRPr="00D02ADD" w:rsidRDefault="00D02ADD" w:rsidP="00D02ADD">
      <w:pPr>
        <w:widowControl/>
        <w:adjustRightInd w:val="0"/>
        <w:rPr>
          <w:rFonts w:eastAsiaTheme="minorHAnsi"/>
          <w:sz w:val="24"/>
          <w:szCs w:val="24"/>
          <w:lang w:eastAsia="en-US" w:bidi="ar-SA"/>
        </w:rPr>
      </w:pPr>
      <w:r w:rsidRPr="00D02ADD">
        <w:rPr>
          <w:rFonts w:eastAsiaTheme="minorHAnsi"/>
          <w:sz w:val="24"/>
          <w:szCs w:val="24"/>
          <w:lang w:eastAsia="en-US" w:bidi="ar-SA"/>
        </w:rPr>
        <w:t>В процессе изучения инфо</w:t>
      </w:r>
      <w:r>
        <w:rPr>
          <w:rFonts w:eastAsiaTheme="minorHAnsi"/>
          <w:sz w:val="24"/>
          <w:szCs w:val="24"/>
          <w:lang w:eastAsia="en-US" w:bidi="ar-SA"/>
        </w:rPr>
        <w:t>рматики ученики осваивают эффек</w:t>
      </w:r>
      <w:r w:rsidRPr="00D02ADD">
        <w:rPr>
          <w:rFonts w:eastAsiaTheme="minorHAnsi"/>
          <w:sz w:val="24"/>
          <w:szCs w:val="24"/>
          <w:lang w:eastAsia="en-US" w:bidi="ar-SA"/>
        </w:rPr>
        <w:t>тивные методы получения и</w:t>
      </w:r>
      <w:r>
        <w:rPr>
          <w:rFonts w:eastAsiaTheme="minorHAnsi"/>
          <w:sz w:val="24"/>
          <w:szCs w:val="24"/>
          <w:lang w:eastAsia="en-US" w:bidi="ar-SA"/>
        </w:rPr>
        <w:t>нформации через Интернет, ее от</w:t>
      </w:r>
      <w:r w:rsidRPr="00D02ADD">
        <w:rPr>
          <w:rFonts w:eastAsiaTheme="minorHAnsi"/>
          <w:sz w:val="24"/>
          <w:szCs w:val="24"/>
          <w:lang w:eastAsia="en-US" w:bidi="ar-SA"/>
        </w:rPr>
        <w:t>бора и систематизации.</w:t>
      </w:r>
    </w:p>
    <w:p w:rsidR="002E6D04" w:rsidRPr="00D02ADD" w:rsidRDefault="00D02ADD" w:rsidP="00D02ADD">
      <w:pPr>
        <w:widowControl/>
        <w:adjustRightInd w:val="0"/>
        <w:rPr>
          <w:color w:val="000000" w:themeColor="text1"/>
          <w:sz w:val="24"/>
          <w:szCs w:val="24"/>
        </w:rPr>
      </w:pPr>
      <w:r w:rsidRPr="00D02ADD">
        <w:rPr>
          <w:rFonts w:eastAsiaTheme="minorHAnsi"/>
          <w:sz w:val="24"/>
          <w:szCs w:val="24"/>
          <w:lang w:eastAsia="en-US" w:bidi="ar-SA"/>
        </w:rPr>
        <w:t xml:space="preserve">4. </w:t>
      </w:r>
      <w:r w:rsidRPr="00D02ADD">
        <w:rPr>
          <w:rFonts w:eastAsiaTheme="minorHAnsi"/>
          <w:i/>
          <w:iCs/>
          <w:sz w:val="24"/>
          <w:szCs w:val="24"/>
          <w:lang w:eastAsia="en-US" w:bidi="ar-SA"/>
        </w:rPr>
        <w:t>Владение навыками познавательной рефлексии какосознания совершаемых действий и мыслительных процессов,их результатов и оснований, границ своего знанияи незнания, новых познавательных задач и средств их достижения.</w:t>
      </w:r>
    </w:p>
    <w:p w:rsidR="002E6D04" w:rsidRDefault="00C45D3A" w:rsidP="00C45D3A">
      <w:pPr>
        <w:widowControl/>
        <w:adjustRightInd w:val="0"/>
        <w:jc w:val="both"/>
        <w:rPr>
          <w:rFonts w:eastAsiaTheme="minorHAnsi"/>
          <w:sz w:val="24"/>
          <w:szCs w:val="24"/>
          <w:lang w:eastAsia="en-US" w:bidi="ar-SA"/>
        </w:rPr>
      </w:pPr>
      <w:r w:rsidRPr="00C45D3A">
        <w:rPr>
          <w:rFonts w:eastAsiaTheme="minorHAnsi"/>
          <w:sz w:val="24"/>
          <w:szCs w:val="24"/>
          <w:lang w:eastAsia="en-US" w:bidi="ar-SA"/>
        </w:rPr>
        <w:t>Формированию этой компетенции способствует методика индивидуального, диффере</w:t>
      </w:r>
      <w:r>
        <w:rPr>
          <w:rFonts w:eastAsiaTheme="minorHAnsi"/>
          <w:sz w:val="24"/>
          <w:szCs w:val="24"/>
          <w:lang w:eastAsia="en-US" w:bidi="ar-SA"/>
        </w:rPr>
        <w:t>нцированного подхода при распре</w:t>
      </w:r>
      <w:r w:rsidRPr="00C45D3A">
        <w:rPr>
          <w:rFonts w:eastAsiaTheme="minorHAnsi"/>
          <w:sz w:val="24"/>
          <w:szCs w:val="24"/>
          <w:lang w:eastAsia="en-US" w:bidi="ar-SA"/>
        </w:rPr>
        <w:t>делении практических заданий, которые разделены на триуровня сложности: репродуктивный, продуктивный и творческий. Такое разделение станет для некоторых учеников стимулирующим фактором к переоценке и повышению уровня своихзнаний и умений. Дифференциация происходит и при распределении между учениками проектных заданий.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7563"/>
        <w:gridCol w:w="7563"/>
      </w:tblGrid>
      <w:tr w:rsidR="00E51BB3" w:rsidTr="00E51BB3">
        <w:tc>
          <w:tcPr>
            <w:tcW w:w="7563" w:type="dxa"/>
          </w:tcPr>
          <w:p w:rsidR="00E51BB3" w:rsidRDefault="00E51BB3" w:rsidP="00E51BB3">
            <w:pPr>
              <w:widowControl/>
              <w:adjustRightInd w:val="0"/>
              <w:jc w:val="center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Требование ФГОС</w:t>
            </w:r>
          </w:p>
        </w:tc>
        <w:tc>
          <w:tcPr>
            <w:tcW w:w="7563" w:type="dxa"/>
          </w:tcPr>
          <w:p w:rsidR="00E51BB3" w:rsidRDefault="00E51BB3" w:rsidP="00E51BB3">
            <w:pPr>
              <w:widowControl/>
              <w:adjustRightInd w:val="0"/>
              <w:jc w:val="center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Чем достигается в курсе 10-11 класса</w:t>
            </w:r>
          </w:p>
        </w:tc>
      </w:tr>
      <w:tr w:rsidR="00E51BB3" w:rsidTr="00E51BB3">
        <w:tc>
          <w:tcPr>
            <w:tcW w:w="7563" w:type="dxa"/>
          </w:tcPr>
          <w:p w:rsidR="00E51BB3" w:rsidRDefault="00E51BB3" w:rsidP="00E51BB3">
            <w:pPr>
              <w:widowControl/>
              <w:adjustRightInd w:val="0"/>
              <w:jc w:val="both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D02ADD">
              <w:rPr>
                <w:rFonts w:eastAsiaTheme="minorHAnsi"/>
                <w:i/>
                <w:iCs/>
                <w:sz w:val="24"/>
                <w:szCs w:val="24"/>
                <w:lang w:eastAsia="en-US" w:bidi="ar-SA"/>
              </w:rPr>
              <w:t>Умение самостоятельно определять цели и составлятьпланы; самостоятельно осуществлять, контролироватьи корректировать учебную и внеучебную (включая внешкольную)деятельность; использовать все возможныересурсы для достижения целей; выбирать успешные стратегиив различных ситуациях</w:t>
            </w:r>
            <w:r w:rsidRPr="00D02ADD">
              <w:rPr>
                <w:rFonts w:eastAsiaTheme="minorHAnsi"/>
                <w:sz w:val="24"/>
                <w:szCs w:val="24"/>
                <w:lang w:eastAsia="en-US" w:bidi="ar-SA"/>
              </w:rPr>
              <w:t>.</w:t>
            </w:r>
          </w:p>
        </w:tc>
        <w:tc>
          <w:tcPr>
            <w:tcW w:w="7563" w:type="dxa"/>
          </w:tcPr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Проектные задания в разделепрактикума в учебниках для 11 классов.</w:t>
            </w:r>
          </w:p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  <w:t>11 класс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>. Глава 1. Информаци</w:t>
            </w: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онные системы и базы данных.</w:t>
            </w:r>
          </w:p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§ 1. Что такое система.</w:t>
            </w:r>
          </w:p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§ 2. Модели систем.</w:t>
            </w:r>
          </w:p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§ 3. Пример структурной модели</w:t>
            </w:r>
          </w:p>
          <w:p w:rsidR="00E51BB3" w:rsidRPr="00E51BB3" w:rsidRDefault="00E51BB3" w:rsidP="00E51BB3">
            <w:pPr>
              <w:widowControl/>
              <w:adjustRightInd w:val="0"/>
              <w:jc w:val="both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предметной области.</w:t>
            </w:r>
          </w:p>
        </w:tc>
      </w:tr>
      <w:tr w:rsidR="00E51BB3" w:rsidTr="00E51BB3">
        <w:tc>
          <w:tcPr>
            <w:tcW w:w="7563" w:type="dxa"/>
          </w:tcPr>
          <w:p w:rsidR="00E51BB3" w:rsidRDefault="00E51BB3" w:rsidP="00C45D3A">
            <w:pPr>
              <w:widowControl/>
              <w:adjustRightInd w:val="0"/>
              <w:jc w:val="both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D02ADD">
              <w:rPr>
                <w:rFonts w:eastAsiaTheme="minorHAnsi"/>
                <w:i/>
                <w:iCs/>
                <w:sz w:val="24"/>
                <w:szCs w:val="24"/>
                <w:lang w:eastAsia="en-US" w:bidi="ar-SA"/>
              </w:rPr>
              <w:t>Умение продуктивно общаться и взаимодействовать впроцессе совместной деятельности, учитывать позициидругого, эффективно разрешать конфликты</w:t>
            </w:r>
          </w:p>
        </w:tc>
        <w:tc>
          <w:tcPr>
            <w:tcW w:w="7563" w:type="dxa"/>
          </w:tcPr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Задания поискового, дискуссионного содержания:</w:t>
            </w:r>
          </w:p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  <w:t>11 класс</w:t>
            </w: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. § 1, 2, 3, 13 и др.</w:t>
            </w:r>
          </w:p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Методические рекомендации квыполнению проектных заданий: организация защиты проектных работ</w:t>
            </w:r>
          </w:p>
        </w:tc>
      </w:tr>
      <w:tr w:rsidR="00E51BB3" w:rsidTr="00E51BB3">
        <w:tc>
          <w:tcPr>
            <w:tcW w:w="7563" w:type="dxa"/>
          </w:tcPr>
          <w:p w:rsidR="00E51BB3" w:rsidRDefault="00E51BB3" w:rsidP="00C45D3A">
            <w:pPr>
              <w:widowControl/>
              <w:adjustRightInd w:val="0"/>
              <w:jc w:val="both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D02ADD">
              <w:rPr>
                <w:rFonts w:eastAsiaTheme="minorHAnsi"/>
                <w:i/>
                <w:iCs/>
                <w:sz w:val="24"/>
                <w:szCs w:val="24"/>
                <w:lang w:eastAsia="en-US" w:bidi="ar-SA"/>
              </w:rPr>
              <w:t>Готовность и способность к самостоятельной информационно-познавательной деятельности, включая умениеориентироваться в различных источниках информации,критически оценивать и интерпретировать информацию,получаемую из различных источников</w:t>
            </w:r>
          </w:p>
        </w:tc>
        <w:tc>
          <w:tcPr>
            <w:tcW w:w="7563" w:type="dxa"/>
          </w:tcPr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Выполнение проектных заданий(практикум в учебниках для 10,</w:t>
            </w:r>
          </w:p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11 классов</w:t>
            </w:r>
            <w:r w:rsidR="002B2D7E">
              <w:rPr>
                <w:rFonts w:eastAsiaTheme="minorHAnsi"/>
                <w:sz w:val="24"/>
                <w:szCs w:val="24"/>
                <w:lang w:eastAsia="en-US" w:bidi="ar-SA"/>
              </w:rPr>
              <w:t>) требует самостоя</w:t>
            </w: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тельного сбора информации иосвоения новых программныхсредств.</w:t>
            </w:r>
          </w:p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  <w:t>11 класс</w:t>
            </w: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.</w:t>
            </w:r>
          </w:p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§ 11. Интернет как глобальнаяинформационная система</w:t>
            </w:r>
          </w:p>
          <w:p w:rsidR="00E51BB3" w:rsidRPr="00E51BB3" w:rsidRDefault="00E51BB3" w:rsidP="002B2D7E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Работа 2.4. Интернет. Работа споисковыми системами</w:t>
            </w:r>
          </w:p>
        </w:tc>
      </w:tr>
      <w:tr w:rsidR="00E51BB3" w:rsidTr="00E51BB3">
        <w:tc>
          <w:tcPr>
            <w:tcW w:w="7563" w:type="dxa"/>
          </w:tcPr>
          <w:p w:rsidR="00E51BB3" w:rsidRDefault="00E51BB3" w:rsidP="00C45D3A">
            <w:pPr>
              <w:widowControl/>
              <w:adjustRightInd w:val="0"/>
              <w:jc w:val="both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D02ADD">
              <w:rPr>
                <w:rFonts w:eastAsiaTheme="minorHAnsi"/>
                <w:i/>
                <w:iCs/>
                <w:sz w:val="24"/>
                <w:szCs w:val="24"/>
                <w:lang w:eastAsia="en-US" w:bidi="ar-SA"/>
              </w:rPr>
              <w:t>Владение навыками познавательной рефлексии какосознания совершаемых действий и мыслительных процессов,их результатов и оснований, границ своего знанияи незнания, новых познавательных задач и средств их достижения</w:t>
            </w:r>
          </w:p>
        </w:tc>
        <w:tc>
          <w:tcPr>
            <w:tcW w:w="7563" w:type="dxa"/>
          </w:tcPr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Деление заданий практикума науровни сложности:</w:t>
            </w:r>
          </w:p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1-й уровень — репродуктивный;</w:t>
            </w:r>
          </w:p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2-й уровень — продуктивный;</w:t>
            </w:r>
          </w:p>
          <w:p w:rsidR="00E51BB3" w:rsidRPr="00E51BB3" w:rsidRDefault="00E51BB3" w:rsidP="00E51BB3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3-й уровень — творческий.</w:t>
            </w:r>
          </w:p>
          <w:p w:rsidR="00E51BB3" w:rsidRPr="00E51BB3" w:rsidRDefault="00E51BB3" w:rsidP="002B2D7E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E51BB3">
              <w:rPr>
                <w:rFonts w:eastAsiaTheme="minorHAnsi"/>
                <w:sz w:val="24"/>
                <w:szCs w:val="24"/>
                <w:lang w:eastAsia="en-US" w:bidi="ar-SA"/>
              </w:rPr>
              <w:t>Методические рекомендациик выполнению проектных заданий: распределение заданиймежду учениками</w:t>
            </w:r>
          </w:p>
        </w:tc>
      </w:tr>
    </w:tbl>
    <w:p w:rsidR="00E51BB3" w:rsidRDefault="00E51BB3" w:rsidP="00C45D3A">
      <w:pPr>
        <w:widowControl/>
        <w:adjustRightInd w:val="0"/>
        <w:jc w:val="both"/>
        <w:rPr>
          <w:rFonts w:eastAsiaTheme="minorHAnsi"/>
          <w:sz w:val="24"/>
          <w:szCs w:val="24"/>
          <w:lang w:eastAsia="en-US" w:bidi="ar-SA"/>
        </w:rPr>
      </w:pPr>
    </w:p>
    <w:p w:rsidR="002E6D04" w:rsidRDefault="00C45D3A" w:rsidP="00B55601">
      <w:pPr>
        <w:widowControl/>
        <w:adjustRightInd w:val="0"/>
        <w:ind w:firstLine="708"/>
        <w:rPr>
          <w:rFonts w:eastAsiaTheme="minorHAnsi"/>
          <w:sz w:val="24"/>
          <w:szCs w:val="24"/>
          <w:lang w:eastAsia="en-US" w:bidi="ar-SA"/>
        </w:rPr>
      </w:pPr>
      <w:r w:rsidRPr="00C45D3A">
        <w:rPr>
          <w:rFonts w:eastAsiaTheme="minorHAnsi"/>
          <w:b/>
          <w:bCs/>
          <w:sz w:val="24"/>
          <w:szCs w:val="24"/>
          <w:lang w:eastAsia="en-US" w:bidi="ar-SA"/>
        </w:rPr>
        <w:t xml:space="preserve">При изучении курса «Информатика» </w:t>
      </w:r>
      <w:r w:rsidRPr="00C45D3A">
        <w:rPr>
          <w:rFonts w:eastAsiaTheme="minorHAnsi"/>
          <w:sz w:val="24"/>
          <w:szCs w:val="24"/>
          <w:lang w:eastAsia="en-US" w:bidi="ar-SA"/>
        </w:rPr>
        <w:t xml:space="preserve">в соответствии стребованиями ФГОС формируются следующие </w:t>
      </w:r>
      <w:r w:rsidRPr="00C45D3A">
        <w:rPr>
          <w:rFonts w:eastAsiaTheme="minorHAnsi"/>
          <w:b/>
          <w:bCs/>
          <w:sz w:val="24"/>
          <w:szCs w:val="24"/>
          <w:lang w:eastAsia="en-US" w:bidi="ar-SA"/>
        </w:rPr>
        <w:t xml:space="preserve">предметныерезультаты, </w:t>
      </w:r>
      <w:r w:rsidRPr="00C45D3A">
        <w:rPr>
          <w:rFonts w:eastAsiaTheme="minorHAnsi"/>
          <w:sz w:val="24"/>
          <w:szCs w:val="24"/>
          <w:lang w:eastAsia="en-US" w:bidi="ar-SA"/>
        </w:rPr>
        <w:t>которые ор</w:t>
      </w:r>
      <w:r>
        <w:rPr>
          <w:rFonts w:eastAsiaTheme="minorHAnsi"/>
          <w:sz w:val="24"/>
          <w:szCs w:val="24"/>
          <w:lang w:eastAsia="en-US" w:bidi="ar-SA"/>
        </w:rPr>
        <w:t>иентированы на обеспечение, пре</w:t>
      </w:r>
      <w:r w:rsidRPr="00C45D3A">
        <w:rPr>
          <w:rFonts w:eastAsiaTheme="minorHAnsi"/>
          <w:sz w:val="24"/>
          <w:szCs w:val="24"/>
          <w:lang w:eastAsia="en-US" w:bidi="ar-SA"/>
        </w:rPr>
        <w:t>имущественно, общеобразовательной и общекультурной подготовки.</w:t>
      </w:r>
    </w:p>
    <w:p w:rsidR="00B50C4F" w:rsidRPr="00B50C4F" w:rsidRDefault="00B50C4F" w:rsidP="00B50C4F">
      <w:pPr>
        <w:rPr>
          <w:sz w:val="24"/>
          <w:szCs w:val="24"/>
        </w:rPr>
      </w:pPr>
      <w:r w:rsidRPr="00B50C4F">
        <w:rPr>
          <w:b/>
          <w:sz w:val="24"/>
          <w:szCs w:val="24"/>
        </w:rPr>
        <w:t>Выпускник на базовом уровне научится:</w:t>
      </w:r>
    </w:p>
    <w:p w:rsidR="00B50C4F" w:rsidRPr="00B50C4F" w:rsidRDefault="00B50C4F" w:rsidP="00B50C4F">
      <w:pPr>
        <w:pStyle w:val="a"/>
        <w:spacing w:line="240" w:lineRule="auto"/>
        <w:rPr>
          <w:sz w:val="24"/>
          <w:szCs w:val="24"/>
        </w:rPr>
      </w:pPr>
      <w:r w:rsidRPr="00B50C4F">
        <w:rPr>
          <w:sz w:val="24"/>
          <w:szCs w:val="24"/>
        </w:rPr>
        <w:t>определять информационный объем графических и звуковых данных при заданных условиях дискретизации;</w:t>
      </w:r>
    </w:p>
    <w:p w:rsidR="00B50C4F" w:rsidRPr="00B50C4F" w:rsidRDefault="00B50C4F" w:rsidP="00B50C4F">
      <w:pPr>
        <w:pStyle w:val="a"/>
        <w:spacing w:line="240" w:lineRule="auto"/>
        <w:rPr>
          <w:sz w:val="24"/>
          <w:szCs w:val="24"/>
        </w:rPr>
      </w:pPr>
      <w:r w:rsidRPr="00B50C4F">
        <w:rPr>
          <w:sz w:val="24"/>
          <w:szCs w:val="24"/>
        </w:rPr>
        <w:t>строить логическое выражение по заданной таблице истинности; решать несложные логические уравнения;</w:t>
      </w:r>
    </w:p>
    <w:p w:rsidR="00B50C4F" w:rsidRPr="00B50C4F" w:rsidRDefault="00B50C4F" w:rsidP="00B50C4F">
      <w:pPr>
        <w:pStyle w:val="a"/>
        <w:spacing w:line="240" w:lineRule="auto"/>
        <w:rPr>
          <w:sz w:val="24"/>
          <w:szCs w:val="24"/>
        </w:rPr>
      </w:pPr>
      <w:r w:rsidRPr="00B50C4F">
        <w:rPr>
          <w:sz w:val="24"/>
          <w:szCs w:val="24"/>
        </w:rPr>
        <w:t>находить оптимальный путь во взвешенном графе;</w:t>
      </w:r>
    </w:p>
    <w:p w:rsidR="00B50C4F" w:rsidRPr="00B50C4F" w:rsidRDefault="00B50C4F" w:rsidP="00B50C4F">
      <w:pPr>
        <w:pStyle w:val="a"/>
        <w:spacing w:line="240" w:lineRule="auto"/>
        <w:rPr>
          <w:sz w:val="24"/>
          <w:szCs w:val="24"/>
        </w:rPr>
      </w:pPr>
      <w:r w:rsidRPr="00B50C4F">
        <w:rPr>
          <w:sz w:val="24"/>
          <w:szCs w:val="24"/>
        </w:rPr>
        <w:t>определять результат выполнения алгоритма при заданных исходных данных; узнавать изученные алгоритмы обработки чисел и числовых последовательностей; создавать на их основе несложные программы анализа данных; читать и понимать несложные программы, написанные на выбранном для изучения универсальном алгоритмическом языке высокого уровня;</w:t>
      </w:r>
    </w:p>
    <w:p w:rsidR="00B50C4F" w:rsidRPr="00B50C4F" w:rsidRDefault="00B50C4F" w:rsidP="00B50C4F">
      <w:pPr>
        <w:pStyle w:val="a"/>
        <w:spacing w:line="240" w:lineRule="auto"/>
        <w:rPr>
          <w:sz w:val="24"/>
          <w:szCs w:val="24"/>
        </w:rPr>
      </w:pPr>
      <w:r w:rsidRPr="00B50C4F">
        <w:rPr>
          <w:sz w:val="24"/>
          <w:szCs w:val="24"/>
        </w:rPr>
        <w:t>выполнять пошагово (с использованием компьютера или вручную) несложные алгоритмы управления исполнителями и анализа числовых и текстовых данных;</w:t>
      </w:r>
    </w:p>
    <w:p w:rsidR="00B50C4F" w:rsidRPr="00B50C4F" w:rsidRDefault="00B50C4F" w:rsidP="00B50C4F">
      <w:pPr>
        <w:pStyle w:val="a"/>
        <w:spacing w:line="240" w:lineRule="auto"/>
        <w:rPr>
          <w:sz w:val="24"/>
          <w:szCs w:val="24"/>
        </w:rPr>
      </w:pPr>
      <w:r w:rsidRPr="00B50C4F">
        <w:rPr>
          <w:sz w:val="24"/>
          <w:szCs w:val="24"/>
        </w:rPr>
        <w:t>создавать на алгоритмическом языке программы для решения типовых задач базового уровня из различных предметных областей с использованием основных алгоритмических конструкций;</w:t>
      </w:r>
    </w:p>
    <w:p w:rsidR="00B50C4F" w:rsidRPr="00B50C4F" w:rsidRDefault="00B50C4F" w:rsidP="00B50C4F">
      <w:pPr>
        <w:pStyle w:val="a"/>
        <w:spacing w:line="240" w:lineRule="auto"/>
        <w:rPr>
          <w:sz w:val="24"/>
          <w:szCs w:val="24"/>
        </w:rPr>
      </w:pPr>
      <w:r w:rsidRPr="00B50C4F">
        <w:rPr>
          <w:sz w:val="24"/>
          <w:szCs w:val="24"/>
        </w:rPr>
        <w:t>использовать готовые прикладные компьютерные программы в соответствии с типом решаемых задач и по выбранной специализации;</w:t>
      </w:r>
    </w:p>
    <w:p w:rsidR="00B50C4F" w:rsidRPr="00B50C4F" w:rsidRDefault="00B50C4F" w:rsidP="00B50C4F">
      <w:pPr>
        <w:pStyle w:val="a"/>
        <w:spacing w:line="240" w:lineRule="auto"/>
        <w:rPr>
          <w:sz w:val="24"/>
          <w:szCs w:val="24"/>
        </w:rPr>
      </w:pPr>
      <w:r w:rsidRPr="00B50C4F">
        <w:rPr>
          <w:sz w:val="24"/>
          <w:szCs w:val="24"/>
        </w:rPr>
        <w:t xml:space="preserve">понимать и использовать основные понятия, связанные со сложностью вычислений (время работы, размер используемой памяти); </w:t>
      </w:r>
    </w:p>
    <w:p w:rsidR="00B50C4F" w:rsidRPr="00B50C4F" w:rsidRDefault="00B50C4F" w:rsidP="00B50C4F">
      <w:pPr>
        <w:pStyle w:val="a"/>
        <w:spacing w:line="240" w:lineRule="auto"/>
        <w:rPr>
          <w:sz w:val="24"/>
          <w:szCs w:val="24"/>
        </w:rPr>
      </w:pPr>
      <w:r w:rsidRPr="00B50C4F">
        <w:rPr>
          <w:sz w:val="24"/>
          <w:szCs w:val="24"/>
        </w:rPr>
        <w:t>использовать компьютерно-математические модели для анализа соответствующих объектов и процессов, в том числе оценивать числовые параметры моделируемых объектов и процессов, а также интерпретировать результаты, получаемые в ходе моделирования реальных процессов; представлять результаты математического моделирования в наглядном виде, готовить полученные данные для публикации;</w:t>
      </w:r>
    </w:p>
    <w:p w:rsidR="00B50C4F" w:rsidRPr="00B50C4F" w:rsidRDefault="00B50C4F" w:rsidP="00B50C4F">
      <w:pPr>
        <w:pStyle w:val="a"/>
        <w:spacing w:line="240" w:lineRule="auto"/>
        <w:rPr>
          <w:sz w:val="24"/>
          <w:szCs w:val="24"/>
        </w:rPr>
      </w:pPr>
      <w:r w:rsidRPr="00B50C4F">
        <w:rPr>
          <w:sz w:val="24"/>
          <w:szCs w:val="24"/>
        </w:rPr>
        <w:t>аргументировать выбор программного обеспечения и технических средств ИКТ для решения профессиональных и учебных задач, используя знания о принципах построения персонального компьютера и классификации его программного обеспечения;</w:t>
      </w:r>
    </w:p>
    <w:p w:rsidR="00B50C4F" w:rsidRPr="00B50C4F" w:rsidRDefault="00B50C4F" w:rsidP="00B50C4F">
      <w:pPr>
        <w:pStyle w:val="a"/>
        <w:spacing w:line="240" w:lineRule="auto"/>
        <w:ind w:firstLine="357"/>
        <w:rPr>
          <w:sz w:val="24"/>
          <w:szCs w:val="24"/>
        </w:rPr>
      </w:pPr>
      <w:r w:rsidRPr="00B50C4F">
        <w:rPr>
          <w:sz w:val="24"/>
          <w:szCs w:val="24"/>
        </w:rPr>
        <w:t>использовать электронные таблицы для выполнения учебных заданий из различных предметных областей;</w:t>
      </w:r>
    </w:p>
    <w:p w:rsidR="00B50C4F" w:rsidRPr="00B50C4F" w:rsidRDefault="00B50C4F" w:rsidP="00B50C4F">
      <w:pPr>
        <w:pStyle w:val="a"/>
        <w:spacing w:line="240" w:lineRule="auto"/>
        <w:rPr>
          <w:sz w:val="24"/>
          <w:szCs w:val="24"/>
        </w:rPr>
      </w:pPr>
      <w:r w:rsidRPr="00B50C4F">
        <w:rPr>
          <w:sz w:val="24"/>
          <w:szCs w:val="24"/>
        </w:rPr>
        <w:t>использовать табличные (реляционные) базы данных, в частности составлять запросы в базах данных (в том числе вычисляемые запросы), выполнять сортировку и поиск записей в БД; описывать базы данных и средства доступа к ним; наполнять разработанную базу данных;</w:t>
      </w:r>
    </w:p>
    <w:p w:rsidR="00B50C4F" w:rsidRPr="00B50C4F" w:rsidRDefault="00B50C4F" w:rsidP="00B50C4F">
      <w:pPr>
        <w:pStyle w:val="a"/>
        <w:spacing w:line="240" w:lineRule="auto"/>
        <w:rPr>
          <w:sz w:val="24"/>
          <w:szCs w:val="24"/>
        </w:rPr>
      </w:pPr>
      <w:r w:rsidRPr="00B50C4F">
        <w:rPr>
          <w:sz w:val="24"/>
          <w:szCs w:val="24"/>
        </w:rPr>
        <w:t xml:space="preserve">создавать структурированные текстовые документы и демонстрационные материалы с использованием возможностей современных программных средств; </w:t>
      </w:r>
    </w:p>
    <w:p w:rsidR="00B50C4F" w:rsidRPr="00B50C4F" w:rsidRDefault="00B50C4F" w:rsidP="00B50C4F">
      <w:pPr>
        <w:pStyle w:val="a"/>
        <w:spacing w:line="240" w:lineRule="auto"/>
        <w:rPr>
          <w:sz w:val="24"/>
          <w:szCs w:val="24"/>
        </w:rPr>
      </w:pPr>
      <w:r w:rsidRPr="00B50C4F">
        <w:rPr>
          <w:sz w:val="24"/>
          <w:szCs w:val="24"/>
        </w:rPr>
        <w:t xml:space="preserve">применять антивирусные программы для обеспечения стабильной работы технических средств ИКТ; </w:t>
      </w:r>
    </w:p>
    <w:p w:rsidR="00B50C4F" w:rsidRPr="00B50C4F" w:rsidRDefault="00B50C4F" w:rsidP="00B50C4F">
      <w:pPr>
        <w:pStyle w:val="a"/>
        <w:spacing w:line="240" w:lineRule="auto"/>
        <w:rPr>
          <w:sz w:val="24"/>
          <w:szCs w:val="24"/>
        </w:rPr>
      </w:pPr>
      <w:r w:rsidRPr="00B50C4F">
        <w:rPr>
          <w:sz w:val="24"/>
          <w:szCs w:val="24"/>
        </w:rPr>
        <w:t>соблюдать санитарно-гигиенические требования при работе за персональным компьютером в соответствии с нормами действующих СанПиН.</w:t>
      </w:r>
    </w:p>
    <w:p w:rsidR="00B50C4F" w:rsidRPr="002B2D7E" w:rsidRDefault="00B50C4F" w:rsidP="00B50C4F">
      <w:pPr>
        <w:widowControl/>
        <w:adjustRightInd w:val="0"/>
        <w:rPr>
          <w:color w:val="000000" w:themeColor="text1"/>
          <w:sz w:val="24"/>
          <w:szCs w:val="24"/>
        </w:rPr>
      </w:pPr>
    </w:p>
    <w:tbl>
      <w:tblPr>
        <w:tblStyle w:val="a8"/>
        <w:tblW w:w="0" w:type="auto"/>
        <w:tblLayout w:type="fixed"/>
        <w:tblLook w:val="04A0" w:firstRow="1" w:lastRow="0" w:firstColumn="1" w:lastColumn="0" w:noHBand="0" w:noVBand="1"/>
      </w:tblPr>
      <w:tblGrid>
        <w:gridCol w:w="7563"/>
        <w:gridCol w:w="7563"/>
      </w:tblGrid>
      <w:tr w:rsidR="006B1231" w:rsidTr="006B1231">
        <w:tc>
          <w:tcPr>
            <w:tcW w:w="7563" w:type="dxa"/>
          </w:tcPr>
          <w:p w:rsidR="006B1231" w:rsidRDefault="006B1231" w:rsidP="00B55601">
            <w:pPr>
              <w:widowControl/>
              <w:adjustRightInd w:val="0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Предметные результаты ФГОС</w:t>
            </w:r>
          </w:p>
        </w:tc>
        <w:tc>
          <w:tcPr>
            <w:tcW w:w="7563" w:type="dxa"/>
          </w:tcPr>
          <w:p w:rsidR="006B1231" w:rsidRDefault="006B1231" w:rsidP="00B55601">
            <w:pPr>
              <w:widowControl/>
              <w:adjustRightInd w:val="0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С помощью каких учебных 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текстоов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 достигаются</w:t>
            </w:r>
          </w:p>
        </w:tc>
      </w:tr>
      <w:tr w:rsidR="006B1231" w:rsidTr="006B1231">
        <w:tc>
          <w:tcPr>
            <w:tcW w:w="7563" w:type="dxa"/>
          </w:tcPr>
          <w:p w:rsidR="006B1231" w:rsidRDefault="006B1231" w:rsidP="00B55601">
            <w:pPr>
              <w:widowControl/>
              <w:adjustRightInd w:val="0"/>
              <w:rPr>
                <w:color w:val="000000" w:themeColor="text1"/>
                <w:sz w:val="24"/>
                <w:szCs w:val="24"/>
              </w:rPr>
            </w:pPr>
            <w:r w:rsidRPr="004C5ED4">
              <w:rPr>
                <w:rFonts w:eastAsiaTheme="minorHAnsi"/>
                <w:sz w:val="24"/>
                <w:szCs w:val="24"/>
                <w:lang w:eastAsia="en-US" w:bidi="ar-SA"/>
              </w:rPr>
              <w:t>Сформированность представлений о роли информации и связанных с ней процессов в окружающем мире</w:t>
            </w:r>
          </w:p>
        </w:tc>
        <w:tc>
          <w:tcPr>
            <w:tcW w:w="7563" w:type="dxa"/>
          </w:tcPr>
          <w:p w:rsidR="006B1231" w:rsidRPr="006B1231" w:rsidRDefault="006B1231" w:rsidP="006B1231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6B1231"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  <w:t>11 класс</w:t>
            </w:r>
            <w:r w:rsidRPr="006B1231">
              <w:rPr>
                <w:rFonts w:eastAsiaTheme="minorHAnsi"/>
                <w:sz w:val="24"/>
                <w:szCs w:val="24"/>
                <w:lang w:eastAsia="en-US" w:bidi="ar-SA"/>
              </w:rPr>
              <w:t>. Глава 1. Информационные системы и базы данных.</w:t>
            </w:r>
          </w:p>
          <w:p w:rsidR="006B1231" w:rsidRPr="006B1231" w:rsidRDefault="006B1231" w:rsidP="006B1231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6B1231">
              <w:rPr>
                <w:rFonts w:eastAsiaTheme="minorHAnsi"/>
                <w:sz w:val="24"/>
                <w:szCs w:val="24"/>
                <w:lang w:eastAsia="en-US" w:bidi="ar-SA"/>
              </w:rPr>
              <w:t>§ 1. Что такое система.</w:t>
            </w:r>
          </w:p>
          <w:p w:rsidR="006B1231" w:rsidRPr="006B1231" w:rsidRDefault="006B1231" w:rsidP="006B1231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6B1231">
              <w:rPr>
                <w:rFonts w:eastAsiaTheme="minorHAnsi"/>
                <w:sz w:val="24"/>
                <w:szCs w:val="24"/>
                <w:lang w:eastAsia="en-US" w:bidi="ar-SA"/>
              </w:rPr>
              <w:t>§ 2. Модели систем.</w:t>
            </w:r>
          </w:p>
          <w:p w:rsidR="006B1231" w:rsidRPr="006B1231" w:rsidRDefault="006B1231" w:rsidP="006B1231">
            <w:pPr>
              <w:widowControl/>
              <w:adjustRightInd w:val="0"/>
              <w:rPr>
                <w:color w:val="000000" w:themeColor="text1"/>
                <w:sz w:val="24"/>
                <w:szCs w:val="24"/>
              </w:rPr>
            </w:pPr>
            <w:r w:rsidRPr="006B1231">
              <w:rPr>
                <w:rFonts w:eastAsiaTheme="minorHAnsi"/>
                <w:sz w:val="24"/>
                <w:szCs w:val="24"/>
                <w:lang w:eastAsia="en-US" w:bidi="ar-SA"/>
              </w:rPr>
              <w:t>§ 4. Что такое информационнаясистема</w:t>
            </w:r>
          </w:p>
        </w:tc>
      </w:tr>
      <w:tr w:rsidR="006B1231" w:rsidTr="006B1231">
        <w:tc>
          <w:tcPr>
            <w:tcW w:w="7563" w:type="dxa"/>
          </w:tcPr>
          <w:p w:rsidR="006B1231" w:rsidRDefault="006B1231" w:rsidP="00B55601">
            <w:pPr>
              <w:widowControl/>
              <w:adjustRightInd w:val="0"/>
              <w:rPr>
                <w:color w:val="000000" w:themeColor="text1"/>
                <w:sz w:val="24"/>
                <w:szCs w:val="24"/>
              </w:rPr>
            </w:pPr>
            <w:r w:rsidRPr="004C5ED4">
              <w:rPr>
                <w:rFonts w:eastAsiaTheme="minorHAnsi"/>
                <w:sz w:val="24"/>
                <w:szCs w:val="24"/>
                <w:lang w:eastAsia="en-US" w:bidi="ar-SA"/>
              </w:rPr>
              <w:t>Владение навыками алгоритмического мышления и понимание необходимости формального описания алгоритмов</w:t>
            </w:r>
          </w:p>
        </w:tc>
        <w:tc>
          <w:tcPr>
            <w:tcW w:w="7563" w:type="dxa"/>
          </w:tcPr>
          <w:p w:rsidR="006B1231" w:rsidRPr="006B1231" w:rsidRDefault="006B1231" w:rsidP="006B1231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6B1231"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  <w:t>10 класс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>. Глава 3. Программиро</w:t>
            </w:r>
            <w:r w:rsidRPr="006B1231">
              <w:rPr>
                <w:rFonts w:eastAsiaTheme="minorHAnsi"/>
                <w:sz w:val="24"/>
                <w:szCs w:val="24"/>
                <w:lang w:eastAsia="en-US" w:bidi="ar-SA"/>
              </w:rPr>
              <w:t>вание обработки информации.</w:t>
            </w:r>
          </w:p>
          <w:p w:rsidR="006B1231" w:rsidRPr="006B1231" w:rsidRDefault="006B1231" w:rsidP="006B1231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6B1231">
              <w:rPr>
                <w:rFonts w:eastAsiaTheme="minorHAnsi"/>
                <w:sz w:val="24"/>
                <w:szCs w:val="24"/>
                <w:lang w:eastAsia="en-US" w:bidi="ar-SA"/>
              </w:rPr>
              <w:t>§ 12. Алгоритмы и величины.</w:t>
            </w:r>
          </w:p>
          <w:p w:rsidR="006B1231" w:rsidRPr="006B1231" w:rsidRDefault="006B1231" w:rsidP="006B1231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6B1231">
              <w:rPr>
                <w:rFonts w:eastAsiaTheme="minorHAnsi"/>
                <w:sz w:val="24"/>
                <w:szCs w:val="24"/>
                <w:lang w:eastAsia="en-US" w:bidi="ar-SA"/>
              </w:rPr>
              <w:t>§ 13. Структуры алгоритмов.</w:t>
            </w:r>
          </w:p>
          <w:p w:rsidR="006B1231" w:rsidRPr="006B1231" w:rsidRDefault="006B1231" w:rsidP="006B1231">
            <w:pPr>
              <w:widowControl/>
              <w:adjustRightInd w:val="0"/>
              <w:rPr>
                <w:color w:val="000000" w:themeColor="text1"/>
                <w:sz w:val="24"/>
                <w:szCs w:val="24"/>
              </w:rPr>
            </w:pPr>
            <w:r w:rsidRPr="006B1231">
              <w:rPr>
                <w:rFonts w:eastAsiaTheme="minorHAnsi"/>
                <w:sz w:val="24"/>
                <w:szCs w:val="24"/>
                <w:lang w:eastAsia="en-US" w:bidi="ar-SA"/>
              </w:rPr>
              <w:t>§ 23. Вспомогательные алгоритмыи подпрограммы</w:t>
            </w:r>
          </w:p>
        </w:tc>
      </w:tr>
      <w:tr w:rsidR="006B1231" w:rsidTr="006B1231">
        <w:tc>
          <w:tcPr>
            <w:tcW w:w="7563" w:type="dxa"/>
          </w:tcPr>
          <w:p w:rsidR="006B1231" w:rsidRPr="004C5ED4" w:rsidRDefault="006B1231" w:rsidP="006B1231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4C5ED4">
              <w:rPr>
                <w:rFonts w:eastAsiaTheme="minorHAnsi"/>
                <w:sz w:val="24"/>
                <w:szCs w:val="24"/>
                <w:lang w:eastAsia="en-US" w:bidi="ar-SA"/>
              </w:rPr>
              <w:t xml:space="preserve">Владение знанием основных конструкций программирования. </w:t>
            </w:r>
          </w:p>
        </w:tc>
        <w:tc>
          <w:tcPr>
            <w:tcW w:w="7563" w:type="dxa"/>
          </w:tcPr>
          <w:p w:rsidR="006B1231" w:rsidRPr="006B1231" w:rsidRDefault="00FB36A0" w:rsidP="006B1231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§ 15. Элементы языка и типы дан</w:t>
            </w:r>
            <w:r w:rsidR="006B1231" w:rsidRPr="006B1231">
              <w:rPr>
                <w:rFonts w:eastAsiaTheme="minorHAnsi"/>
                <w:sz w:val="24"/>
                <w:szCs w:val="24"/>
                <w:lang w:eastAsia="en-US" w:bidi="ar-SA"/>
              </w:rPr>
              <w:t>ных.</w:t>
            </w:r>
          </w:p>
          <w:p w:rsidR="006B1231" w:rsidRPr="006B1231" w:rsidRDefault="00FB36A0" w:rsidP="006B1231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§ 16. Операции, функции, выра</w:t>
            </w:r>
            <w:r w:rsidR="006B1231" w:rsidRPr="006B1231">
              <w:rPr>
                <w:rFonts w:eastAsiaTheme="minorHAnsi"/>
                <w:sz w:val="24"/>
                <w:szCs w:val="24"/>
                <w:lang w:eastAsia="en-US" w:bidi="ar-SA"/>
              </w:rPr>
              <w:t>жения.</w:t>
            </w:r>
          </w:p>
          <w:p w:rsidR="006B1231" w:rsidRPr="006B1231" w:rsidRDefault="006B1231" w:rsidP="006B1231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6B1231">
              <w:rPr>
                <w:rFonts w:eastAsiaTheme="minorHAnsi"/>
                <w:sz w:val="24"/>
                <w:szCs w:val="24"/>
                <w:lang w:eastAsia="en-US" w:bidi="ar-SA"/>
              </w:rPr>
              <w:t>§ 17. Оператор присв</w:t>
            </w:r>
            <w:r w:rsidR="00FB36A0">
              <w:rPr>
                <w:rFonts w:eastAsiaTheme="minorHAnsi"/>
                <w:sz w:val="24"/>
                <w:szCs w:val="24"/>
                <w:lang w:eastAsia="en-US" w:bidi="ar-SA"/>
              </w:rPr>
              <w:t>аивания, вво</w:t>
            </w:r>
            <w:r w:rsidRPr="006B1231">
              <w:rPr>
                <w:rFonts w:eastAsiaTheme="minorHAnsi"/>
                <w:sz w:val="24"/>
                <w:szCs w:val="24"/>
                <w:lang w:eastAsia="en-US" w:bidi="ar-SA"/>
              </w:rPr>
              <w:t>да и вывода данных.</w:t>
            </w:r>
          </w:p>
          <w:p w:rsidR="006B1231" w:rsidRPr="006B1231" w:rsidRDefault="00FB36A0" w:rsidP="006B1231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§ 19. Программирование ветвле</w:t>
            </w:r>
            <w:r w:rsidR="006B1231" w:rsidRPr="006B1231">
              <w:rPr>
                <w:rFonts w:eastAsiaTheme="minorHAnsi"/>
                <w:sz w:val="24"/>
                <w:szCs w:val="24"/>
                <w:lang w:eastAsia="en-US" w:bidi="ar-SA"/>
              </w:rPr>
              <w:t>ний.</w:t>
            </w:r>
          </w:p>
          <w:p w:rsidR="006B1231" w:rsidRPr="006B1231" w:rsidRDefault="006B1231" w:rsidP="006B1231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6B1231">
              <w:rPr>
                <w:rFonts w:eastAsiaTheme="minorHAnsi"/>
                <w:sz w:val="24"/>
                <w:szCs w:val="24"/>
                <w:lang w:eastAsia="en-US" w:bidi="ar-SA"/>
              </w:rPr>
              <w:t>§ 21. Программирование циклов.</w:t>
            </w:r>
          </w:p>
          <w:p w:rsidR="006B1231" w:rsidRPr="006B1231" w:rsidRDefault="00FB36A0" w:rsidP="00FB36A0">
            <w:pPr>
              <w:widowControl/>
              <w:adjustRightInd w:val="0"/>
              <w:rPr>
                <w:color w:val="000000" w:themeColor="text1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§ 23. Вспомогательные алгорит</w:t>
            </w:r>
            <w:r w:rsidR="006B1231" w:rsidRPr="006B1231">
              <w:rPr>
                <w:rFonts w:eastAsiaTheme="minorHAnsi"/>
                <w:sz w:val="24"/>
                <w:szCs w:val="24"/>
                <w:lang w:eastAsia="en-US" w:bidi="ar-SA"/>
              </w:rPr>
              <w:t>мы и подпрограммы</w:t>
            </w:r>
          </w:p>
        </w:tc>
      </w:tr>
      <w:tr w:rsidR="00FB36A0" w:rsidTr="006B1231">
        <w:tc>
          <w:tcPr>
            <w:tcW w:w="7563" w:type="dxa"/>
          </w:tcPr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Сформированность пред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ставлений о компьютерно-математических моделяхи необходимости анализа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 xml:space="preserve"> соответствия модели и моделируемого объекта (про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цесса)</w:t>
            </w:r>
          </w:p>
        </w:tc>
        <w:tc>
          <w:tcPr>
            <w:tcW w:w="7563" w:type="dxa"/>
          </w:tcPr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  <w:t>11 класс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>. Глава 3. Информацион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ное моделирование.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§ 16. Компьютерное информаци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онное моделирование.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§ 17. Моделирование зависимо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стей между величинами.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§ 18. Модели статистическогопрогнозирования.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§ 19. Моделирование корреляци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онных зависимостей.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§ 20. Модели оптимального пла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нирования</w:t>
            </w:r>
          </w:p>
        </w:tc>
      </w:tr>
      <w:tr w:rsidR="006B1231" w:rsidTr="006B1231">
        <w:tc>
          <w:tcPr>
            <w:tcW w:w="7563" w:type="dxa"/>
          </w:tcPr>
          <w:p w:rsidR="006B1231" w:rsidRPr="005A2159" w:rsidRDefault="006B1231" w:rsidP="00B55601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2B2D7E">
              <w:rPr>
                <w:rFonts w:eastAsiaTheme="minorHAnsi"/>
                <w:sz w:val="24"/>
                <w:szCs w:val="24"/>
                <w:lang w:eastAsia="en-US" w:bidi="ar-SA"/>
              </w:rPr>
              <w:t>Сформированность представлений о способах хранения и простейшей обработке данных</w:t>
            </w:r>
          </w:p>
        </w:tc>
        <w:tc>
          <w:tcPr>
            <w:tcW w:w="7563" w:type="dxa"/>
          </w:tcPr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  <w:t>11 класс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. Глава 2. Интернет.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§ 10. Организация глобальных се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тей.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§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 xml:space="preserve"> 11. Интернет как глобальная ин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формационная система.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 xml:space="preserve">§ 12. </w:t>
            </w:r>
            <w:proofErr w:type="spellStart"/>
            <w:r>
              <w:rPr>
                <w:rFonts w:eastAsiaTheme="minorHAnsi"/>
                <w:sz w:val="24"/>
                <w:szCs w:val="24"/>
                <w:lang w:eastAsia="en-US" w:bidi="ar-SA"/>
              </w:rPr>
              <w:t>WorldWideWeb</w:t>
            </w:r>
            <w:proofErr w:type="spellEnd"/>
            <w:r>
              <w:rPr>
                <w:rFonts w:eastAsiaTheme="minorHAnsi"/>
                <w:sz w:val="24"/>
                <w:szCs w:val="24"/>
                <w:lang w:eastAsia="en-US" w:bidi="ar-SA"/>
              </w:rPr>
              <w:t xml:space="preserve"> — всемир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ная паутина.</w:t>
            </w:r>
          </w:p>
          <w:p w:rsidR="006B1231" w:rsidRPr="00302053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§ 13. Инструменты для разработ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 xml:space="preserve">ки </w:t>
            </w:r>
            <w:proofErr w:type="spellStart"/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web</w:t>
            </w:r>
            <w:proofErr w:type="spellEnd"/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-сайтов.</w:t>
            </w:r>
          </w:p>
        </w:tc>
      </w:tr>
      <w:tr w:rsidR="006B1231" w:rsidTr="006B1231">
        <w:tc>
          <w:tcPr>
            <w:tcW w:w="7563" w:type="dxa"/>
          </w:tcPr>
          <w:p w:rsidR="006B1231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Сформированность поня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тия о базах данных и с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>редствах доступа к ним, уме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ний работать с ними</w:t>
            </w:r>
          </w:p>
        </w:tc>
        <w:tc>
          <w:tcPr>
            <w:tcW w:w="7563" w:type="dxa"/>
          </w:tcPr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  <w:t>11 класс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>. Глава 1. Информацион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ные системы и базы данных.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§ 5. Базы данных — основа ин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формационной системы.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§ 6. Проектирование многотабличнойБД.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§ 7. Создание базы данных.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§ 8. Запросы как приложения и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>н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формационной системы.</w:t>
            </w:r>
          </w:p>
          <w:p w:rsidR="006B1231" w:rsidRPr="00FB36A0" w:rsidRDefault="00FB36A0" w:rsidP="00FB36A0">
            <w:pPr>
              <w:widowControl/>
              <w:adjustRightInd w:val="0"/>
              <w:rPr>
                <w:color w:val="000000" w:themeColor="text1"/>
                <w:sz w:val="24"/>
                <w:szCs w:val="24"/>
              </w:rPr>
            </w:pP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§ 9. Логические условия выбораданных</w:t>
            </w:r>
          </w:p>
        </w:tc>
      </w:tr>
      <w:tr w:rsidR="00FB36A0" w:rsidTr="006B1231">
        <w:tc>
          <w:tcPr>
            <w:tcW w:w="7563" w:type="dxa"/>
          </w:tcPr>
          <w:p w:rsidR="00FB36A0" w:rsidRPr="002B2D7E" w:rsidRDefault="00FB36A0" w:rsidP="00B55601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2B2D7E">
              <w:rPr>
                <w:rFonts w:eastAsiaTheme="minorHAnsi"/>
                <w:sz w:val="24"/>
                <w:szCs w:val="24"/>
                <w:lang w:eastAsia="en-US" w:bidi="ar-SA"/>
              </w:rPr>
              <w:t>Владение компьютерными средствами представления и анализа данных</w:t>
            </w:r>
          </w:p>
        </w:tc>
        <w:tc>
          <w:tcPr>
            <w:tcW w:w="7563" w:type="dxa"/>
          </w:tcPr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  <w:t>11 класс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>. Глава 1. Информацион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ные системы и базы данных.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§ 1. Что такое система.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§ 2. Модели систем.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§ 3. Пример структурной моделипредметной области.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color w:val="000000" w:themeColor="text1"/>
                <w:sz w:val="24"/>
                <w:szCs w:val="24"/>
              </w:rPr>
            </w:pP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§ 4. Что такое информационнаясистема</w:t>
            </w:r>
          </w:p>
        </w:tc>
      </w:tr>
      <w:tr w:rsidR="00FB36A0" w:rsidRPr="00FB36A0" w:rsidTr="006B1231">
        <w:tc>
          <w:tcPr>
            <w:tcW w:w="7563" w:type="dxa"/>
          </w:tcPr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>
              <w:rPr>
                <w:rFonts w:eastAsiaTheme="minorHAnsi"/>
                <w:sz w:val="24"/>
                <w:szCs w:val="24"/>
                <w:lang w:eastAsia="en-US" w:bidi="ar-SA"/>
              </w:rPr>
              <w:t>Сформированность понимания основ правовых аспектов использования компью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терных программ и работыв Интернете</w:t>
            </w:r>
          </w:p>
        </w:tc>
        <w:tc>
          <w:tcPr>
            <w:tcW w:w="7563" w:type="dxa"/>
          </w:tcPr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  <w:t>11 класс</w:t>
            </w:r>
            <w:r w:rsidR="00842EC9">
              <w:rPr>
                <w:rFonts w:eastAsiaTheme="minorHAnsi"/>
                <w:sz w:val="24"/>
                <w:szCs w:val="24"/>
                <w:lang w:eastAsia="en-US" w:bidi="ar-SA"/>
              </w:rPr>
              <w:t>. Глава 4. Социальная ин</w:t>
            </w: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форматика.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§ 21. Информационные ресурсы.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§ 22. Информационное общество.</w:t>
            </w:r>
          </w:p>
          <w:p w:rsidR="00FB36A0" w:rsidRPr="00FB36A0" w:rsidRDefault="00FB36A0" w:rsidP="00FB36A0">
            <w:pPr>
              <w:widowControl/>
              <w:adjustRightInd w:val="0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§ 23. Правовое регулирование винформационной сфере.</w:t>
            </w:r>
          </w:p>
          <w:p w:rsidR="00FB36A0" w:rsidRPr="00FB36A0" w:rsidRDefault="00FB36A0" w:rsidP="00842EC9">
            <w:pPr>
              <w:widowControl/>
              <w:adjustRightInd w:val="0"/>
              <w:rPr>
                <w:rFonts w:eastAsiaTheme="minorHAnsi"/>
                <w:b/>
                <w:bCs/>
                <w:sz w:val="24"/>
                <w:szCs w:val="24"/>
                <w:lang w:eastAsia="en-US" w:bidi="ar-SA"/>
              </w:rPr>
            </w:pPr>
            <w:r w:rsidRPr="00FB36A0">
              <w:rPr>
                <w:rFonts w:eastAsiaTheme="minorHAnsi"/>
                <w:sz w:val="24"/>
                <w:szCs w:val="24"/>
                <w:lang w:eastAsia="en-US" w:bidi="ar-SA"/>
              </w:rPr>
              <w:t>§ 24. Проблема информационнойбезопасности</w:t>
            </w:r>
          </w:p>
        </w:tc>
      </w:tr>
    </w:tbl>
    <w:p w:rsidR="002B2D7E" w:rsidRDefault="002B2D7E" w:rsidP="002B2D7E">
      <w:pPr>
        <w:widowControl/>
        <w:adjustRightInd w:val="0"/>
        <w:rPr>
          <w:color w:val="000000" w:themeColor="text1"/>
          <w:sz w:val="24"/>
          <w:szCs w:val="24"/>
        </w:rPr>
      </w:pPr>
    </w:p>
    <w:p w:rsidR="00F02708" w:rsidRPr="009D0170" w:rsidRDefault="00F02708" w:rsidP="00F02708">
      <w:pPr>
        <w:rPr>
          <w:b/>
          <w:szCs w:val="28"/>
        </w:rPr>
      </w:pPr>
      <w:r w:rsidRPr="009D0170">
        <w:rPr>
          <w:b/>
          <w:szCs w:val="28"/>
        </w:rPr>
        <w:t>Выпускник на базовом уровне получит возможность научиться:</w:t>
      </w:r>
    </w:p>
    <w:p w:rsidR="00F02708" w:rsidRPr="00F02708" w:rsidRDefault="00F02708" w:rsidP="00F02708">
      <w:pPr>
        <w:pStyle w:val="a"/>
        <w:spacing w:line="240" w:lineRule="auto"/>
        <w:rPr>
          <w:i/>
          <w:sz w:val="24"/>
          <w:szCs w:val="24"/>
        </w:rPr>
      </w:pPr>
      <w:r w:rsidRPr="00F02708">
        <w:rPr>
          <w:i/>
          <w:sz w:val="24"/>
          <w:szCs w:val="24"/>
        </w:rPr>
        <w:t xml:space="preserve">выполнять эквивалентные преобразования логических выражений, используя законы алгебры логики, в том числе и при составлении поисковых запросов; </w:t>
      </w:r>
    </w:p>
    <w:p w:rsidR="00F02708" w:rsidRPr="00F02708" w:rsidRDefault="00F02708" w:rsidP="00F02708">
      <w:pPr>
        <w:pStyle w:val="a"/>
        <w:spacing w:line="240" w:lineRule="auto"/>
        <w:rPr>
          <w:i/>
          <w:sz w:val="24"/>
          <w:szCs w:val="24"/>
        </w:rPr>
      </w:pPr>
      <w:r w:rsidRPr="00F02708">
        <w:rPr>
          <w:i/>
          <w:sz w:val="24"/>
          <w:szCs w:val="24"/>
        </w:rPr>
        <w:t xml:space="preserve">переводить заданное натуральное число из двоичной записи в восьмеричную и шестнадцатеричную и обратно; сравнивать, складывать и вычитать числа, записанные в двоичной, восьмеричной и шестнадцатеричной системах счисления; </w:t>
      </w:r>
    </w:p>
    <w:p w:rsidR="00F02708" w:rsidRPr="00F02708" w:rsidRDefault="00F02708" w:rsidP="00F02708">
      <w:pPr>
        <w:pStyle w:val="a"/>
        <w:spacing w:line="240" w:lineRule="auto"/>
        <w:rPr>
          <w:i/>
          <w:sz w:val="24"/>
          <w:szCs w:val="24"/>
        </w:rPr>
      </w:pPr>
      <w:r w:rsidRPr="00F02708">
        <w:rPr>
          <w:i/>
          <w:sz w:val="24"/>
          <w:szCs w:val="24"/>
        </w:rPr>
        <w:t>использовать знания о графах, деревьях и списках при описании реальных объектов и процессов;</w:t>
      </w:r>
    </w:p>
    <w:p w:rsidR="00F02708" w:rsidRPr="00F02708" w:rsidRDefault="00F02708" w:rsidP="00F02708">
      <w:pPr>
        <w:pStyle w:val="a"/>
        <w:spacing w:line="240" w:lineRule="auto"/>
        <w:rPr>
          <w:i/>
          <w:sz w:val="24"/>
          <w:szCs w:val="24"/>
        </w:rPr>
      </w:pPr>
      <w:r w:rsidRPr="00F02708">
        <w:rPr>
          <w:i/>
          <w:sz w:val="24"/>
          <w:szCs w:val="24"/>
        </w:rPr>
        <w:t>с</w:t>
      </w:r>
      <w:r w:rsidRPr="00F02708">
        <w:rPr>
          <w:rFonts w:eastAsia="Times New Roman"/>
          <w:i/>
          <w:sz w:val="24"/>
          <w:szCs w:val="24"/>
        </w:rPr>
        <w:t xml:space="preserve">троить неравномерные коды, допускающие однозначное декодирование сообщений, используя условие </w:t>
      </w:r>
      <w:proofErr w:type="spellStart"/>
      <w:r w:rsidRPr="00F02708">
        <w:rPr>
          <w:rFonts w:eastAsia="Times New Roman"/>
          <w:i/>
          <w:sz w:val="24"/>
          <w:szCs w:val="24"/>
        </w:rPr>
        <w:t>Фано</w:t>
      </w:r>
      <w:proofErr w:type="spellEnd"/>
      <w:r w:rsidRPr="00F02708">
        <w:rPr>
          <w:rFonts w:eastAsia="Times New Roman"/>
          <w:i/>
          <w:sz w:val="24"/>
          <w:szCs w:val="24"/>
        </w:rPr>
        <w:t xml:space="preserve">; </w:t>
      </w:r>
      <w:r w:rsidRPr="00F02708">
        <w:rPr>
          <w:i/>
          <w:sz w:val="24"/>
          <w:szCs w:val="24"/>
        </w:rPr>
        <w:t xml:space="preserve">использовать знания о кодах, которые позволяют обнаруживать ошибки при передаче данных, а также о помехоустойчивых </w:t>
      </w:r>
      <w:proofErr w:type="gramStart"/>
      <w:r w:rsidRPr="00F02708">
        <w:rPr>
          <w:i/>
          <w:sz w:val="24"/>
          <w:szCs w:val="24"/>
        </w:rPr>
        <w:t>кодах ;</w:t>
      </w:r>
      <w:proofErr w:type="gramEnd"/>
    </w:p>
    <w:p w:rsidR="00F02708" w:rsidRPr="00F02708" w:rsidRDefault="00F02708" w:rsidP="00F02708">
      <w:pPr>
        <w:pStyle w:val="a"/>
        <w:spacing w:line="240" w:lineRule="auto"/>
        <w:rPr>
          <w:i/>
          <w:sz w:val="24"/>
          <w:szCs w:val="24"/>
        </w:rPr>
      </w:pPr>
      <w:r w:rsidRPr="00F02708">
        <w:rPr>
          <w:i/>
          <w:sz w:val="24"/>
          <w:szCs w:val="24"/>
        </w:rPr>
        <w:t>понимать важность дискретизации данных; использовать знания о постановках задач поиска и сортировки; их роли при решении задач анализа данных;</w:t>
      </w:r>
    </w:p>
    <w:p w:rsidR="00F02708" w:rsidRPr="00F02708" w:rsidRDefault="00F02708" w:rsidP="00F02708">
      <w:pPr>
        <w:pStyle w:val="a"/>
        <w:spacing w:line="240" w:lineRule="auto"/>
        <w:rPr>
          <w:i/>
          <w:sz w:val="24"/>
          <w:szCs w:val="24"/>
        </w:rPr>
      </w:pPr>
      <w:r w:rsidRPr="00F02708">
        <w:rPr>
          <w:i/>
          <w:sz w:val="24"/>
          <w:szCs w:val="24"/>
        </w:rPr>
        <w:t xml:space="preserve">использовать навыки и опыт разработки программ в выбранной среде программирования, включая тестирование и отладку программ; использовать основные управляющие конструкции последовательного программирования и библиотеки прикладных программ; выполнять созданные программы; </w:t>
      </w:r>
    </w:p>
    <w:p w:rsidR="00F02708" w:rsidRPr="00F02708" w:rsidRDefault="00F02708" w:rsidP="00F02708">
      <w:pPr>
        <w:pStyle w:val="a"/>
        <w:spacing w:line="240" w:lineRule="auto"/>
        <w:rPr>
          <w:sz w:val="24"/>
          <w:szCs w:val="24"/>
        </w:rPr>
      </w:pPr>
      <w:r w:rsidRPr="00F02708">
        <w:rPr>
          <w:i/>
          <w:sz w:val="24"/>
          <w:szCs w:val="24"/>
        </w:rPr>
        <w:t>разрабатывать и использовать компьютерно-математические модели; оценивать числовые параметры моделируемых объектов и процессов; интерпретировать результаты, получаемые в ходе моделирования реальных процессов;анализировать готовые модели на предмет соответствия реальному объекту или процессу;</w:t>
      </w:r>
    </w:p>
    <w:p w:rsidR="00F02708" w:rsidRPr="00F02708" w:rsidRDefault="00F02708" w:rsidP="00F02708">
      <w:pPr>
        <w:pStyle w:val="a"/>
        <w:spacing w:line="240" w:lineRule="auto"/>
        <w:rPr>
          <w:i/>
          <w:sz w:val="24"/>
          <w:szCs w:val="24"/>
        </w:rPr>
      </w:pPr>
      <w:r w:rsidRPr="00F02708">
        <w:rPr>
          <w:i/>
          <w:sz w:val="24"/>
          <w:szCs w:val="24"/>
        </w:rPr>
        <w:t xml:space="preserve">применять базы данных и справочные системы при решении задач, возникающих в ходе учебной деятельности и вне ее; создавать учебные многотабличные базы данных; </w:t>
      </w:r>
    </w:p>
    <w:p w:rsidR="00F02708" w:rsidRPr="00F02708" w:rsidRDefault="00F02708" w:rsidP="00F02708">
      <w:pPr>
        <w:pStyle w:val="a"/>
        <w:spacing w:line="240" w:lineRule="auto"/>
        <w:rPr>
          <w:i/>
          <w:sz w:val="24"/>
          <w:szCs w:val="24"/>
        </w:rPr>
      </w:pPr>
      <w:r w:rsidRPr="00F02708">
        <w:rPr>
          <w:i/>
          <w:sz w:val="24"/>
          <w:szCs w:val="24"/>
        </w:rPr>
        <w:t>классифицировать программное обеспечение в соответствии с кругом выполняемых задач;</w:t>
      </w:r>
    </w:p>
    <w:p w:rsidR="00F02708" w:rsidRPr="00F02708" w:rsidRDefault="00F02708" w:rsidP="00F02708">
      <w:pPr>
        <w:pStyle w:val="a"/>
        <w:spacing w:line="240" w:lineRule="auto"/>
        <w:rPr>
          <w:i/>
          <w:sz w:val="24"/>
          <w:szCs w:val="24"/>
        </w:rPr>
      </w:pPr>
      <w:r w:rsidRPr="00F02708">
        <w:rPr>
          <w:i/>
          <w:sz w:val="24"/>
          <w:szCs w:val="24"/>
        </w:rPr>
        <w:t xml:space="preserve">понимать основные принципы устройства современного компьютера и мобильных электронных устройств; использовать правила безопасной и экономичной работы с компьютерами и мобильными устройствами; </w:t>
      </w:r>
    </w:p>
    <w:p w:rsidR="00F02708" w:rsidRPr="00F02708" w:rsidRDefault="00F02708" w:rsidP="00F02708">
      <w:pPr>
        <w:pStyle w:val="a"/>
        <w:spacing w:line="240" w:lineRule="auto"/>
        <w:rPr>
          <w:i/>
          <w:sz w:val="24"/>
          <w:szCs w:val="24"/>
        </w:rPr>
      </w:pPr>
      <w:r w:rsidRPr="00F02708">
        <w:rPr>
          <w:i/>
          <w:sz w:val="24"/>
          <w:szCs w:val="24"/>
        </w:rPr>
        <w:t>понимать общие принципы разработки и функционирования интернет- приложений; создавать веб-страницы; использовать принципы обеспечения информационной безопасности, способы и средства обеспечения надежного функционирования средств ИКТ;</w:t>
      </w:r>
    </w:p>
    <w:p w:rsidR="00F02708" w:rsidRPr="00F02708" w:rsidRDefault="00F02708" w:rsidP="00F02708">
      <w:pPr>
        <w:pStyle w:val="a"/>
        <w:spacing w:line="240" w:lineRule="auto"/>
        <w:rPr>
          <w:i/>
          <w:sz w:val="24"/>
          <w:szCs w:val="24"/>
        </w:rPr>
      </w:pPr>
      <w:r w:rsidRPr="00F02708">
        <w:rPr>
          <w:i/>
          <w:sz w:val="24"/>
          <w:szCs w:val="24"/>
        </w:rPr>
        <w:t>критически оценивать информацию, полученную из сети Интернет.</w:t>
      </w:r>
    </w:p>
    <w:p w:rsidR="00F02708" w:rsidRDefault="00F02708" w:rsidP="008B4406">
      <w:pPr>
        <w:pStyle w:val="a6"/>
        <w:shd w:val="clear" w:color="auto" w:fill="FFFFFF"/>
        <w:ind w:left="0" w:right="22"/>
        <w:rPr>
          <w:sz w:val="24"/>
          <w:szCs w:val="24"/>
        </w:rPr>
      </w:pPr>
    </w:p>
    <w:p w:rsidR="008B4406" w:rsidRPr="006A7FE2" w:rsidRDefault="008B4406" w:rsidP="008B4406">
      <w:pPr>
        <w:pStyle w:val="a6"/>
        <w:shd w:val="clear" w:color="auto" w:fill="FFFFFF"/>
        <w:ind w:left="0" w:right="22"/>
        <w:rPr>
          <w:sz w:val="24"/>
          <w:szCs w:val="24"/>
        </w:rPr>
      </w:pPr>
      <w:r w:rsidRPr="006A7FE2">
        <w:rPr>
          <w:sz w:val="24"/>
          <w:szCs w:val="24"/>
        </w:rPr>
        <w:t xml:space="preserve">Промежуточная аттестация осуществляется на основании «Положения </w:t>
      </w:r>
      <w:r w:rsidR="008065FD">
        <w:rPr>
          <w:sz w:val="24"/>
          <w:szCs w:val="24"/>
        </w:rPr>
        <w:t xml:space="preserve">о текущем контроле успеваемости и </w:t>
      </w:r>
      <w:r w:rsidRPr="006A7FE2">
        <w:rPr>
          <w:sz w:val="24"/>
          <w:szCs w:val="24"/>
        </w:rPr>
        <w:t xml:space="preserve">промежуточной аттестации обучающихся». </w:t>
      </w:r>
    </w:p>
    <w:p w:rsidR="008B4406" w:rsidRPr="002B74FB" w:rsidRDefault="008B4406" w:rsidP="008B4406">
      <w:pPr>
        <w:pStyle w:val="a6"/>
        <w:shd w:val="clear" w:color="auto" w:fill="FFFFFF"/>
        <w:ind w:left="0" w:right="22"/>
        <w:rPr>
          <w:sz w:val="24"/>
          <w:szCs w:val="24"/>
        </w:rPr>
      </w:pPr>
      <w:r w:rsidRPr="006A7FE2">
        <w:rPr>
          <w:sz w:val="24"/>
          <w:szCs w:val="24"/>
        </w:rPr>
        <w:t xml:space="preserve">В </w:t>
      </w:r>
      <w:r>
        <w:rPr>
          <w:sz w:val="24"/>
          <w:szCs w:val="24"/>
        </w:rPr>
        <w:t>10</w:t>
      </w:r>
      <w:r w:rsidRPr="006A7FE2">
        <w:rPr>
          <w:sz w:val="24"/>
          <w:szCs w:val="24"/>
        </w:rPr>
        <w:t xml:space="preserve"> классе по</w:t>
      </w:r>
      <w:r>
        <w:rPr>
          <w:sz w:val="24"/>
          <w:szCs w:val="24"/>
        </w:rPr>
        <w:t xml:space="preserve"> информатике</w:t>
      </w:r>
      <w:r w:rsidRPr="006A7FE2">
        <w:rPr>
          <w:sz w:val="24"/>
          <w:szCs w:val="24"/>
        </w:rPr>
        <w:t xml:space="preserve"> промежуточная аттестация осуществляется в письменной форме</w:t>
      </w:r>
      <w:r w:rsidR="008065FD">
        <w:rPr>
          <w:sz w:val="24"/>
          <w:szCs w:val="24"/>
        </w:rPr>
        <w:t xml:space="preserve"> (письменная работа)</w:t>
      </w:r>
      <w:r w:rsidRPr="006A7FE2">
        <w:rPr>
          <w:sz w:val="24"/>
          <w:szCs w:val="24"/>
        </w:rPr>
        <w:t xml:space="preserve"> по контрольно</w:t>
      </w:r>
      <w:r w:rsidR="000F6C8C">
        <w:rPr>
          <w:sz w:val="24"/>
          <w:szCs w:val="24"/>
        </w:rPr>
        <w:t>-</w:t>
      </w:r>
      <w:r w:rsidRPr="006A7FE2">
        <w:rPr>
          <w:sz w:val="24"/>
          <w:szCs w:val="24"/>
        </w:rPr>
        <w:t>измерительным материалам, утвержденные научно</w:t>
      </w:r>
      <w:r w:rsidR="000F6C8C">
        <w:rPr>
          <w:sz w:val="24"/>
          <w:szCs w:val="24"/>
        </w:rPr>
        <w:t>-</w:t>
      </w:r>
      <w:r w:rsidRPr="006A7FE2">
        <w:rPr>
          <w:sz w:val="24"/>
          <w:szCs w:val="24"/>
        </w:rPr>
        <w:t>методическим советом школы. Сроки промежуточной аттестации утверждаются приказом директора и отражены в календарном графике школы на учебный год.</w:t>
      </w:r>
    </w:p>
    <w:p w:rsidR="00EE0B60" w:rsidRDefault="00EE0B60" w:rsidP="0031784B">
      <w:pPr>
        <w:pStyle w:val="1"/>
        <w:autoSpaceDE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 w:themeColor="text1"/>
        </w:rPr>
      </w:pPr>
    </w:p>
    <w:p w:rsidR="00AB22BB" w:rsidRPr="00E71959" w:rsidRDefault="00EE0B60" w:rsidP="0031784B">
      <w:pPr>
        <w:pStyle w:val="1"/>
        <w:numPr>
          <w:ilvl w:val="0"/>
          <w:numId w:val="10"/>
        </w:num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</w:t>
      </w:r>
      <w:r w:rsidRPr="00E7195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одержание учебного предмета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24"/>
        <w:gridCol w:w="9336"/>
      </w:tblGrid>
      <w:tr w:rsidR="00926450" w:rsidRPr="00151E9E" w:rsidTr="000B4A3D">
        <w:trPr>
          <w:jc w:val="center"/>
        </w:trPr>
        <w:tc>
          <w:tcPr>
            <w:tcW w:w="13460" w:type="dxa"/>
            <w:gridSpan w:val="2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jc w:val="center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Введение. Информация и информационные процессы</w:t>
            </w:r>
          </w:p>
        </w:tc>
      </w:tr>
      <w:tr w:rsidR="00926450" w:rsidRPr="00151E9E" w:rsidTr="000B4A3D">
        <w:trPr>
          <w:jc w:val="center"/>
        </w:trPr>
        <w:tc>
          <w:tcPr>
            <w:tcW w:w="4124" w:type="dxa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Роль информации и связанных с ней процессов в окружающем мире. Различия в представлении данных, предназначенных для хранения и обработки в автоматизированных компьютерных системах, и данных, предназначенных для восприятия человеком. Системы. Компоненты системы и их взаимодействие. Универсальность дискретного представления информации</w:t>
            </w:r>
          </w:p>
        </w:tc>
        <w:tc>
          <w:tcPr>
            <w:tcW w:w="9336" w:type="dxa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b/>
                <w:sz w:val="24"/>
                <w:szCs w:val="24"/>
              </w:rPr>
              <w:t>Глава 1</w:t>
            </w:r>
            <w:r w:rsidRPr="00151E9E">
              <w:rPr>
                <w:sz w:val="24"/>
                <w:szCs w:val="24"/>
              </w:rPr>
              <w:t>. Информация и информационные процессы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 xml:space="preserve"> § 1. Информация. Информационная грамотность и информационная культура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1.Информация, её свойства и виды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2.Информационная культура и информационная грамотность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3.Этапы работы с информацией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4.Некоторые приёмы работы с текстовой информацией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2. Подходы к измерению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1.Содержательный подход к измерению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2.Алфавитный подход к измерению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3.Единицы измерения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3. Информационные связи в системах различной природы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1.Системы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2.Информационные связи в системах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3.Системы управления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4. Обработка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1.Задачи обработки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2.Кодирование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3.Поиск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5. Передача и хранение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1.Передача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2.Хранение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b/>
                <w:sz w:val="24"/>
                <w:szCs w:val="24"/>
              </w:rPr>
              <w:t>Глава 3</w:t>
            </w:r>
            <w:r w:rsidRPr="00151E9E">
              <w:rPr>
                <w:sz w:val="24"/>
                <w:szCs w:val="24"/>
              </w:rPr>
              <w:t>. Представление информации в компьютере § 14. Кодирование текстовой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1.Кодировка АSCII и её расширения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2.Стандарт UNICODE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3.Информационный объём текстового сообщения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15. Кодирование графической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1.Общие подходы к кодированию графической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2.О векторной и растровой графике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3.Кодирование цвета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4.Цветовая модель RGB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5.Цветовая модель HSB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6.Цветовая модель CMYK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16. Кодирование звуковой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1.Звук и его характеристики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2.Понятие звукозаписи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3.Оцифровка звука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</w:p>
        </w:tc>
      </w:tr>
      <w:tr w:rsidR="00926450" w:rsidRPr="00151E9E" w:rsidTr="000B4A3D">
        <w:trPr>
          <w:jc w:val="center"/>
        </w:trPr>
        <w:tc>
          <w:tcPr>
            <w:tcW w:w="13460" w:type="dxa"/>
            <w:gridSpan w:val="2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jc w:val="center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Математические основы информатики</w:t>
            </w:r>
          </w:p>
        </w:tc>
      </w:tr>
      <w:tr w:rsidR="00926450" w:rsidRPr="00151E9E" w:rsidTr="000B4A3D">
        <w:trPr>
          <w:jc w:val="center"/>
        </w:trPr>
        <w:tc>
          <w:tcPr>
            <w:tcW w:w="4124" w:type="dxa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 xml:space="preserve">Тексты и кодирование. Равномерные   и   неравномерные коды. Условие </w:t>
            </w:r>
            <w:proofErr w:type="spellStart"/>
            <w:r w:rsidRPr="00151E9E">
              <w:rPr>
                <w:sz w:val="24"/>
                <w:szCs w:val="24"/>
              </w:rPr>
              <w:t>Фано</w:t>
            </w:r>
            <w:proofErr w:type="spellEnd"/>
            <w:r w:rsidRPr="00151E9E">
              <w:rPr>
                <w:sz w:val="24"/>
                <w:szCs w:val="24"/>
              </w:rPr>
              <w:t>.</w:t>
            </w:r>
          </w:p>
        </w:tc>
        <w:tc>
          <w:tcPr>
            <w:tcW w:w="9336" w:type="dxa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b/>
                <w:sz w:val="24"/>
                <w:szCs w:val="24"/>
              </w:rPr>
              <w:t>Глава 1</w:t>
            </w:r>
            <w:r w:rsidRPr="00151E9E">
              <w:rPr>
                <w:sz w:val="24"/>
                <w:szCs w:val="24"/>
              </w:rPr>
              <w:t>. Информация и информационные процессы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4. Обработка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rPr>
                <w:b/>
                <w:sz w:val="28"/>
                <w:szCs w:val="28"/>
              </w:rPr>
            </w:pPr>
            <w:r w:rsidRPr="00151E9E">
              <w:rPr>
                <w:sz w:val="24"/>
                <w:szCs w:val="24"/>
              </w:rPr>
              <w:t>4.2. Кодирование информации</w:t>
            </w:r>
          </w:p>
        </w:tc>
      </w:tr>
      <w:tr w:rsidR="00926450" w:rsidRPr="00151E9E" w:rsidTr="000B4A3D">
        <w:trPr>
          <w:jc w:val="center"/>
        </w:trPr>
        <w:tc>
          <w:tcPr>
            <w:tcW w:w="4124" w:type="dxa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Системы счисления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b/>
                <w:sz w:val="28"/>
                <w:szCs w:val="28"/>
              </w:rPr>
            </w:pPr>
            <w:r w:rsidRPr="00151E9E">
              <w:rPr>
                <w:sz w:val="24"/>
                <w:szCs w:val="24"/>
              </w:rPr>
              <w:t>Сравнение чисел, записанных в двоичной, восьмеричной и шестнадцатеричной системах счисления. Сложение и вычитание чисел, записанных в этих системах счисления</w:t>
            </w:r>
          </w:p>
        </w:tc>
        <w:tc>
          <w:tcPr>
            <w:tcW w:w="9336" w:type="dxa"/>
            <w:shd w:val="clear" w:color="auto" w:fill="auto"/>
          </w:tcPr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b/>
                <w:sz w:val="24"/>
                <w:szCs w:val="24"/>
              </w:rPr>
              <w:t>Глава 3</w:t>
            </w:r>
            <w:r w:rsidRPr="00151E9E">
              <w:rPr>
                <w:sz w:val="24"/>
                <w:szCs w:val="24"/>
              </w:rPr>
              <w:t>. Представление информации в компьютере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 xml:space="preserve"> § 10. Представление чисел в позиционных системах счисления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1.Общие сведения о системах счисления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2.Позиционные системы счисления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3.Перевод чисел из q-</w:t>
            </w:r>
            <w:proofErr w:type="spellStart"/>
            <w:r w:rsidRPr="00151E9E">
              <w:rPr>
                <w:sz w:val="24"/>
                <w:szCs w:val="24"/>
              </w:rPr>
              <w:t>ичной</w:t>
            </w:r>
            <w:proofErr w:type="spellEnd"/>
            <w:r w:rsidRPr="00151E9E">
              <w:rPr>
                <w:sz w:val="24"/>
                <w:szCs w:val="24"/>
              </w:rPr>
              <w:t xml:space="preserve"> в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десятичную систему счисления§ 11. Перевод чисел из одной позиционной системы счисления в другую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5.Перевод целого десятичного числа в систему счисления с основанием q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6.Перевод целого десятичного числа в двоичную систему счисления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7.Перевод целого числа из системы счисления с основанием p в систему счисления с основанием q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8.Перевод конечной десятичной дроби в систему счисления с основанием q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9.«Быстрый» перевод чисел в компьютерных системах счисления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12. Арифметические операции в позиционных системах счисления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1.Сложение чисел в системе счисления с основанием q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2.Вычитание чисел в системе счисления с основанием q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3.Умножение чисел в системе счисления с основанием q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4.Деление чисел в системе счисления с основанием q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5.Двоичная арифметика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13. Представление чисел в компьютере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1.Представление целых чисел</w:t>
            </w:r>
          </w:p>
          <w:p w:rsidR="00926450" w:rsidRPr="00151E9E" w:rsidRDefault="00926450" w:rsidP="00926450">
            <w:pPr>
              <w:tabs>
                <w:tab w:val="left" w:pos="525"/>
                <w:tab w:val="left" w:pos="3600"/>
              </w:tabs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2.Представление вещественных</w:t>
            </w:r>
          </w:p>
        </w:tc>
      </w:tr>
      <w:tr w:rsidR="00926450" w:rsidRPr="00151E9E" w:rsidTr="000B4A3D">
        <w:trPr>
          <w:jc w:val="center"/>
        </w:trPr>
        <w:tc>
          <w:tcPr>
            <w:tcW w:w="4124" w:type="dxa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Элементы комбинаторики, теории множеств и математической логики. Операции «импликация», «</w:t>
            </w:r>
            <w:proofErr w:type="spellStart"/>
            <w:r w:rsidRPr="00151E9E">
              <w:rPr>
                <w:sz w:val="24"/>
                <w:szCs w:val="24"/>
              </w:rPr>
              <w:t>экви</w:t>
            </w:r>
            <w:proofErr w:type="spellEnd"/>
            <w:r w:rsidRPr="00151E9E">
              <w:rPr>
                <w:sz w:val="24"/>
                <w:szCs w:val="24"/>
              </w:rPr>
              <w:t>-валентность». Примеры законов алгебры логики. Эквивалентные преобразования логических выражений. Построение логического выражения с данной таблицей истинности. Решение простейших логических уравнений.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9336" w:type="dxa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b/>
                <w:sz w:val="24"/>
                <w:szCs w:val="24"/>
              </w:rPr>
              <w:t>Глава 4</w:t>
            </w:r>
            <w:r w:rsidRPr="00151E9E">
              <w:rPr>
                <w:sz w:val="24"/>
                <w:szCs w:val="24"/>
              </w:rPr>
              <w:t>. Элементы теории множеств и алгебры логики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17. Некоторые сведения из теории множеств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1.Понятие множества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2.Операции над множествами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3.Мощность множества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18. Алгебра логики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1.Логические высказывания и переменные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2.Логические операции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3.Логические выражения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4. Предикаты и их множества истинности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19. Таблицы истинности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1.Построение таблиц истинности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2.Анализ таблиц истинности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§20.Преобразование логических выражений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1.Основные законы алгебры логики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2.Логические функции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3.Составление логического выражения по таблице истинности и его упрощение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21. Элементы схем техники. Логические схемы.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1.Логические элементы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2.Сумматор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3.Триггер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22. Логические задачи и способы их решения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1.Метод рассуждений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2.Задачи о рыцарях и лжецах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3.Задачи на сопоставление. Табличный метод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 xml:space="preserve">4.Использование таблиц истинности для решения </w:t>
            </w:r>
            <w:proofErr w:type="spellStart"/>
            <w:r w:rsidRPr="00151E9E">
              <w:rPr>
                <w:sz w:val="24"/>
                <w:szCs w:val="24"/>
              </w:rPr>
              <w:t>логичеких</w:t>
            </w:r>
            <w:proofErr w:type="spellEnd"/>
            <w:r w:rsidRPr="00151E9E">
              <w:rPr>
                <w:sz w:val="24"/>
                <w:szCs w:val="24"/>
              </w:rPr>
              <w:t xml:space="preserve"> задач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5.Решение логических задач путём упрощения логических выражений</w:t>
            </w:r>
          </w:p>
        </w:tc>
      </w:tr>
      <w:tr w:rsidR="00926450" w:rsidRPr="00151E9E" w:rsidTr="000B4A3D">
        <w:trPr>
          <w:jc w:val="center"/>
        </w:trPr>
        <w:tc>
          <w:tcPr>
            <w:tcW w:w="13460" w:type="dxa"/>
            <w:gridSpan w:val="2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jc w:val="center"/>
              <w:rPr>
                <w:b/>
                <w:sz w:val="24"/>
                <w:szCs w:val="24"/>
              </w:rPr>
            </w:pPr>
            <w:r w:rsidRPr="00151E9E">
              <w:rPr>
                <w:b/>
                <w:sz w:val="24"/>
                <w:szCs w:val="24"/>
              </w:rPr>
              <w:t>Использование программных систем и сервисов</w:t>
            </w:r>
          </w:p>
        </w:tc>
      </w:tr>
      <w:tr w:rsidR="00926450" w:rsidRPr="00151E9E" w:rsidTr="000B4A3D">
        <w:trPr>
          <w:jc w:val="center"/>
        </w:trPr>
        <w:tc>
          <w:tcPr>
            <w:tcW w:w="4124" w:type="dxa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Компьютер — универсальное устройство обработки данных Программная и аппаратная организация компьютеров и компьютерных систем. Архитектура современных компьютеров. Персональный компьютер. Многопроцессорные системы. Суперкомпьютеры. Распределенные вычислительные системы и обработка больших данных. Мобильные цифровые устройства и их роль в коммуникациях. Встроенные компьютеры. Микроконтроллеры. Роботизированные производства. Выбор конфигурации компьютера в зависимости от решаемой задачи. Тенденции развития аппаратного обеспечения компьютеров.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Программное обеспечение (ПО) компьютеров и компьютерных систем. Различные виды ПО и их назначение. Особенности программного обеспечения мобильных устройств.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 xml:space="preserve">Организация хранения и обработки данных, в том числе с использованием интернет-сервисов, облачных технологий и мобильных устройств. Прикладные компьютерные программы, используемые в соответствии с типом решаемых задач и по выбранной специализации. Параллельное программирование. Инсталляция и деинсталляция программных средств, необходимых для решения учебных задач и задач по выбранной специализации. Законодательство Российской Федерации в области </w:t>
            </w:r>
            <w:proofErr w:type="gramStart"/>
            <w:r w:rsidRPr="00151E9E">
              <w:rPr>
                <w:sz w:val="24"/>
                <w:szCs w:val="24"/>
              </w:rPr>
              <w:t>про-</w:t>
            </w:r>
            <w:proofErr w:type="spellStart"/>
            <w:r w:rsidRPr="00151E9E">
              <w:rPr>
                <w:sz w:val="24"/>
                <w:szCs w:val="24"/>
              </w:rPr>
              <w:t>граммного</w:t>
            </w:r>
            <w:proofErr w:type="spellEnd"/>
            <w:proofErr w:type="gramEnd"/>
            <w:r w:rsidRPr="00151E9E">
              <w:rPr>
                <w:sz w:val="24"/>
                <w:szCs w:val="24"/>
              </w:rPr>
              <w:t xml:space="preserve"> обеспечения. Способы и средства обеспечения надежного       функционирования средств   ИКТ.   Применение  специализированных программ для обеспечения стабильной работы средств ИКТ.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Безопасность, гигиена, эргономика, ресурсосбережение, технологические требования при эксплуатации  компьютерного  рабочего места. Проектирование автоматизированного рабочего места в соответствии с целями его использования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Работа с аудиовизуальными данными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Создание       и       преобразование аудиовизуальных объектов. Ввод изображений   с   использованием различных цифровых устройств (цифровых    фотоаппаратов    и микроскопов, видеокамер, сканеров и т. д.). Обработка изображения и звука с использованием интернет- и мобильных приложений.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Использование мультимедийных онлайн-сервисов для разработки презентаций    проектных    работ. Работа в группе, технология публикации   готового   материала   в сети</w:t>
            </w:r>
          </w:p>
        </w:tc>
        <w:tc>
          <w:tcPr>
            <w:tcW w:w="9336" w:type="dxa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b/>
                <w:sz w:val="24"/>
                <w:szCs w:val="24"/>
              </w:rPr>
              <w:t>Глава 2</w:t>
            </w:r>
            <w:r w:rsidRPr="00151E9E">
              <w:rPr>
                <w:sz w:val="24"/>
                <w:szCs w:val="24"/>
              </w:rPr>
              <w:t xml:space="preserve">. Компьютер и его программное обеспечение 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6. История развития вычислительной техники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1.Этапы информационных преобразований в обществе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2.История развития устройств для вычислений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3.Поколения ЭВМ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§7. Основополагающие принципы устройства ЭВМ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1.Принципы Неймана-Лебедева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2.Архитектура персонального компьютера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3.Перспективные направления развития компьютеров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8. Программное обеспечение компьютера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1.Структура программного обеспечения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2.Системное программное обеспечение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3.Системы программирования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4.Прикладное программное обеспечение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9. Файловая система компьютера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1.Файлы и каталоги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2.Функции файловой системы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3.Файловые структуры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</w:p>
        </w:tc>
      </w:tr>
      <w:tr w:rsidR="00926450" w:rsidRPr="00151E9E" w:rsidTr="000B4A3D">
        <w:trPr>
          <w:jc w:val="center"/>
        </w:trPr>
        <w:tc>
          <w:tcPr>
            <w:tcW w:w="4124" w:type="dxa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 xml:space="preserve">Подготовка текстов и демонстрационных материалов. Средства  поиска  и  </w:t>
            </w:r>
            <w:proofErr w:type="spellStart"/>
            <w:r w:rsidRPr="00151E9E">
              <w:rPr>
                <w:sz w:val="24"/>
                <w:szCs w:val="24"/>
              </w:rPr>
              <w:t>автозамены</w:t>
            </w:r>
            <w:proofErr w:type="spellEnd"/>
            <w:r w:rsidRPr="00151E9E">
              <w:rPr>
                <w:sz w:val="24"/>
                <w:szCs w:val="24"/>
              </w:rPr>
              <w:t>. История изменений. Использование готовых шаблонов и создание собственных.  Разработка  структуры документа, создание гипертекстового документа. Стандарты библиографических описаний. Деловая переписка, научная публикация. Реферат и аннотация. Оформление списка литературы. Коллективная работа с документами. Рецензирование текста. Облачные сервисы.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 xml:space="preserve">Знакомство    с    компьютерной версткой текста. Технические средства   ввода   текста.   </w:t>
            </w:r>
            <w:proofErr w:type="gramStart"/>
            <w:r w:rsidRPr="00151E9E">
              <w:rPr>
                <w:sz w:val="24"/>
                <w:szCs w:val="24"/>
              </w:rPr>
              <w:t>Про-граммы</w:t>
            </w:r>
            <w:proofErr w:type="gramEnd"/>
            <w:r w:rsidRPr="00151E9E">
              <w:rPr>
                <w:sz w:val="24"/>
                <w:szCs w:val="24"/>
              </w:rPr>
              <w:t xml:space="preserve"> распознавания текста, введенного     с     использованием сканера, планшетного ПК или графического    планшета.    Про-граммы синтеза и распознавания устной речи</w:t>
            </w:r>
          </w:p>
        </w:tc>
        <w:tc>
          <w:tcPr>
            <w:tcW w:w="9336" w:type="dxa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b/>
                <w:sz w:val="24"/>
                <w:szCs w:val="24"/>
              </w:rPr>
              <w:t>Глава5</w:t>
            </w:r>
            <w:r w:rsidRPr="00151E9E">
              <w:rPr>
                <w:sz w:val="24"/>
                <w:szCs w:val="24"/>
              </w:rPr>
              <w:t xml:space="preserve">. Современные технологии создания и обработки информационных объектов 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23. Текстовые документы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1.Виды текстовых документов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2.Виды программного обеспечения для обработки текстовой информации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3.Создание текстовых документов на компьютере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4.Средства автоматизации процесса создания документов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5.Совместная работа над документом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6.Оформление реферата как пример автоматизации процесса создания документов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7.Другие возможности автоматизации обработки текстовой информации</w:t>
            </w:r>
          </w:p>
        </w:tc>
      </w:tr>
      <w:tr w:rsidR="00926450" w:rsidRPr="00151E9E" w:rsidTr="000B4A3D">
        <w:trPr>
          <w:jc w:val="center"/>
        </w:trPr>
        <w:tc>
          <w:tcPr>
            <w:tcW w:w="4124" w:type="dxa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Работа с аудиовизуальными данными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Создание       и       преобразование аудиовизуальных объектов. Ввод изображений   с   использованием различных цифровых устройств (цифровых    фотоаппаратов    и микроскопов, видеокамер, сканеров и т. д.). Обработка изображения и звука с использованием интернет- и мобильных приложений.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Использование мультимедийных онлайн-сервисов для разработки презентаций    проектных    работ. Работа в группе, технология публикации   готового   материала   в сети</w:t>
            </w:r>
          </w:p>
        </w:tc>
        <w:tc>
          <w:tcPr>
            <w:tcW w:w="9336" w:type="dxa"/>
            <w:shd w:val="clear" w:color="auto" w:fill="auto"/>
          </w:tcPr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b/>
                <w:sz w:val="24"/>
                <w:szCs w:val="24"/>
              </w:rPr>
              <w:t>Глава5</w:t>
            </w:r>
            <w:r w:rsidRPr="00151E9E">
              <w:rPr>
                <w:sz w:val="24"/>
                <w:szCs w:val="24"/>
              </w:rPr>
              <w:t xml:space="preserve">. Современные технологии создания и обработки </w:t>
            </w:r>
            <w:proofErr w:type="gramStart"/>
            <w:r w:rsidRPr="00151E9E">
              <w:rPr>
                <w:sz w:val="24"/>
                <w:szCs w:val="24"/>
              </w:rPr>
              <w:t>ин-формационных</w:t>
            </w:r>
            <w:proofErr w:type="gramEnd"/>
            <w:r w:rsidRPr="00151E9E">
              <w:rPr>
                <w:sz w:val="24"/>
                <w:szCs w:val="24"/>
              </w:rPr>
              <w:t xml:space="preserve"> объектов § 24. Объекты компьютерной графики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Компьютерная графика и её виды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2.Форматы графических файлов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3.Понятие разрешения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4.Цифровая фотография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25. Компьютерные презентации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 xml:space="preserve">1.Виды компьютерных </w:t>
            </w:r>
            <w:proofErr w:type="spellStart"/>
            <w:r w:rsidRPr="00151E9E">
              <w:rPr>
                <w:sz w:val="24"/>
                <w:szCs w:val="24"/>
              </w:rPr>
              <w:t>презенаций</w:t>
            </w:r>
            <w:proofErr w:type="spellEnd"/>
            <w:r w:rsidRPr="00151E9E">
              <w:rPr>
                <w:sz w:val="24"/>
                <w:szCs w:val="24"/>
              </w:rPr>
              <w:t>.</w:t>
            </w:r>
          </w:p>
          <w:p w:rsidR="00926450" w:rsidRPr="00151E9E" w:rsidRDefault="00926450" w:rsidP="00926450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2.Создание презентаций</w:t>
            </w:r>
          </w:p>
        </w:tc>
      </w:tr>
    </w:tbl>
    <w:p w:rsidR="00EA6985" w:rsidRDefault="00EA6985" w:rsidP="00274F51">
      <w:pPr>
        <w:pStyle w:val="31"/>
        <w:tabs>
          <w:tab w:val="left" w:pos="1649"/>
          <w:tab w:val="left" w:pos="1650"/>
        </w:tabs>
        <w:ind w:firstLine="567"/>
        <w:jc w:val="both"/>
        <w:rPr>
          <w:b w:val="0"/>
          <w:color w:val="000000" w:themeColor="text1"/>
        </w:rPr>
      </w:pPr>
    </w:p>
    <w:p w:rsidR="00EA6985" w:rsidRPr="000B4A3D" w:rsidRDefault="00EA6985" w:rsidP="000B4A3D">
      <w:pPr>
        <w:pStyle w:val="a6"/>
        <w:numPr>
          <w:ilvl w:val="0"/>
          <w:numId w:val="10"/>
        </w:num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0B4A3D">
        <w:rPr>
          <w:b/>
          <w:bCs/>
          <w:color w:val="000000"/>
          <w:sz w:val="24"/>
          <w:szCs w:val="24"/>
        </w:rPr>
        <w:t>Формы реализации учебного предмета</w:t>
      </w:r>
    </w:p>
    <w:p w:rsidR="00EA6985" w:rsidRPr="0080383A" w:rsidRDefault="00EA6985" w:rsidP="00EA6985">
      <w:pPr>
        <w:ind w:firstLine="709"/>
        <w:jc w:val="both"/>
        <w:rPr>
          <w:rFonts w:eastAsia="Calibri"/>
          <w:sz w:val="24"/>
          <w:szCs w:val="24"/>
        </w:rPr>
      </w:pPr>
      <w:r w:rsidRPr="0080383A">
        <w:rPr>
          <w:rFonts w:eastAsia="Calibri"/>
          <w:sz w:val="24"/>
          <w:szCs w:val="24"/>
        </w:rPr>
        <w:t xml:space="preserve">При организации занятий школьников </w:t>
      </w:r>
      <w:r w:rsidRPr="00EA6985">
        <w:rPr>
          <w:rFonts w:eastAsia="Calibri"/>
          <w:sz w:val="24"/>
          <w:szCs w:val="24"/>
        </w:rPr>
        <w:t>10</w:t>
      </w:r>
      <w:r w:rsidRPr="0080383A">
        <w:rPr>
          <w:rFonts w:eastAsia="Calibri"/>
          <w:sz w:val="24"/>
          <w:szCs w:val="24"/>
        </w:rPr>
        <w:t xml:space="preserve"> классов по информатике используются различные методы и средства обучения для того, чтобы с одной стороны, свести работу за ПК к регламентированной норме; с другой стороны, достичь наибольшего педагогического эффекта. </w:t>
      </w:r>
    </w:p>
    <w:p w:rsidR="00EA6985" w:rsidRPr="0080383A" w:rsidRDefault="00EA6985" w:rsidP="00EA6985">
      <w:pPr>
        <w:ind w:firstLine="709"/>
        <w:jc w:val="both"/>
        <w:rPr>
          <w:rFonts w:eastAsia="Calibri"/>
          <w:sz w:val="24"/>
          <w:szCs w:val="24"/>
        </w:rPr>
      </w:pPr>
      <w:r w:rsidRPr="0080383A">
        <w:rPr>
          <w:rFonts w:eastAsia="Calibri"/>
          <w:sz w:val="24"/>
          <w:szCs w:val="24"/>
        </w:rPr>
        <w:t>На уроках параллельно применяются общие и специфические методы, связанные с применением средств ИКТ:</w:t>
      </w:r>
    </w:p>
    <w:p w:rsidR="00EA6985" w:rsidRPr="0080383A" w:rsidRDefault="00EA6985" w:rsidP="00EA6985">
      <w:pPr>
        <w:numPr>
          <w:ilvl w:val="0"/>
          <w:numId w:val="22"/>
        </w:numPr>
        <w:shd w:val="clear" w:color="auto" w:fill="FFFFFF"/>
        <w:autoSpaceDN/>
        <w:ind w:left="0" w:firstLine="0"/>
        <w:jc w:val="both"/>
        <w:rPr>
          <w:rFonts w:eastAsia="Calibri"/>
          <w:iCs/>
          <w:color w:val="000000"/>
          <w:sz w:val="24"/>
          <w:szCs w:val="24"/>
        </w:rPr>
      </w:pPr>
      <w:r w:rsidRPr="0080383A">
        <w:rPr>
          <w:rFonts w:eastAsia="Calibri"/>
          <w:iCs/>
          <w:color w:val="000000"/>
          <w:sz w:val="24"/>
          <w:szCs w:val="24"/>
        </w:rPr>
        <w:t>словесные методы обучения (рассказ, объяснение, беседа, работа с учебником);</w:t>
      </w:r>
    </w:p>
    <w:p w:rsidR="00EA6985" w:rsidRPr="0080383A" w:rsidRDefault="00EA6985" w:rsidP="00EA6985">
      <w:pPr>
        <w:numPr>
          <w:ilvl w:val="0"/>
          <w:numId w:val="22"/>
        </w:numPr>
        <w:shd w:val="clear" w:color="auto" w:fill="FFFFFF"/>
        <w:autoSpaceDN/>
        <w:ind w:left="0" w:firstLine="0"/>
        <w:jc w:val="both"/>
        <w:rPr>
          <w:rFonts w:eastAsia="Calibri"/>
          <w:iCs/>
          <w:color w:val="000000"/>
          <w:sz w:val="24"/>
          <w:szCs w:val="24"/>
        </w:rPr>
      </w:pPr>
      <w:r w:rsidRPr="0080383A">
        <w:rPr>
          <w:rFonts w:eastAsia="Calibri"/>
          <w:iCs/>
          <w:color w:val="000000"/>
          <w:sz w:val="24"/>
          <w:szCs w:val="24"/>
        </w:rPr>
        <w:t>наглядные методы (наблюдение, иллюстрация, демонстрация наглядных пособий, презентаций);</w:t>
      </w:r>
    </w:p>
    <w:p w:rsidR="00EA6985" w:rsidRPr="0080383A" w:rsidRDefault="00EA6985" w:rsidP="00EA6985">
      <w:pPr>
        <w:numPr>
          <w:ilvl w:val="0"/>
          <w:numId w:val="22"/>
        </w:numPr>
        <w:shd w:val="clear" w:color="auto" w:fill="FFFFFF"/>
        <w:autoSpaceDN/>
        <w:ind w:left="0" w:firstLine="0"/>
        <w:jc w:val="both"/>
        <w:rPr>
          <w:rFonts w:eastAsia="Calibri"/>
          <w:iCs/>
          <w:color w:val="000000"/>
          <w:sz w:val="24"/>
          <w:szCs w:val="24"/>
        </w:rPr>
      </w:pPr>
      <w:r w:rsidRPr="0080383A">
        <w:rPr>
          <w:rFonts w:eastAsia="Calibri"/>
          <w:iCs/>
          <w:color w:val="000000"/>
          <w:sz w:val="24"/>
          <w:szCs w:val="24"/>
        </w:rPr>
        <w:t>практические методы (устные и письменные упражнения, практические работы за ПК);</w:t>
      </w:r>
    </w:p>
    <w:p w:rsidR="00EA6985" w:rsidRPr="0080383A" w:rsidRDefault="00EA6985" w:rsidP="00EA6985">
      <w:pPr>
        <w:numPr>
          <w:ilvl w:val="0"/>
          <w:numId w:val="22"/>
        </w:numPr>
        <w:shd w:val="clear" w:color="auto" w:fill="FFFFFF"/>
        <w:autoSpaceDN/>
        <w:ind w:left="0" w:firstLine="0"/>
        <w:jc w:val="both"/>
        <w:rPr>
          <w:rFonts w:eastAsia="Calibri"/>
          <w:iCs/>
          <w:color w:val="000000"/>
          <w:sz w:val="24"/>
          <w:szCs w:val="24"/>
        </w:rPr>
      </w:pPr>
      <w:r w:rsidRPr="0080383A">
        <w:rPr>
          <w:rFonts w:eastAsia="Calibri"/>
          <w:iCs/>
          <w:color w:val="000000"/>
          <w:sz w:val="24"/>
          <w:szCs w:val="24"/>
        </w:rPr>
        <w:t>проблемное обучение;</w:t>
      </w:r>
    </w:p>
    <w:p w:rsidR="00EA6985" w:rsidRPr="0080383A" w:rsidRDefault="00EA6985" w:rsidP="00EA6985">
      <w:pPr>
        <w:numPr>
          <w:ilvl w:val="0"/>
          <w:numId w:val="22"/>
        </w:numPr>
        <w:shd w:val="clear" w:color="auto" w:fill="FFFFFF"/>
        <w:autoSpaceDN/>
        <w:ind w:left="0" w:firstLine="0"/>
        <w:jc w:val="both"/>
        <w:rPr>
          <w:rFonts w:eastAsia="Calibri"/>
          <w:iCs/>
          <w:color w:val="000000"/>
          <w:sz w:val="24"/>
          <w:szCs w:val="24"/>
        </w:rPr>
      </w:pPr>
      <w:r w:rsidRPr="0080383A">
        <w:rPr>
          <w:rFonts w:eastAsia="Calibri"/>
          <w:iCs/>
          <w:color w:val="000000"/>
          <w:sz w:val="24"/>
          <w:szCs w:val="24"/>
        </w:rPr>
        <w:t>метод проектов;</w:t>
      </w:r>
    </w:p>
    <w:p w:rsidR="00EA6985" w:rsidRPr="0080383A" w:rsidRDefault="00EA6985" w:rsidP="00EA6985">
      <w:pPr>
        <w:numPr>
          <w:ilvl w:val="0"/>
          <w:numId w:val="22"/>
        </w:numPr>
        <w:shd w:val="clear" w:color="auto" w:fill="FFFFFF"/>
        <w:autoSpaceDN/>
        <w:ind w:left="0" w:firstLine="0"/>
        <w:jc w:val="both"/>
        <w:rPr>
          <w:rFonts w:eastAsia="Calibri"/>
          <w:sz w:val="24"/>
          <w:szCs w:val="24"/>
        </w:rPr>
      </w:pPr>
      <w:r w:rsidRPr="0080383A">
        <w:rPr>
          <w:rFonts w:eastAsia="Calibri"/>
          <w:iCs/>
          <w:color w:val="000000"/>
          <w:sz w:val="24"/>
          <w:szCs w:val="24"/>
        </w:rPr>
        <w:t>ролевой</w:t>
      </w:r>
      <w:r w:rsidRPr="0080383A">
        <w:rPr>
          <w:rFonts w:eastAsia="Calibri"/>
          <w:sz w:val="24"/>
          <w:szCs w:val="24"/>
        </w:rPr>
        <w:t xml:space="preserve"> метод.</w:t>
      </w:r>
    </w:p>
    <w:p w:rsidR="00EA6985" w:rsidRPr="0080383A" w:rsidRDefault="00EA6985" w:rsidP="00EA6985">
      <w:pPr>
        <w:ind w:firstLine="709"/>
        <w:jc w:val="both"/>
        <w:rPr>
          <w:rFonts w:eastAsia="Calibri"/>
          <w:i/>
          <w:sz w:val="24"/>
          <w:szCs w:val="24"/>
        </w:rPr>
      </w:pPr>
      <w:r w:rsidRPr="0080383A">
        <w:rPr>
          <w:rFonts w:eastAsia="Calibri"/>
          <w:i/>
          <w:sz w:val="24"/>
          <w:szCs w:val="24"/>
        </w:rPr>
        <w:t>Основные типы уроков:</w:t>
      </w:r>
    </w:p>
    <w:p w:rsidR="00EA6985" w:rsidRPr="0080383A" w:rsidRDefault="00EA6985" w:rsidP="00EA6985">
      <w:pPr>
        <w:numPr>
          <w:ilvl w:val="0"/>
          <w:numId w:val="22"/>
        </w:numPr>
        <w:shd w:val="clear" w:color="auto" w:fill="FFFFFF"/>
        <w:autoSpaceDN/>
        <w:ind w:left="0" w:firstLine="0"/>
        <w:jc w:val="both"/>
        <w:rPr>
          <w:rFonts w:eastAsia="Calibri"/>
          <w:iCs/>
          <w:color w:val="000000"/>
          <w:sz w:val="24"/>
          <w:szCs w:val="24"/>
        </w:rPr>
      </w:pPr>
      <w:r w:rsidRPr="0080383A">
        <w:rPr>
          <w:rFonts w:eastAsia="Calibri"/>
          <w:iCs/>
          <w:color w:val="000000"/>
          <w:sz w:val="24"/>
          <w:szCs w:val="24"/>
        </w:rPr>
        <w:t>урок «открытия» новых знаний;</w:t>
      </w:r>
    </w:p>
    <w:p w:rsidR="00EA6985" w:rsidRPr="0080383A" w:rsidRDefault="00EA6985" w:rsidP="00EA6985">
      <w:pPr>
        <w:numPr>
          <w:ilvl w:val="0"/>
          <w:numId w:val="22"/>
        </w:numPr>
        <w:shd w:val="clear" w:color="auto" w:fill="FFFFFF"/>
        <w:autoSpaceDN/>
        <w:ind w:left="0" w:firstLine="0"/>
        <w:jc w:val="both"/>
        <w:rPr>
          <w:rFonts w:eastAsia="Calibri"/>
          <w:iCs/>
          <w:color w:val="000000"/>
          <w:sz w:val="24"/>
          <w:szCs w:val="24"/>
        </w:rPr>
      </w:pPr>
      <w:r w:rsidRPr="0080383A">
        <w:rPr>
          <w:rFonts w:eastAsia="Calibri"/>
          <w:iCs/>
          <w:color w:val="000000"/>
          <w:sz w:val="24"/>
          <w:szCs w:val="24"/>
        </w:rPr>
        <w:t>урок рефлексии;</w:t>
      </w:r>
    </w:p>
    <w:p w:rsidR="00EA6985" w:rsidRPr="0080383A" w:rsidRDefault="00EA6985" w:rsidP="00EA6985">
      <w:pPr>
        <w:numPr>
          <w:ilvl w:val="0"/>
          <w:numId w:val="22"/>
        </w:numPr>
        <w:shd w:val="clear" w:color="auto" w:fill="FFFFFF"/>
        <w:autoSpaceDN/>
        <w:ind w:left="0" w:firstLine="0"/>
        <w:jc w:val="both"/>
        <w:rPr>
          <w:rFonts w:eastAsia="Calibri"/>
          <w:iCs/>
          <w:color w:val="000000"/>
          <w:sz w:val="24"/>
          <w:szCs w:val="24"/>
        </w:rPr>
      </w:pPr>
      <w:r w:rsidRPr="0080383A">
        <w:rPr>
          <w:rFonts w:eastAsia="Calibri"/>
          <w:iCs/>
          <w:color w:val="000000"/>
          <w:sz w:val="24"/>
          <w:szCs w:val="24"/>
        </w:rPr>
        <w:t>урок построения системы знаний;</w:t>
      </w:r>
    </w:p>
    <w:p w:rsidR="00EA6985" w:rsidRPr="0080383A" w:rsidRDefault="00EA6985" w:rsidP="00EA6985">
      <w:pPr>
        <w:numPr>
          <w:ilvl w:val="0"/>
          <w:numId w:val="22"/>
        </w:numPr>
        <w:shd w:val="clear" w:color="auto" w:fill="FFFFFF"/>
        <w:autoSpaceDN/>
        <w:ind w:left="0" w:firstLine="0"/>
        <w:jc w:val="both"/>
        <w:rPr>
          <w:rFonts w:eastAsia="Calibri"/>
          <w:sz w:val="24"/>
          <w:szCs w:val="24"/>
        </w:rPr>
      </w:pPr>
      <w:r w:rsidRPr="0080383A">
        <w:rPr>
          <w:rFonts w:eastAsia="Calibri"/>
          <w:iCs/>
          <w:color w:val="000000"/>
          <w:sz w:val="24"/>
          <w:szCs w:val="24"/>
        </w:rPr>
        <w:t>урок</w:t>
      </w:r>
      <w:r w:rsidRPr="0080383A">
        <w:rPr>
          <w:rFonts w:eastAsia="Calibri"/>
          <w:sz w:val="24"/>
          <w:szCs w:val="24"/>
        </w:rPr>
        <w:t xml:space="preserve"> развивающего контроля.</w:t>
      </w:r>
    </w:p>
    <w:p w:rsidR="00EA6985" w:rsidRPr="0080383A" w:rsidRDefault="00EA6985" w:rsidP="00EA6985">
      <w:pPr>
        <w:ind w:firstLine="709"/>
        <w:jc w:val="both"/>
        <w:rPr>
          <w:rFonts w:eastAsia="Calibri"/>
          <w:i/>
          <w:sz w:val="24"/>
          <w:szCs w:val="24"/>
        </w:rPr>
      </w:pPr>
      <w:r w:rsidRPr="0080383A">
        <w:rPr>
          <w:rFonts w:eastAsia="Calibri"/>
          <w:i/>
          <w:sz w:val="24"/>
          <w:szCs w:val="24"/>
        </w:rPr>
        <w:t>Формы организации деятельности обучающихся:</w:t>
      </w:r>
    </w:p>
    <w:p w:rsidR="00EA6985" w:rsidRPr="0080383A" w:rsidRDefault="00EA6985" w:rsidP="00EA6985">
      <w:pPr>
        <w:numPr>
          <w:ilvl w:val="0"/>
          <w:numId w:val="22"/>
        </w:numPr>
        <w:shd w:val="clear" w:color="auto" w:fill="FFFFFF"/>
        <w:autoSpaceDN/>
        <w:ind w:left="0" w:firstLine="0"/>
        <w:jc w:val="both"/>
        <w:rPr>
          <w:rFonts w:eastAsia="Calibri"/>
          <w:iCs/>
          <w:color w:val="000000"/>
          <w:sz w:val="24"/>
          <w:szCs w:val="24"/>
        </w:rPr>
      </w:pPr>
      <w:r w:rsidRPr="0080383A">
        <w:rPr>
          <w:rFonts w:eastAsia="Calibri"/>
          <w:iCs/>
          <w:color w:val="000000"/>
          <w:sz w:val="24"/>
          <w:szCs w:val="24"/>
        </w:rPr>
        <w:t>индивидуальные;</w:t>
      </w:r>
    </w:p>
    <w:p w:rsidR="00EA6985" w:rsidRPr="0080383A" w:rsidRDefault="00EA6985" w:rsidP="00EA6985">
      <w:pPr>
        <w:numPr>
          <w:ilvl w:val="0"/>
          <w:numId w:val="22"/>
        </w:numPr>
        <w:shd w:val="clear" w:color="auto" w:fill="FFFFFF"/>
        <w:autoSpaceDN/>
        <w:ind w:left="0" w:firstLine="0"/>
        <w:jc w:val="both"/>
        <w:rPr>
          <w:rFonts w:eastAsia="Calibri"/>
          <w:sz w:val="24"/>
          <w:szCs w:val="24"/>
        </w:rPr>
      </w:pPr>
      <w:r w:rsidRPr="0080383A">
        <w:rPr>
          <w:rFonts w:eastAsia="Calibri"/>
          <w:iCs/>
          <w:color w:val="000000"/>
          <w:sz w:val="24"/>
          <w:szCs w:val="24"/>
        </w:rPr>
        <w:t>групповые</w:t>
      </w:r>
      <w:r w:rsidRPr="0080383A">
        <w:rPr>
          <w:rFonts w:eastAsia="Calibri"/>
          <w:sz w:val="24"/>
          <w:szCs w:val="24"/>
        </w:rPr>
        <w:t>.</w:t>
      </w:r>
    </w:p>
    <w:p w:rsidR="00EA6985" w:rsidRPr="0080383A" w:rsidRDefault="00EA6985" w:rsidP="00EA6985">
      <w:pPr>
        <w:ind w:firstLine="709"/>
        <w:jc w:val="both"/>
        <w:rPr>
          <w:rFonts w:eastAsia="Calibri"/>
          <w:sz w:val="24"/>
          <w:szCs w:val="24"/>
        </w:rPr>
      </w:pPr>
      <w:r w:rsidRPr="0080383A">
        <w:rPr>
          <w:rFonts w:eastAsia="Calibri"/>
          <w:sz w:val="24"/>
          <w:szCs w:val="24"/>
        </w:rPr>
        <w:t xml:space="preserve">В </w:t>
      </w:r>
      <w:r w:rsidRPr="00EA6985">
        <w:rPr>
          <w:rFonts w:eastAsia="Calibri"/>
          <w:sz w:val="24"/>
          <w:szCs w:val="24"/>
        </w:rPr>
        <w:t>10</w:t>
      </w:r>
      <w:r w:rsidRPr="0080383A">
        <w:rPr>
          <w:rFonts w:eastAsia="Calibri"/>
          <w:sz w:val="24"/>
          <w:szCs w:val="24"/>
        </w:rPr>
        <w:t xml:space="preserve"> классах наиболее приемлемы комбинированные уроки, на которых предусматривается смена методов обучения и деятельности обучаемых. При этом, с учетом данных о распределении усвоения информации и кризисах внимания учащихся на уроке, рекомендуется проводить объяснения в первой части урока, а конец урока планировать практическую деятельность учащихся (оптимальная длительность работы за компьютером для учащихся </w:t>
      </w:r>
      <w:r w:rsidRPr="00EA6985">
        <w:rPr>
          <w:rFonts w:eastAsia="Calibri"/>
          <w:sz w:val="24"/>
          <w:szCs w:val="24"/>
        </w:rPr>
        <w:t>10</w:t>
      </w:r>
      <w:r w:rsidRPr="0080383A">
        <w:rPr>
          <w:rFonts w:eastAsia="Calibri"/>
          <w:sz w:val="24"/>
          <w:szCs w:val="24"/>
        </w:rPr>
        <w:t>классов не должна превышать 20-25 минут).</w:t>
      </w:r>
    </w:p>
    <w:p w:rsidR="000B4A3D" w:rsidRDefault="00EA6985" w:rsidP="000B4A3D">
      <w:pPr>
        <w:ind w:left="284" w:firstLine="425"/>
        <w:jc w:val="both"/>
        <w:rPr>
          <w:rFonts w:eastAsia="Calibri"/>
          <w:sz w:val="24"/>
          <w:szCs w:val="24"/>
        </w:rPr>
      </w:pPr>
      <w:r w:rsidRPr="0080383A">
        <w:rPr>
          <w:rFonts w:eastAsia="Calibri"/>
          <w:sz w:val="24"/>
          <w:szCs w:val="24"/>
        </w:rPr>
        <w:t>В дни отмены занятий реализуется дистанционная форма обучения на цифровых образовательных ресурсах (</w:t>
      </w:r>
      <w:proofErr w:type="spellStart"/>
      <w:r w:rsidRPr="0080383A">
        <w:rPr>
          <w:rFonts w:eastAsia="Calibri"/>
          <w:sz w:val="24"/>
          <w:szCs w:val="24"/>
        </w:rPr>
        <w:t>Якласс</w:t>
      </w:r>
      <w:proofErr w:type="spellEnd"/>
      <w:r w:rsidRPr="0080383A">
        <w:rPr>
          <w:rFonts w:eastAsia="Calibri"/>
          <w:sz w:val="24"/>
          <w:szCs w:val="24"/>
        </w:rPr>
        <w:t>, МЭО).</w:t>
      </w:r>
    </w:p>
    <w:p w:rsidR="00B862F9" w:rsidRDefault="00B862F9" w:rsidP="000B4A3D">
      <w:pPr>
        <w:ind w:left="284" w:firstLine="425"/>
        <w:jc w:val="both"/>
        <w:rPr>
          <w:rFonts w:eastAsia="Calibri"/>
          <w:sz w:val="24"/>
          <w:szCs w:val="24"/>
        </w:rPr>
      </w:pPr>
    </w:p>
    <w:p w:rsidR="00B862F9" w:rsidRDefault="00B862F9" w:rsidP="000B4A3D">
      <w:pPr>
        <w:ind w:left="284" w:firstLine="425"/>
        <w:jc w:val="both"/>
        <w:rPr>
          <w:rFonts w:eastAsia="Calibri"/>
          <w:sz w:val="24"/>
          <w:szCs w:val="24"/>
        </w:rPr>
      </w:pPr>
    </w:p>
    <w:p w:rsidR="000B4A3D" w:rsidRDefault="000B4A3D" w:rsidP="000B4A3D">
      <w:pPr>
        <w:ind w:left="284" w:firstLine="425"/>
        <w:jc w:val="both"/>
        <w:rPr>
          <w:rFonts w:eastAsia="Calibri"/>
          <w:sz w:val="24"/>
          <w:szCs w:val="24"/>
        </w:rPr>
      </w:pPr>
    </w:p>
    <w:p w:rsidR="00CD732E" w:rsidRPr="000B4A3D" w:rsidRDefault="00C066C3" w:rsidP="000B4A3D">
      <w:pPr>
        <w:pStyle w:val="a6"/>
        <w:numPr>
          <w:ilvl w:val="0"/>
          <w:numId w:val="10"/>
        </w:numPr>
        <w:jc w:val="center"/>
        <w:rPr>
          <w:rFonts w:eastAsia="Calibri"/>
          <w:b/>
          <w:bCs/>
          <w:sz w:val="24"/>
          <w:szCs w:val="24"/>
          <w:lang w:eastAsia="en-US" w:bidi="ar-SA"/>
        </w:rPr>
      </w:pPr>
      <w:r w:rsidRPr="000B4A3D">
        <w:rPr>
          <w:rFonts w:eastAsia="Calibri"/>
          <w:b/>
          <w:bCs/>
          <w:sz w:val="24"/>
          <w:szCs w:val="24"/>
          <w:lang w:eastAsia="en-US" w:bidi="ar-SA"/>
        </w:rPr>
        <w:t>Календарно</w:t>
      </w:r>
      <w:r w:rsidR="007E2AF6" w:rsidRPr="000B4A3D">
        <w:rPr>
          <w:rFonts w:eastAsia="Calibri"/>
          <w:b/>
          <w:bCs/>
          <w:sz w:val="24"/>
          <w:szCs w:val="24"/>
          <w:lang w:eastAsia="en-US" w:bidi="ar-SA"/>
        </w:rPr>
        <w:t>-</w:t>
      </w:r>
      <w:r w:rsidRPr="000B4A3D">
        <w:rPr>
          <w:rFonts w:eastAsia="Calibri"/>
          <w:b/>
          <w:bCs/>
          <w:sz w:val="24"/>
          <w:szCs w:val="24"/>
          <w:lang w:eastAsia="en-US" w:bidi="ar-SA"/>
        </w:rPr>
        <w:t>т</w:t>
      </w:r>
      <w:r w:rsidR="00CD732E" w:rsidRPr="000B4A3D">
        <w:rPr>
          <w:rFonts w:eastAsia="Calibri"/>
          <w:b/>
          <w:bCs/>
          <w:sz w:val="24"/>
          <w:szCs w:val="24"/>
          <w:lang w:eastAsia="en-US" w:bidi="ar-SA"/>
        </w:rPr>
        <w:t>ематическое планирование</w:t>
      </w:r>
    </w:p>
    <w:p w:rsidR="00CD732E" w:rsidRDefault="00CD732E" w:rsidP="0031784B">
      <w:pPr>
        <w:widowControl/>
        <w:suppressAutoHyphens/>
        <w:autoSpaceDE/>
        <w:autoSpaceDN/>
        <w:ind w:left="34"/>
        <w:jc w:val="center"/>
        <w:rPr>
          <w:b/>
          <w:bCs/>
          <w:color w:val="000000" w:themeColor="text1"/>
          <w:sz w:val="24"/>
          <w:szCs w:val="24"/>
          <w:lang w:eastAsia="ar-SA" w:bidi="ar-SA"/>
        </w:rPr>
      </w:pPr>
    </w:p>
    <w:tbl>
      <w:tblPr>
        <w:tblW w:w="153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7"/>
        <w:gridCol w:w="2280"/>
        <w:gridCol w:w="7510"/>
        <w:gridCol w:w="1131"/>
        <w:gridCol w:w="970"/>
        <w:gridCol w:w="971"/>
        <w:gridCol w:w="1855"/>
      </w:tblGrid>
      <w:tr w:rsidR="00882557" w:rsidRPr="003B3AC8" w:rsidTr="00882557">
        <w:trPr>
          <w:cantSplit/>
          <w:trHeight w:val="540"/>
          <w:tblHeader/>
        </w:trPr>
        <w:tc>
          <w:tcPr>
            <w:tcW w:w="627" w:type="dxa"/>
            <w:shd w:val="clear" w:color="auto" w:fill="auto"/>
          </w:tcPr>
          <w:p w:rsidR="00882557" w:rsidRPr="003B3AC8" w:rsidRDefault="00882557" w:rsidP="00D40C28">
            <w:pPr>
              <w:snapToGrid w:val="0"/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3B3AC8">
              <w:rPr>
                <w:b/>
                <w:i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280" w:type="dxa"/>
          </w:tcPr>
          <w:p w:rsidR="00882557" w:rsidRPr="003B3AC8" w:rsidRDefault="00882557" w:rsidP="00D40C28">
            <w:pPr>
              <w:snapToGrid w:val="0"/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3B3AC8">
              <w:rPr>
                <w:b/>
                <w:i/>
                <w:color w:val="000000"/>
                <w:sz w:val="24"/>
                <w:szCs w:val="24"/>
              </w:rPr>
              <w:t>Раздел</w:t>
            </w:r>
          </w:p>
        </w:tc>
        <w:tc>
          <w:tcPr>
            <w:tcW w:w="7510" w:type="dxa"/>
            <w:shd w:val="clear" w:color="auto" w:fill="auto"/>
          </w:tcPr>
          <w:p w:rsidR="00882557" w:rsidRPr="003B3AC8" w:rsidRDefault="00882557" w:rsidP="00D40C28">
            <w:pPr>
              <w:snapToGrid w:val="0"/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3B3AC8">
              <w:rPr>
                <w:b/>
                <w:i/>
                <w:color w:val="000000"/>
                <w:sz w:val="24"/>
                <w:szCs w:val="24"/>
              </w:rPr>
              <w:t xml:space="preserve">Тема урока </w:t>
            </w:r>
          </w:p>
        </w:tc>
        <w:tc>
          <w:tcPr>
            <w:tcW w:w="1131" w:type="dxa"/>
          </w:tcPr>
          <w:p w:rsidR="00882557" w:rsidRPr="003B3AC8" w:rsidRDefault="00882557" w:rsidP="00D40C28">
            <w:pPr>
              <w:snapToGrid w:val="0"/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3B3AC8">
              <w:rPr>
                <w:b/>
                <w:bCs/>
                <w:i/>
                <w:color w:val="231F20"/>
                <w:sz w:val="24"/>
                <w:szCs w:val="24"/>
              </w:rPr>
              <w:t>План</w:t>
            </w:r>
          </w:p>
        </w:tc>
        <w:tc>
          <w:tcPr>
            <w:tcW w:w="1941" w:type="dxa"/>
            <w:gridSpan w:val="2"/>
          </w:tcPr>
          <w:p w:rsidR="00882557" w:rsidRDefault="00882557" w:rsidP="00D40C28">
            <w:pPr>
              <w:snapToGrid w:val="0"/>
              <w:jc w:val="center"/>
              <w:rPr>
                <w:b/>
                <w:bCs/>
                <w:i/>
                <w:color w:val="231F20"/>
                <w:sz w:val="24"/>
                <w:szCs w:val="24"/>
              </w:rPr>
            </w:pPr>
            <w:r w:rsidRPr="003B3AC8">
              <w:rPr>
                <w:b/>
                <w:bCs/>
                <w:i/>
                <w:color w:val="231F20"/>
                <w:sz w:val="24"/>
                <w:szCs w:val="24"/>
              </w:rPr>
              <w:t>Факт</w:t>
            </w:r>
          </w:p>
        </w:tc>
        <w:tc>
          <w:tcPr>
            <w:tcW w:w="1855" w:type="dxa"/>
          </w:tcPr>
          <w:p w:rsidR="00882557" w:rsidRPr="003B3AC8" w:rsidRDefault="00882557" w:rsidP="00D40C28">
            <w:pPr>
              <w:snapToGrid w:val="0"/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color w:val="231F20"/>
                <w:sz w:val="24"/>
                <w:szCs w:val="24"/>
              </w:rPr>
              <w:t xml:space="preserve">Планируемое </w:t>
            </w:r>
            <w:r w:rsidRPr="003B3AC8">
              <w:rPr>
                <w:b/>
                <w:bCs/>
                <w:i/>
                <w:color w:val="231F20"/>
                <w:sz w:val="24"/>
                <w:szCs w:val="24"/>
              </w:rPr>
              <w:t>ДЗ</w:t>
            </w:r>
          </w:p>
        </w:tc>
      </w:tr>
      <w:tr w:rsidR="00F05423" w:rsidRPr="00007879" w:rsidTr="00882557">
        <w:trPr>
          <w:cantSplit/>
          <w:trHeight w:val="555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b/>
                <w:bCs/>
                <w:sz w:val="24"/>
                <w:szCs w:val="24"/>
                <w:lang w:eastAsia="en-US"/>
              </w:rPr>
              <w:t>Обработка информации в электронных таблицах</w:t>
            </w:r>
            <w:r w:rsidRPr="00151E9E">
              <w:rPr>
                <w:b/>
                <w:sz w:val="24"/>
                <w:szCs w:val="24"/>
              </w:rPr>
              <w:t xml:space="preserve"> — 6 часов</w:t>
            </w: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Табличный процессор. Основные сведения</w:t>
            </w:r>
          </w:p>
        </w:tc>
        <w:tc>
          <w:tcPr>
            <w:tcW w:w="1131" w:type="dxa"/>
          </w:tcPr>
          <w:p w:rsidR="00F05423" w:rsidRPr="000B4A3D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color w:val="000000"/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color w:val="000000"/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>§ 1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adjustRightInd w:val="0"/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Редактирование и форматирование в табличном процессоре</w:t>
            </w:r>
          </w:p>
        </w:tc>
        <w:tc>
          <w:tcPr>
            <w:tcW w:w="1131" w:type="dxa"/>
          </w:tcPr>
          <w:p w:rsidR="00F05423" w:rsidRPr="00F0542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color w:val="000000"/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color w:val="000000"/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 xml:space="preserve">§ </w:t>
            </w:r>
            <w:r>
              <w:rPr>
                <w:sz w:val="24"/>
                <w:szCs w:val="24"/>
              </w:rPr>
              <w:t>2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Встроенные функции и их использование</w:t>
            </w:r>
          </w:p>
        </w:tc>
        <w:tc>
          <w:tcPr>
            <w:tcW w:w="1131" w:type="dxa"/>
          </w:tcPr>
          <w:p w:rsidR="00F05423" w:rsidRPr="000B4A3D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 xml:space="preserve">§ </w:t>
            </w:r>
            <w:r>
              <w:rPr>
                <w:sz w:val="24"/>
                <w:szCs w:val="24"/>
              </w:rPr>
              <w:t>3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Логические функции</w:t>
            </w:r>
          </w:p>
        </w:tc>
        <w:tc>
          <w:tcPr>
            <w:tcW w:w="1131" w:type="dxa"/>
          </w:tcPr>
          <w:p w:rsidR="00F05423" w:rsidRPr="00D40C28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  <w:lang w:val="en-US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rFonts w:eastAsiaTheme="minorHAnsi"/>
                <w:sz w:val="24"/>
                <w:szCs w:val="24"/>
                <w:lang w:eastAsia="en-US" w:bidi="ar-SA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rFonts w:eastAsiaTheme="minorHAnsi"/>
                <w:sz w:val="24"/>
                <w:szCs w:val="24"/>
                <w:lang w:eastAsia="en-US" w:bidi="ar-SA"/>
              </w:rPr>
              <w:t xml:space="preserve">§ 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>4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Инструменты анализа данных</w:t>
            </w:r>
          </w:p>
        </w:tc>
        <w:tc>
          <w:tcPr>
            <w:tcW w:w="1131" w:type="dxa"/>
          </w:tcPr>
          <w:p w:rsidR="00F05423" w:rsidRPr="00D40C28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  <w:lang w:val="en-US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rFonts w:eastAsiaTheme="minorHAnsi"/>
                <w:sz w:val="24"/>
                <w:szCs w:val="24"/>
                <w:lang w:eastAsia="en-US" w:bidi="ar-SA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rFonts w:eastAsiaTheme="minorHAnsi"/>
                <w:sz w:val="24"/>
                <w:szCs w:val="24"/>
                <w:lang w:eastAsia="en-US" w:bidi="ar-SA"/>
              </w:rPr>
              <w:t xml:space="preserve">§ 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>5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adjustRightInd w:val="0"/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Обобщение и систематизация изученного материала по теме «Обработка информации в электронных таблицах» (урок-семинар или проверочная работа)</w:t>
            </w:r>
          </w:p>
        </w:tc>
        <w:tc>
          <w:tcPr>
            <w:tcW w:w="1131" w:type="dxa"/>
          </w:tcPr>
          <w:p w:rsidR="00F05423" w:rsidRPr="000B4A3D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rFonts w:eastAsiaTheme="minorHAnsi"/>
                <w:sz w:val="24"/>
                <w:szCs w:val="24"/>
                <w:lang w:eastAsia="en-US" w:bidi="ar-SA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007879">
              <w:rPr>
                <w:rFonts w:eastAsiaTheme="minorHAnsi"/>
                <w:sz w:val="24"/>
                <w:szCs w:val="24"/>
                <w:lang w:eastAsia="en-US" w:bidi="ar-SA"/>
              </w:rPr>
              <w:t xml:space="preserve">§ 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>1-5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b/>
                <w:bCs/>
                <w:sz w:val="24"/>
                <w:szCs w:val="24"/>
                <w:lang w:eastAsia="en-US"/>
              </w:rPr>
              <w:t>Алгоритмы и элементы программирования</w:t>
            </w:r>
            <w:r w:rsidRPr="00151E9E">
              <w:rPr>
                <w:b/>
                <w:sz w:val="24"/>
                <w:szCs w:val="24"/>
              </w:rPr>
              <w:t xml:space="preserve"> — </w:t>
            </w:r>
            <w:r>
              <w:rPr>
                <w:b/>
                <w:sz w:val="24"/>
                <w:szCs w:val="24"/>
              </w:rPr>
              <w:t>9</w:t>
            </w:r>
            <w:r w:rsidRPr="00151E9E">
              <w:rPr>
                <w:b/>
                <w:sz w:val="24"/>
                <w:szCs w:val="24"/>
              </w:rPr>
              <w:t xml:space="preserve"> часов</w:t>
            </w: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jc w:val="center"/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Основные сведения об алгоритмах</w:t>
            </w:r>
          </w:p>
        </w:tc>
        <w:tc>
          <w:tcPr>
            <w:tcW w:w="1131" w:type="dxa"/>
          </w:tcPr>
          <w:p w:rsidR="00F05423" w:rsidRPr="00D40C28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  <w:lang w:val="en-US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 xml:space="preserve">§ </w:t>
            </w:r>
            <w:r>
              <w:rPr>
                <w:sz w:val="24"/>
                <w:szCs w:val="24"/>
              </w:rPr>
              <w:t>6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jc w:val="center"/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Алгоритмические структуры</w:t>
            </w:r>
          </w:p>
        </w:tc>
        <w:tc>
          <w:tcPr>
            <w:tcW w:w="1131" w:type="dxa"/>
          </w:tcPr>
          <w:p w:rsidR="00F05423" w:rsidRPr="00D40C28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  <w:lang w:val="en-US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 xml:space="preserve">§ </w:t>
            </w:r>
            <w:r>
              <w:rPr>
                <w:sz w:val="24"/>
                <w:szCs w:val="24"/>
              </w:rPr>
              <w:t>7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adjustRightInd w:val="0"/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Запись алгоритмов на языке программирования Паскаль</w:t>
            </w:r>
          </w:p>
        </w:tc>
        <w:tc>
          <w:tcPr>
            <w:tcW w:w="1131" w:type="dxa"/>
          </w:tcPr>
          <w:p w:rsidR="00F05423" w:rsidRPr="002B7529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 xml:space="preserve">§ </w:t>
            </w:r>
            <w:r>
              <w:rPr>
                <w:sz w:val="24"/>
                <w:szCs w:val="24"/>
              </w:rPr>
              <w:t>8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adjustRightInd w:val="0"/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Анализ программ с помощью трассировочных таблиц</w:t>
            </w:r>
          </w:p>
        </w:tc>
        <w:tc>
          <w:tcPr>
            <w:tcW w:w="1131" w:type="dxa"/>
          </w:tcPr>
          <w:p w:rsidR="00F05423" w:rsidRPr="00A4689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 xml:space="preserve">§ </w:t>
            </w:r>
            <w:r>
              <w:rPr>
                <w:sz w:val="24"/>
                <w:szCs w:val="24"/>
              </w:rPr>
              <w:t>9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jc w:val="both"/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Функциональный подход к анализу программ</w:t>
            </w:r>
          </w:p>
        </w:tc>
        <w:tc>
          <w:tcPr>
            <w:tcW w:w="1131" w:type="dxa"/>
          </w:tcPr>
          <w:p w:rsidR="00F05423" w:rsidRPr="00A4689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 xml:space="preserve">§ </w:t>
            </w:r>
            <w:r>
              <w:rPr>
                <w:sz w:val="24"/>
                <w:szCs w:val="24"/>
              </w:rPr>
              <w:t>6-9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Структурированные типы данных. Массивы</w:t>
            </w:r>
          </w:p>
        </w:tc>
        <w:tc>
          <w:tcPr>
            <w:tcW w:w="1131" w:type="dxa"/>
          </w:tcPr>
          <w:p w:rsidR="00F05423" w:rsidRPr="00A4689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Структурное программирование</w:t>
            </w:r>
          </w:p>
        </w:tc>
        <w:tc>
          <w:tcPr>
            <w:tcW w:w="1131" w:type="dxa"/>
          </w:tcPr>
          <w:p w:rsidR="00F05423" w:rsidRPr="00A4689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Рекурсивные алгоритмы</w:t>
            </w:r>
          </w:p>
        </w:tc>
        <w:tc>
          <w:tcPr>
            <w:tcW w:w="1131" w:type="dxa"/>
          </w:tcPr>
          <w:p w:rsidR="00F05423" w:rsidRPr="00A4689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adjustRightInd w:val="0"/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Обобщение и систематизация изученного материала по теме «Алгоритмы и элементы программирования» (урок-семинар или проверочная работа)</w:t>
            </w:r>
          </w:p>
        </w:tc>
        <w:tc>
          <w:tcPr>
            <w:tcW w:w="1131" w:type="dxa"/>
          </w:tcPr>
          <w:p w:rsidR="00F05423" w:rsidRPr="00A4689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F05423" w:rsidRPr="00007879" w:rsidTr="00882557">
        <w:trPr>
          <w:cantSplit/>
          <w:trHeight w:val="555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b/>
                <w:bCs/>
                <w:sz w:val="24"/>
                <w:szCs w:val="24"/>
                <w:lang w:eastAsia="en-US"/>
              </w:rPr>
              <w:t>Информационное моделирование</w:t>
            </w:r>
            <w:r w:rsidRPr="00151E9E">
              <w:rPr>
                <w:b/>
                <w:sz w:val="24"/>
                <w:szCs w:val="24"/>
              </w:rPr>
              <w:t xml:space="preserve"> — </w:t>
            </w:r>
            <w:r>
              <w:rPr>
                <w:b/>
                <w:sz w:val="24"/>
                <w:szCs w:val="24"/>
              </w:rPr>
              <w:t>8</w:t>
            </w:r>
            <w:r w:rsidRPr="00151E9E">
              <w:rPr>
                <w:b/>
                <w:sz w:val="24"/>
                <w:szCs w:val="24"/>
              </w:rPr>
              <w:t xml:space="preserve"> часов</w:t>
            </w: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Модели и моделирование</w:t>
            </w:r>
          </w:p>
        </w:tc>
        <w:tc>
          <w:tcPr>
            <w:tcW w:w="1131" w:type="dxa"/>
          </w:tcPr>
          <w:p w:rsidR="00F05423" w:rsidRPr="00A4689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 xml:space="preserve">§ </w:t>
            </w:r>
            <w:r>
              <w:rPr>
                <w:sz w:val="24"/>
                <w:szCs w:val="24"/>
              </w:rPr>
              <w:t>10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Моделирование на графах</w:t>
            </w:r>
          </w:p>
        </w:tc>
        <w:tc>
          <w:tcPr>
            <w:tcW w:w="1131" w:type="dxa"/>
          </w:tcPr>
          <w:p w:rsidR="00F05423" w:rsidRPr="00A4689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§ 11.1–11.4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Знакомство с теорией игр</w:t>
            </w:r>
          </w:p>
        </w:tc>
        <w:tc>
          <w:tcPr>
            <w:tcW w:w="1131" w:type="dxa"/>
          </w:tcPr>
          <w:p w:rsidR="00F05423" w:rsidRPr="00A4689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 xml:space="preserve">§ </w:t>
            </w:r>
            <w:r>
              <w:rPr>
                <w:sz w:val="24"/>
                <w:szCs w:val="24"/>
              </w:rPr>
              <w:t>1.5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База данных как модель предметной области</w:t>
            </w:r>
          </w:p>
        </w:tc>
        <w:tc>
          <w:tcPr>
            <w:tcW w:w="1131" w:type="dxa"/>
          </w:tcPr>
          <w:p w:rsidR="00F05423" w:rsidRPr="00A4689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>§ 1</w:t>
            </w:r>
            <w:r>
              <w:rPr>
                <w:sz w:val="24"/>
                <w:szCs w:val="24"/>
              </w:rPr>
              <w:t>2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Реляционные базы данных</w:t>
            </w:r>
          </w:p>
        </w:tc>
        <w:tc>
          <w:tcPr>
            <w:tcW w:w="1131" w:type="dxa"/>
          </w:tcPr>
          <w:p w:rsidR="00F05423" w:rsidRPr="00A4689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>§ 1</w:t>
            </w:r>
            <w:r>
              <w:rPr>
                <w:sz w:val="24"/>
                <w:szCs w:val="24"/>
              </w:rPr>
              <w:t>3</w:t>
            </w:r>
          </w:p>
        </w:tc>
      </w:tr>
      <w:tr w:rsidR="00F05423" w:rsidRPr="00007879" w:rsidTr="00882557">
        <w:trPr>
          <w:cantSplit/>
          <w:trHeight w:val="54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jc w:val="center"/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Системы управления базами данных</w:t>
            </w:r>
          </w:p>
        </w:tc>
        <w:tc>
          <w:tcPr>
            <w:tcW w:w="1131" w:type="dxa"/>
          </w:tcPr>
          <w:p w:rsidR="00F05423" w:rsidRPr="002E6D04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rFonts w:eastAsiaTheme="minorHAnsi"/>
                <w:sz w:val="24"/>
                <w:szCs w:val="24"/>
                <w:lang w:eastAsia="en-US" w:bidi="ar-SA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rFonts w:eastAsiaTheme="minorHAnsi"/>
                <w:sz w:val="24"/>
                <w:szCs w:val="24"/>
                <w:lang w:eastAsia="en-US" w:bidi="ar-SA"/>
              </w:rPr>
              <w:t>§ 1</w:t>
            </w:r>
            <w:r>
              <w:rPr>
                <w:rFonts w:eastAsiaTheme="minorHAnsi"/>
                <w:sz w:val="24"/>
                <w:szCs w:val="24"/>
                <w:lang w:eastAsia="en-US" w:bidi="ar-SA"/>
              </w:rPr>
              <w:t>4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jc w:val="center"/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Проектирование и разработка базы данных</w:t>
            </w:r>
          </w:p>
        </w:tc>
        <w:tc>
          <w:tcPr>
            <w:tcW w:w="1131" w:type="dxa"/>
          </w:tcPr>
          <w:p w:rsidR="00F05423" w:rsidRPr="00F0542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rFonts w:eastAsiaTheme="minorHAnsi"/>
                <w:sz w:val="24"/>
                <w:szCs w:val="24"/>
                <w:lang w:eastAsia="en-US" w:bidi="ar-SA"/>
              </w:rPr>
            </w:pPr>
            <w:r w:rsidRPr="00007879">
              <w:rPr>
                <w:sz w:val="24"/>
                <w:szCs w:val="24"/>
              </w:rPr>
              <w:t>§ 1</w:t>
            </w:r>
            <w:r>
              <w:rPr>
                <w:sz w:val="24"/>
                <w:szCs w:val="24"/>
              </w:rPr>
              <w:t>5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adjustRightInd w:val="0"/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Обобщение и систематизация изученного материала по теме «Информационное моделирование» (урок-семинар или проверочная работа)</w:t>
            </w:r>
          </w:p>
        </w:tc>
        <w:tc>
          <w:tcPr>
            <w:tcW w:w="1131" w:type="dxa"/>
          </w:tcPr>
          <w:p w:rsidR="00F05423" w:rsidRPr="00F0542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>§ 1</w:t>
            </w:r>
            <w:r>
              <w:rPr>
                <w:sz w:val="24"/>
                <w:szCs w:val="24"/>
              </w:rPr>
              <w:t>6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b/>
                <w:bCs/>
                <w:sz w:val="24"/>
                <w:szCs w:val="24"/>
                <w:lang w:eastAsia="en-US"/>
              </w:rPr>
              <w:t>Сетевые информационные технологии</w:t>
            </w:r>
            <w:r w:rsidRPr="00151E9E">
              <w:rPr>
                <w:b/>
                <w:sz w:val="24"/>
                <w:szCs w:val="24"/>
              </w:rPr>
              <w:t xml:space="preserve"> — </w:t>
            </w:r>
            <w:r>
              <w:rPr>
                <w:b/>
                <w:sz w:val="24"/>
                <w:szCs w:val="24"/>
              </w:rPr>
              <w:t>5</w:t>
            </w:r>
            <w:r w:rsidRPr="00151E9E">
              <w:rPr>
                <w:b/>
                <w:sz w:val="24"/>
                <w:szCs w:val="24"/>
              </w:rPr>
              <w:t xml:space="preserve"> часов</w:t>
            </w: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Основы построения компьютерных сетей</w:t>
            </w:r>
          </w:p>
        </w:tc>
        <w:tc>
          <w:tcPr>
            <w:tcW w:w="1131" w:type="dxa"/>
          </w:tcPr>
          <w:p w:rsidR="00F05423" w:rsidRPr="000B4A3D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>§ 1</w:t>
            </w:r>
            <w:r>
              <w:rPr>
                <w:sz w:val="24"/>
                <w:szCs w:val="24"/>
              </w:rPr>
              <w:t>7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Как устроен Интернет</w:t>
            </w:r>
          </w:p>
        </w:tc>
        <w:tc>
          <w:tcPr>
            <w:tcW w:w="1131" w:type="dxa"/>
          </w:tcPr>
          <w:p w:rsidR="00F05423" w:rsidRPr="002E6D04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>§ 1</w:t>
            </w:r>
            <w:r>
              <w:rPr>
                <w:sz w:val="24"/>
                <w:szCs w:val="24"/>
              </w:rPr>
              <w:t>8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Службы Интернета</w:t>
            </w:r>
          </w:p>
        </w:tc>
        <w:tc>
          <w:tcPr>
            <w:tcW w:w="1131" w:type="dxa"/>
          </w:tcPr>
          <w:p w:rsidR="00F05423" w:rsidRPr="00D40C28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  <w:lang w:val="en-US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>§ 1</w:t>
            </w:r>
            <w:r>
              <w:rPr>
                <w:sz w:val="24"/>
                <w:szCs w:val="24"/>
              </w:rPr>
              <w:t>9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adjustRightInd w:val="0"/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Интернет как глобальная информационная система</w:t>
            </w:r>
          </w:p>
        </w:tc>
        <w:tc>
          <w:tcPr>
            <w:tcW w:w="1131" w:type="dxa"/>
          </w:tcPr>
          <w:p w:rsidR="00F05423" w:rsidRPr="00F05423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151E9E" w:rsidRDefault="00F05423" w:rsidP="00F05423">
            <w:pPr>
              <w:tabs>
                <w:tab w:val="left" w:pos="3600"/>
              </w:tabs>
              <w:jc w:val="center"/>
              <w:rPr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>§</w:t>
            </w:r>
            <w:r w:rsidRPr="00151E9E">
              <w:rPr>
                <w:sz w:val="24"/>
                <w:szCs w:val="24"/>
              </w:rPr>
              <w:t>20.1</w:t>
            </w:r>
          </w:p>
        </w:tc>
      </w:tr>
      <w:tr w:rsidR="00F05423" w:rsidRPr="00007879" w:rsidTr="00882557">
        <w:trPr>
          <w:cantSplit/>
          <w:trHeight w:val="285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Обобщение и систематизация изученного материала по теме «Сетевые информационные</w:t>
            </w:r>
          </w:p>
          <w:p w:rsidR="00F05423" w:rsidRPr="002A466E" w:rsidRDefault="00F05423" w:rsidP="00F05423">
            <w:pPr>
              <w:adjustRightInd w:val="0"/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технологии» (урок-семинар или проверочная работа)</w:t>
            </w:r>
          </w:p>
        </w:tc>
        <w:tc>
          <w:tcPr>
            <w:tcW w:w="1131" w:type="dxa"/>
          </w:tcPr>
          <w:p w:rsidR="00F05423" w:rsidRPr="002E6D04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151E9E" w:rsidRDefault="00F05423" w:rsidP="00F05423">
            <w:pPr>
              <w:tabs>
                <w:tab w:val="left" w:pos="3600"/>
              </w:tabs>
              <w:jc w:val="center"/>
              <w:rPr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>§</w:t>
            </w:r>
            <w:r w:rsidRPr="00151E9E">
              <w:rPr>
                <w:sz w:val="24"/>
                <w:szCs w:val="24"/>
              </w:rPr>
              <w:t>20.2-20.3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b/>
                <w:bCs/>
                <w:sz w:val="24"/>
                <w:szCs w:val="24"/>
                <w:lang w:eastAsia="en-US"/>
              </w:rPr>
              <w:t>Основы социальной информатики</w:t>
            </w:r>
            <w:r w:rsidRPr="00151E9E">
              <w:rPr>
                <w:b/>
                <w:sz w:val="24"/>
                <w:szCs w:val="24"/>
              </w:rPr>
              <w:t xml:space="preserve"> — </w:t>
            </w:r>
            <w:r>
              <w:rPr>
                <w:b/>
                <w:sz w:val="24"/>
                <w:szCs w:val="24"/>
              </w:rPr>
              <w:t>3 часа</w:t>
            </w: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Информационное общество</w:t>
            </w:r>
          </w:p>
        </w:tc>
        <w:tc>
          <w:tcPr>
            <w:tcW w:w="1131" w:type="dxa"/>
          </w:tcPr>
          <w:p w:rsidR="00F05423" w:rsidRPr="0004490B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>§ 2</w:t>
            </w:r>
            <w:r>
              <w:rPr>
                <w:sz w:val="24"/>
                <w:szCs w:val="24"/>
              </w:rPr>
              <w:t>3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Информационное право</w:t>
            </w:r>
          </w:p>
        </w:tc>
        <w:tc>
          <w:tcPr>
            <w:tcW w:w="1131" w:type="dxa"/>
          </w:tcPr>
          <w:p w:rsidR="00F05423" w:rsidRPr="002E6D04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>§ 2</w:t>
            </w:r>
            <w:r>
              <w:rPr>
                <w:sz w:val="24"/>
                <w:szCs w:val="24"/>
              </w:rPr>
              <w:t>4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Информационная безопасность</w:t>
            </w:r>
          </w:p>
        </w:tc>
        <w:tc>
          <w:tcPr>
            <w:tcW w:w="1131" w:type="dxa"/>
          </w:tcPr>
          <w:p w:rsidR="00F05423" w:rsidRPr="00D40C28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  <w:lang w:val="en-US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>§ 2</w:t>
            </w:r>
            <w:r>
              <w:rPr>
                <w:sz w:val="24"/>
                <w:szCs w:val="24"/>
              </w:rPr>
              <w:t>5</w:t>
            </w:r>
          </w:p>
        </w:tc>
      </w:tr>
      <w:tr w:rsidR="00F05423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F05423" w:rsidRPr="00007879" w:rsidRDefault="00F05423" w:rsidP="00F05423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F05423" w:rsidRPr="00007879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F05423" w:rsidRPr="002A466E" w:rsidRDefault="00F05423" w:rsidP="00F05423">
            <w:pPr>
              <w:tabs>
                <w:tab w:val="left" w:pos="3600"/>
              </w:tabs>
              <w:rPr>
                <w:sz w:val="24"/>
                <w:szCs w:val="24"/>
              </w:rPr>
            </w:pPr>
            <w:r w:rsidRPr="002A466E">
              <w:rPr>
                <w:rFonts w:eastAsiaTheme="minorHAnsi"/>
                <w:sz w:val="24"/>
                <w:szCs w:val="24"/>
                <w:lang w:eastAsia="en-US"/>
              </w:rPr>
              <w:t>Обобщение и систематизация изученного материала по теме «Основы социальной информатики» (урок-семинар)</w:t>
            </w:r>
          </w:p>
        </w:tc>
        <w:tc>
          <w:tcPr>
            <w:tcW w:w="1131" w:type="dxa"/>
          </w:tcPr>
          <w:p w:rsidR="00F05423" w:rsidRPr="0004490B" w:rsidRDefault="00F05423" w:rsidP="00F05423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F05423" w:rsidRPr="00D40C28" w:rsidRDefault="00F05423" w:rsidP="00F05423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F05423" w:rsidRPr="00007879" w:rsidRDefault="00F05423" w:rsidP="00F05423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F05423" w:rsidRPr="00007879" w:rsidRDefault="00F05423" w:rsidP="00F05423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>§ 2</w:t>
            </w:r>
            <w:r>
              <w:rPr>
                <w:sz w:val="24"/>
                <w:szCs w:val="24"/>
              </w:rPr>
              <w:t>3-25</w:t>
            </w:r>
          </w:p>
        </w:tc>
      </w:tr>
      <w:tr w:rsidR="0004490B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04490B" w:rsidRPr="00007879" w:rsidRDefault="0004490B" w:rsidP="00D40C28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04490B" w:rsidRPr="00007879" w:rsidRDefault="0004490B" w:rsidP="00D40C28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7510" w:type="dxa"/>
            <w:shd w:val="clear" w:color="auto" w:fill="auto"/>
          </w:tcPr>
          <w:p w:rsidR="0004490B" w:rsidRPr="00151E9E" w:rsidRDefault="00F05423" w:rsidP="00460926">
            <w:pPr>
              <w:tabs>
                <w:tab w:val="left" w:pos="3600"/>
              </w:tabs>
              <w:jc w:val="center"/>
              <w:rPr>
                <w:sz w:val="24"/>
                <w:szCs w:val="24"/>
              </w:rPr>
            </w:pPr>
            <w:r w:rsidRPr="002A466E">
              <w:rPr>
                <w:sz w:val="24"/>
                <w:szCs w:val="24"/>
              </w:rPr>
              <w:t>Итоговое тестирование</w:t>
            </w:r>
            <w:r w:rsidR="0004490B" w:rsidRPr="00151E9E">
              <w:rPr>
                <w:sz w:val="24"/>
                <w:szCs w:val="24"/>
              </w:rPr>
              <w:t>.  Проверочная работа</w:t>
            </w:r>
          </w:p>
        </w:tc>
        <w:tc>
          <w:tcPr>
            <w:tcW w:w="1131" w:type="dxa"/>
          </w:tcPr>
          <w:p w:rsidR="0004490B" w:rsidRPr="00D40C28" w:rsidRDefault="0004490B" w:rsidP="00D40C28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  <w:lang w:val="en-US"/>
              </w:rPr>
            </w:pPr>
          </w:p>
        </w:tc>
        <w:tc>
          <w:tcPr>
            <w:tcW w:w="970" w:type="dxa"/>
          </w:tcPr>
          <w:p w:rsidR="0004490B" w:rsidRPr="00D40C28" w:rsidRDefault="0004490B" w:rsidP="00D40C28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04490B" w:rsidRPr="00007879" w:rsidRDefault="0004490B" w:rsidP="00D40C2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04490B" w:rsidRPr="00007879" w:rsidRDefault="0004490B" w:rsidP="00D40C28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>§ 2</w:t>
            </w:r>
            <w:r>
              <w:rPr>
                <w:sz w:val="24"/>
                <w:szCs w:val="24"/>
              </w:rPr>
              <w:t>3-25</w:t>
            </w:r>
          </w:p>
        </w:tc>
      </w:tr>
      <w:tr w:rsidR="00882557" w:rsidRPr="00007879" w:rsidTr="00882557">
        <w:trPr>
          <w:cantSplit/>
          <w:trHeight w:val="270"/>
        </w:trPr>
        <w:tc>
          <w:tcPr>
            <w:tcW w:w="627" w:type="dxa"/>
            <w:shd w:val="clear" w:color="auto" w:fill="auto"/>
          </w:tcPr>
          <w:p w:rsidR="00882557" w:rsidRPr="00007879" w:rsidRDefault="00882557" w:rsidP="00D40C28">
            <w:pPr>
              <w:pStyle w:val="a6"/>
              <w:numPr>
                <w:ilvl w:val="0"/>
                <w:numId w:val="8"/>
              </w:numPr>
              <w:snapToGrid w:val="0"/>
              <w:ind w:left="0" w:right="-107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80" w:type="dxa"/>
          </w:tcPr>
          <w:p w:rsidR="00882557" w:rsidRPr="0004490B" w:rsidRDefault="0004490B" w:rsidP="0004490B">
            <w:pPr>
              <w:tabs>
                <w:tab w:val="left" w:pos="518"/>
                <w:tab w:val="left" w:pos="3296"/>
              </w:tabs>
              <w:rPr>
                <w:b/>
                <w:sz w:val="24"/>
                <w:szCs w:val="24"/>
              </w:rPr>
            </w:pPr>
            <w:r w:rsidRPr="0004490B">
              <w:rPr>
                <w:b/>
                <w:sz w:val="24"/>
                <w:szCs w:val="24"/>
              </w:rPr>
              <w:t xml:space="preserve">Итоговое повторение — </w:t>
            </w:r>
            <w:r>
              <w:rPr>
                <w:b/>
                <w:sz w:val="24"/>
                <w:szCs w:val="24"/>
              </w:rPr>
              <w:t>1</w:t>
            </w:r>
            <w:r w:rsidRPr="0004490B">
              <w:rPr>
                <w:b/>
                <w:sz w:val="24"/>
                <w:szCs w:val="24"/>
              </w:rPr>
              <w:t xml:space="preserve"> час</w:t>
            </w:r>
          </w:p>
        </w:tc>
        <w:tc>
          <w:tcPr>
            <w:tcW w:w="7510" w:type="dxa"/>
            <w:shd w:val="clear" w:color="auto" w:fill="auto"/>
          </w:tcPr>
          <w:p w:rsidR="00882557" w:rsidRPr="00007879" w:rsidRDefault="0004490B" w:rsidP="0004490B">
            <w:pPr>
              <w:tabs>
                <w:tab w:val="left" w:pos="518"/>
                <w:tab w:val="left" w:pos="3296"/>
              </w:tabs>
              <w:jc w:val="center"/>
              <w:rPr>
                <w:sz w:val="24"/>
                <w:szCs w:val="24"/>
              </w:rPr>
            </w:pPr>
            <w:r w:rsidRPr="00151E9E">
              <w:rPr>
                <w:sz w:val="24"/>
                <w:szCs w:val="24"/>
              </w:rPr>
              <w:t>Основные идеи и понятия курса</w:t>
            </w:r>
          </w:p>
        </w:tc>
        <w:tc>
          <w:tcPr>
            <w:tcW w:w="1131" w:type="dxa"/>
          </w:tcPr>
          <w:p w:rsidR="00882557" w:rsidRPr="0004490B" w:rsidRDefault="00882557" w:rsidP="00D40C28">
            <w:pPr>
              <w:tabs>
                <w:tab w:val="left" w:pos="1476"/>
                <w:tab w:val="left" w:pos="3296"/>
              </w:tabs>
              <w:ind w:left="200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882557" w:rsidRPr="00D40C28" w:rsidRDefault="00882557" w:rsidP="00D40C28">
            <w:pPr>
              <w:tabs>
                <w:tab w:val="left" w:pos="518"/>
                <w:tab w:val="left" w:pos="3296"/>
              </w:tabs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882557" w:rsidRPr="00007879" w:rsidRDefault="00882557" w:rsidP="00D40C2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55" w:type="dxa"/>
          </w:tcPr>
          <w:p w:rsidR="00882557" w:rsidRPr="00007879" w:rsidRDefault="00882557" w:rsidP="0004490B">
            <w:pPr>
              <w:snapToGrid w:val="0"/>
              <w:jc w:val="center"/>
              <w:rPr>
                <w:bCs/>
                <w:sz w:val="24"/>
                <w:szCs w:val="24"/>
              </w:rPr>
            </w:pPr>
            <w:r w:rsidRPr="00007879">
              <w:rPr>
                <w:sz w:val="24"/>
                <w:szCs w:val="24"/>
              </w:rPr>
              <w:t xml:space="preserve">§ </w:t>
            </w:r>
            <w:r w:rsidR="0004490B">
              <w:rPr>
                <w:sz w:val="24"/>
                <w:szCs w:val="24"/>
              </w:rPr>
              <w:t>1-</w:t>
            </w:r>
            <w:r w:rsidRPr="00007879">
              <w:rPr>
                <w:sz w:val="24"/>
                <w:szCs w:val="24"/>
              </w:rPr>
              <w:t>2</w:t>
            </w:r>
            <w:r w:rsidR="0004490B">
              <w:rPr>
                <w:sz w:val="24"/>
                <w:szCs w:val="24"/>
              </w:rPr>
              <w:t>5</w:t>
            </w:r>
          </w:p>
        </w:tc>
      </w:tr>
    </w:tbl>
    <w:p w:rsidR="00CD732E" w:rsidRDefault="00CD732E" w:rsidP="0031784B">
      <w:pPr>
        <w:widowControl/>
        <w:suppressAutoHyphens/>
        <w:autoSpaceDE/>
        <w:autoSpaceDN/>
        <w:ind w:left="34"/>
        <w:jc w:val="center"/>
        <w:rPr>
          <w:b/>
          <w:bCs/>
          <w:color w:val="000000" w:themeColor="text1"/>
          <w:sz w:val="24"/>
          <w:szCs w:val="24"/>
          <w:lang w:eastAsia="ar-SA" w:bidi="ar-SA"/>
        </w:rPr>
      </w:pPr>
    </w:p>
    <w:sectPr w:rsidR="00CD732E" w:rsidSect="008065FD">
      <w:pgSz w:w="16838" w:h="11906" w:orient="landscape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697"/>
      </w:pPr>
    </w:lvl>
  </w:abstractNum>
  <w:abstractNum w:abstractNumId="1" w15:restartNumberingAfterBreak="0">
    <w:nsid w:val="04667EA5"/>
    <w:multiLevelType w:val="hybridMultilevel"/>
    <w:tmpl w:val="74344F90"/>
    <w:lvl w:ilvl="0" w:tplc="0419000D">
      <w:start w:val="1"/>
      <w:numFmt w:val="bullet"/>
      <w:lvlText w:val=""/>
      <w:lvlJc w:val="left"/>
      <w:pPr>
        <w:ind w:left="593" w:hanging="361"/>
      </w:pPr>
      <w:rPr>
        <w:rFonts w:ascii="Wingdings" w:hAnsi="Wingdings" w:hint="default"/>
        <w:w w:val="100"/>
        <w:lang w:val="ru-RU" w:eastAsia="ru-RU" w:bidi="ru-RU"/>
      </w:rPr>
    </w:lvl>
    <w:lvl w:ilvl="1" w:tplc="9D12230A">
      <w:numFmt w:val="bullet"/>
      <w:lvlText w:val=""/>
      <w:lvlJc w:val="left"/>
      <w:pPr>
        <w:ind w:left="953" w:hanging="360"/>
      </w:pPr>
      <w:rPr>
        <w:rFonts w:ascii="Symbol" w:eastAsia="Symbol" w:hAnsi="Symbol" w:cs="Symbol" w:hint="default"/>
        <w:w w:val="99"/>
        <w:sz w:val="20"/>
        <w:szCs w:val="20"/>
        <w:lang w:val="ru-RU" w:eastAsia="ru-RU" w:bidi="ru-RU"/>
      </w:rPr>
    </w:lvl>
    <w:lvl w:ilvl="2" w:tplc="9654BA86">
      <w:numFmt w:val="bullet"/>
      <w:lvlText w:val="•"/>
      <w:lvlJc w:val="left"/>
      <w:pPr>
        <w:ind w:left="1980" w:hanging="360"/>
      </w:pPr>
      <w:rPr>
        <w:rFonts w:hint="default"/>
        <w:lang w:val="ru-RU" w:eastAsia="ru-RU" w:bidi="ru-RU"/>
      </w:rPr>
    </w:lvl>
    <w:lvl w:ilvl="3" w:tplc="17F67808">
      <w:numFmt w:val="bullet"/>
      <w:lvlText w:val="•"/>
      <w:lvlJc w:val="left"/>
      <w:pPr>
        <w:ind w:left="3001" w:hanging="360"/>
      </w:pPr>
      <w:rPr>
        <w:rFonts w:hint="default"/>
        <w:lang w:val="ru-RU" w:eastAsia="ru-RU" w:bidi="ru-RU"/>
      </w:rPr>
    </w:lvl>
    <w:lvl w:ilvl="4" w:tplc="2FAAF82C">
      <w:numFmt w:val="bullet"/>
      <w:lvlText w:val="•"/>
      <w:lvlJc w:val="left"/>
      <w:pPr>
        <w:ind w:left="4022" w:hanging="360"/>
      </w:pPr>
      <w:rPr>
        <w:rFonts w:hint="default"/>
        <w:lang w:val="ru-RU" w:eastAsia="ru-RU" w:bidi="ru-RU"/>
      </w:rPr>
    </w:lvl>
    <w:lvl w:ilvl="5" w:tplc="3DE285C0">
      <w:numFmt w:val="bullet"/>
      <w:lvlText w:val="•"/>
      <w:lvlJc w:val="left"/>
      <w:pPr>
        <w:ind w:left="5042" w:hanging="360"/>
      </w:pPr>
      <w:rPr>
        <w:rFonts w:hint="default"/>
        <w:lang w:val="ru-RU" w:eastAsia="ru-RU" w:bidi="ru-RU"/>
      </w:rPr>
    </w:lvl>
    <w:lvl w:ilvl="6" w:tplc="B606B932">
      <w:numFmt w:val="bullet"/>
      <w:lvlText w:val="•"/>
      <w:lvlJc w:val="left"/>
      <w:pPr>
        <w:ind w:left="6063" w:hanging="360"/>
      </w:pPr>
      <w:rPr>
        <w:rFonts w:hint="default"/>
        <w:lang w:val="ru-RU" w:eastAsia="ru-RU" w:bidi="ru-RU"/>
      </w:rPr>
    </w:lvl>
    <w:lvl w:ilvl="7" w:tplc="3894F810">
      <w:numFmt w:val="bullet"/>
      <w:lvlText w:val="•"/>
      <w:lvlJc w:val="left"/>
      <w:pPr>
        <w:ind w:left="7084" w:hanging="360"/>
      </w:pPr>
      <w:rPr>
        <w:rFonts w:hint="default"/>
        <w:lang w:val="ru-RU" w:eastAsia="ru-RU" w:bidi="ru-RU"/>
      </w:rPr>
    </w:lvl>
    <w:lvl w:ilvl="8" w:tplc="19E277D6">
      <w:numFmt w:val="bullet"/>
      <w:lvlText w:val="•"/>
      <w:lvlJc w:val="left"/>
      <w:pPr>
        <w:ind w:left="8104" w:hanging="360"/>
      </w:pPr>
      <w:rPr>
        <w:rFonts w:hint="default"/>
        <w:lang w:val="ru-RU" w:eastAsia="ru-RU" w:bidi="ru-RU"/>
      </w:rPr>
    </w:lvl>
  </w:abstractNum>
  <w:abstractNum w:abstractNumId="2" w15:restartNumberingAfterBreak="0">
    <w:nsid w:val="0C6A6AA2"/>
    <w:multiLevelType w:val="singleLevel"/>
    <w:tmpl w:val="5E52EF2A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136117D6"/>
    <w:multiLevelType w:val="hybridMultilevel"/>
    <w:tmpl w:val="2C562DD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8518FD"/>
    <w:multiLevelType w:val="hybridMultilevel"/>
    <w:tmpl w:val="117E8CA4"/>
    <w:lvl w:ilvl="0" w:tplc="E812A3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C05531"/>
    <w:multiLevelType w:val="hybridMultilevel"/>
    <w:tmpl w:val="FA4CE1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930730"/>
    <w:multiLevelType w:val="hybridMultilevel"/>
    <w:tmpl w:val="71EAA31E"/>
    <w:lvl w:ilvl="0" w:tplc="6D4EA6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FCB73E7"/>
    <w:multiLevelType w:val="hybridMultilevel"/>
    <w:tmpl w:val="45A66B80"/>
    <w:lvl w:ilvl="0" w:tplc="04190001">
      <w:start w:val="1"/>
      <w:numFmt w:val="bullet"/>
      <w:lvlText w:val=""/>
      <w:lvlJc w:val="left"/>
      <w:pPr>
        <w:ind w:left="1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8" w15:restartNumberingAfterBreak="0">
    <w:nsid w:val="251672AA"/>
    <w:multiLevelType w:val="hybridMultilevel"/>
    <w:tmpl w:val="BE1E2E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64106C"/>
    <w:multiLevelType w:val="hybridMultilevel"/>
    <w:tmpl w:val="F21010B0"/>
    <w:lvl w:ilvl="0" w:tplc="81AC0A6E">
      <w:start w:val="1"/>
      <w:numFmt w:val="bullet"/>
      <w:pStyle w:val="a"/>
      <w:lvlText w:val="–"/>
      <w:lvlJc w:val="left"/>
      <w:pPr>
        <w:ind w:left="7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9613711"/>
    <w:multiLevelType w:val="hybridMultilevel"/>
    <w:tmpl w:val="7DE060F4"/>
    <w:lvl w:ilvl="0" w:tplc="9AECBC74">
      <w:start w:val="125"/>
      <w:numFmt w:val="decimal"/>
      <w:lvlText w:val="%1."/>
      <w:lvlJc w:val="righ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D16E90"/>
    <w:multiLevelType w:val="hybridMultilevel"/>
    <w:tmpl w:val="71EAA31E"/>
    <w:lvl w:ilvl="0" w:tplc="6D4EA6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02D6321"/>
    <w:multiLevelType w:val="hybridMultilevel"/>
    <w:tmpl w:val="6CBC0A2C"/>
    <w:name w:val="WW8Num12"/>
    <w:lvl w:ilvl="0" w:tplc="02B40E1A">
      <w:start w:val="1"/>
      <w:numFmt w:val="decimal"/>
      <w:lvlText w:val="%1."/>
      <w:lvlJc w:val="left"/>
      <w:pPr>
        <w:tabs>
          <w:tab w:val="num" w:pos="0"/>
        </w:tabs>
        <w:ind w:left="720" w:hanging="69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954019"/>
    <w:multiLevelType w:val="hybridMultilevel"/>
    <w:tmpl w:val="939A12A2"/>
    <w:lvl w:ilvl="0" w:tplc="E056CE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B67FE9"/>
    <w:multiLevelType w:val="hybridMultilevel"/>
    <w:tmpl w:val="D6225176"/>
    <w:lvl w:ilvl="0" w:tplc="605C32B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815C16"/>
    <w:multiLevelType w:val="hybridMultilevel"/>
    <w:tmpl w:val="ECB0E586"/>
    <w:lvl w:ilvl="0" w:tplc="B69AB4A4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3D9CD500">
      <w:numFmt w:val="bullet"/>
      <w:lvlText w:val="•"/>
      <w:lvlJc w:val="left"/>
      <w:pPr>
        <w:ind w:left="1789" w:hanging="360"/>
      </w:pPr>
      <w:rPr>
        <w:rFonts w:ascii="Times New Roman" w:eastAsia="Calibr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4F34421A"/>
    <w:multiLevelType w:val="hybridMultilevel"/>
    <w:tmpl w:val="4C06027E"/>
    <w:lvl w:ilvl="0" w:tplc="E056CE8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F4C69FA"/>
    <w:multiLevelType w:val="hybridMultilevel"/>
    <w:tmpl w:val="B9F6AFF0"/>
    <w:lvl w:ilvl="0" w:tplc="F7E6C140">
      <w:numFmt w:val="bullet"/>
      <w:lvlText w:val="-"/>
      <w:lvlJc w:val="left"/>
      <w:pPr>
        <w:ind w:left="164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35EE5B34">
      <w:numFmt w:val="bullet"/>
      <w:lvlText w:val="-"/>
      <w:lvlJc w:val="left"/>
      <w:pPr>
        <w:ind w:left="1866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2" w:tplc="393ABC24">
      <w:numFmt w:val="bullet"/>
      <w:lvlText w:val="•"/>
      <w:lvlJc w:val="left"/>
      <w:pPr>
        <w:ind w:left="1377" w:hanging="164"/>
      </w:pPr>
      <w:rPr>
        <w:rFonts w:hint="default"/>
        <w:lang w:val="ru-RU" w:eastAsia="ru-RU" w:bidi="ru-RU"/>
      </w:rPr>
    </w:lvl>
    <w:lvl w:ilvl="3" w:tplc="4E02F7A6">
      <w:numFmt w:val="bullet"/>
      <w:lvlText w:val="•"/>
      <w:lvlJc w:val="left"/>
      <w:pPr>
        <w:ind w:left="2355" w:hanging="164"/>
      </w:pPr>
      <w:rPr>
        <w:rFonts w:hint="default"/>
        <w:lang w:val="ru-RU" w:eastAsia="ru-RU" w:bidi="ru-RU"/>
      </w:rPr>
    </w:lvl>
    <w:lvl w:ilvl="4" w:tplc="3A704FF8">
      <w:numFmt w:val="bullet"/>
      <w:lvlText w:val="•"/>
      <w:lvlJc w:val="left"/>
      <w:pPr>
        <w:ind w:left="3332" w:hanging="164"/>
      </w:pPr>
      <w:rPr>
        <w:rFonts w:hint="default"/>
        <w:lang w:val="ru-RU" w:eastAsia="ru-RU" w:bidi="ru-RU"/>
      </w:rPr>
    </w:lvl>
    <w:lvl w:ilvl="5" w:tplc="45E49FD2">
      <w:numFmt w:val="bullet"/>
      <w:lvlText w:val="•"/>
      <w:lvlJc w:val="left"/>
      <w:pPr>
        <w:ind w:left="4310" w:hanging="164"/>
      </w:pPr>
      <w:rPr>
        <w:rFonts w:hint="default"/>
        <w:lang w:val="ru-RU" w:eastAsia="ru-RU" w:bidi="ru-RU"/>
      </w:rPr>
    </w:lvl>
    <w:lvl w:ilvl="6" w:tplc="E24C2CA6">
      <w:numFmt w:val="bullet"/>
      <w:lvlText w:val="•"/>
      <w:lvlJc w:val="left"/>
      <w:pPr>
        <w:ind w:left="5287" w:hanging="164"/>
      </w:pPr>
      <w:rPr>
        <w:rFonts w:hint="default"/>
        <w:lang w:val="ru-RU" w:eastAsia="ru-RU" w:bidi="ru-RU"/>
      </w:rPr>
    </w:lvl>
    <w:lvl w:ilvl="7" w:tplc="33A0C734">
      <w:numFmt w:val="bullet"/>
      <w:lvlText w:val="•"/>
      <w:lvlJc w:val="left"/>
      <w:pPr>
        <w:ind w:left="6265" w:hanging="164"/>
      </w:pPr>
      <w:rPr>
        <w:rFonts w:hint="default"/>
        <w:lang w:val="ru-RU" w:eastAsia="ru-RU" w:bidi="ru-RU"/>
      </w:rPr>
    </w:lvl>
    <w:lvl w:ilvl="8" w:tplc="C488211C">
      <w:numFmt w:val="bullet"/>
      <w:lvlText w:val="•"/>
      <w:lvlJc w:val="left"/>
      <w:pPr>
        <w:ind w:left="7243" w:hanging="164"/>
      </w:pPr>
      <w:rPr>
        <w:rFonts w:hint="default"/>
        <w:lang w:val="ru-RU" w:eastAsia="ru-RU" w:bidi="ru-RU"/>
      </w:rPr>
    </w:lvl>
  </w:abstractNum>
  <w:abstractNum w:abstractNumId="18" w15:restartNumberingAfterBreak="0">
    <w:nsid w:val="4FA76F30"/>
    <w:multiLevelType w:val="hybridMultilevel"/>
    <w:tmpl w:val="85744402"/>
    <w:lvl w:ilvl="0" w:tplc="E056CE86">
      <w:start w:val="1"/>
      <w:numFmt w:val="bullet"/>
      <w:lvlText w:val=""/>
      <w:lvlJc w:val="left"/>
      <w:pPr>
        <w:ind w:left="1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9" w15:restartNumberingAfterBreak="0">
    <w:nsid w:val="50B163E4"/>
    <w:multiLevelType w:val="hybridMultilevel"/>
    <w:tmpl w:val="BCA809B2"/>
    <w:lvl w:ilvl="0" w:tplc="A10021B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D85F7F"/>
    <w:multiLevelType w:val="hybridMultilevel"/>
    <w:tmpl w:val="3FB21C1C"/>
    <w:lvl w:ilvl="0" w:tplc="C97A05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5BA5371"/>
    <w:multiLevelType w:val="hybridMultilevel"/>
    <w:tmpl w:val="95E873DE"/>
    <w:lvl w:ilvl="0" w:tplc="E056CE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8F20C1"/>
    <w:multiLevelType w:val="hybridMultilevel"/>
    <w:tmpl w:val="8B9EA610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num w:numId="1">
    <w:abstractNumId w:val="17"/>
  </w:num>
  <w:num w:numId="2">
    <w:abstractNumId w:val="1"/>
  </w:num>
  <w:num w:numId="3">
    <w:abstractNumId w:val="0"/>
  </w:num>
  <w:num w:numId="4">
    <w:abstractNumId w:val="10"/>
  </w:num>
  <w:num w:numId="5">
    <w:abstractNumId w:val="3"/>
  </w:num>
  <w:num w:numId="6">
    <w:abstractNumId w:val="12"/>
  </w:num>
  <w:num w:numId="7">
    <w:abstractNumId w:val="14"/>
  </w:num>
  <w:num w:numId="8">
    <w:abstractNumId w:val="5"/>
  </w:num>
  <w:num w:numId="9">
    <w:abstractNumId w:val="19"/>
  </w:num>
  <w:num w:numId="10">
    <w:abstractNumId w:val="11"/>
  </w:num>
  <w:num w:numId="11">
    <w:abstractNumId w:val="7"/>
  </w:num>
  <w:num w:numId="12">
    <w:abstractNumId w:val="22"/>
  </w:num>
  <w:num w:numId="13">
    <w:abstractNumId w:val="20"/>
  </w:num>
  <w:num w:numId="14">
    <w:abstractNumId w:val="2"/>
  </w:num>
  <w:num w:numId="15">
    <w:abstractNumId w:val="4"/>
  </w:num>
  <w:num w:numId="16">
    <w:abstractNumId w:val="18"/>
  </w:num>
  <w:num w:numId="17">
    <w:abstractNumId w:val="6"/>
  </w:num>
  <w:num w:numId="18">
    <w:abstractNumId w:val="21"/>
  </w:num>
  <w:num w:numId="19">
    <w:abstractNumId w:val="13"/>
  </w:num>
  <w:num w:numId="20">
    <w:abstractNumId w:val="16"/>
  </w:num>
  <w:num w:numId="21">
    <w:abstractNumId w:val="8"/>
  </w:num>
  <w:num w:numId="22">
    <w:abstractNumId w:val="15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81153"/>
    <w:rsid w:val="00005EDB"/>
    <w:rsid w:val="00007879"/>
    <w:rsid w:val="0004490B"/>
    <w:rsid w:val="00055D24"/>
    <w:rsid w:val="0009309D"/>
    <w:rsid w:val="000B4A3D"/>
    <w:rsid w:val="000C5FC3"/>
    <w:rsid w:val="000E6844"/>
    <w:rsid w:val="000F6C8C"/>
    <w:rsid w:val="00115B6B"/>
    <w:rsid w:val="001207DD"/>
    <w:rsid w:val="00124776"/>
    <w:rsid w:val="00127FCB"/>
    <w:rsid w:val="001526FC"/>
    <w:rsid w:val="0017089D"/>
    <w:rsid w:val="001A0610"/>
    <w:rsid w:val="001A20E7"/>
    <w:rsid w:val="001F3587"/>
    <w:rsid w:val="00201856"/>
    <w:rsid w:val="00202510"/>
    <w:rsid w:val="00204FF9"/>
    <w:rsid w:val="002077D3"/>
    <w:rsid w:val="00252B15"/>
    <w:rsid w:val="002574D7"/>
    <w:rsid w:val="002730B5"/>
    <w:rsid w:val="00274F51"/>
    <w:rsid w:val="002A24EF"/>
    <w:rsid w:val="002B2D7E"/>
    <w:rsid w:val="002B7529"/>
    <w:rsid w:val="002E6D04"/>
    <w:rsid w:val="002F31F3"/>
    <w:rsid w:val="00302053"/>
    <w:rsid w:val="003138EE"/>
    <w:rsid w:val="0031784B"/>
    <w:rsid w:val="003236BD"/>
    <w:rsid w:val="00324287"/>
    <w:rsid w:val="00352985"/>
    <w:rsid w:val="00354B76"/>
    <w:rsid w:val="00373437"/>
    <w:rsid w:val="003A6767"/>
    <w:rsid w:val="003B3AC8"/>
    <w:rsid w:val="003E47A0"/>
    <w:rsid w:val="003E4B5F"/>
    <w:rsid w:val="00400D4D"/>
    <w:rsid w:val="004049AC"/>
    <w:rsid w:val="004127A1"/>
    <w:rsid w:val="004234D1"/>
    <w:rsid w:val="004535BE"/>
    <w:rsid w:val="00491962"/>
    <w:rsid w:val="00491C0F"/>
    <w:rsid w:val="004A40E7"/>
    <w:rsid w:val="004C25D2"/>
    <w:rsid w:val="004C5ED4"/>
    <w:rsid w:val="004D7627"/>
    <w:rsid w:val="004E2489"/>
    <w:rsid w:val="00500C86"/>
    <w:rsid w:val="005362DF"/>
    <w:rsid w:val="00556E90"/>
    <w:rsid w:val="00592892"/>
    <w:rsid w:val="005A2159"/>
    <w:rsid w:val="005B2B7D"/>
    <w:rsid w:val="005C1F53"/>
    <w:rsid w:val="005C2176"/>
    <w:rsid w:val="00631FD1"/>
    <w:rsid w:val="00655EC7"/>
    <w:rsid w:val="00664FA6"/>
    <w:rsid w:val="0067558F"/>
    <w:rsid w:val="006835E2"/>
    <w:rsid w:val="006A7420"/>
    <w:rsid w:val="006B1231"/>
    <w:rsid w:val="006D449B"/>
    <w:rsid w:val="00752D26"/>
    <w:rsid w:val="007659B2"/>
    <w:rsid w:val="007B793D"/>
    <w:rsid w:val="007E2AF6"/>
    <w:rsid w:val="007F59D8"/>
    <w:rsid w:val="00801D82"/>
    <w:rsid w:val="008065FD"/>
    <w:rsid w:val="0081385E"/>
    <w:rsid w:val="00826207"/>
    <w:rsid w:val="00842EC9"/>
    <w:rsid w:val="00846CFA"/>
    <w:rsid w:val="00852CFD"/>
    <w:rsid w:val="008630BF"/>
    <w:rsid w:val="00882557"/>
    <w:rsid w:val="008838BC"/>
    <w:rsid w:val="008B4406"/>
    <w:rsid w:val="00911492"/>
    <w:rsid w:val="0091638F"/>
    <w:rsid w:val="00926450"/>
    <w:rsid w:val="009414F2"/>
    <w:rsid w:val="00977A51"/>
    <w:rsid w:val="00986517"/>
    <w:rsid w:val="009B49FE"/>
    <w:rsid w:val="009D7042"/>
    <w:rsid w:val="009F183C"/>
    <w:rsid w:val="009F249A"/>
    <w:rsid w:val="00A0139C"/>
    <w:rsid w:val="00A33A45"/>
    <w:rsid w:val="00A40616"/>
    <w:rsid w:val="00A46893"/>
    <w:rsid w:val="00A66897"/>
    <w:rsid w:val="00A81153"/>
    <w:rsid w:val="00A84B8B"/>
    <w:rsid w:val="00A85E6F"/>
    <w:rsid w:val="00A96515"/>
    <w:rsid w:val="00AB22BB"/>
    <w:rsid w:val="00AD1373"/>
    <w:rsid w:val="00AF75A2"/>
    <w:rsid w:val="00B502B9"/>
    <w:rsid w:val="00B50C4F"/>
    <w:rsid w:val="00B55601"/>
    <w:rsid w:val="00B56D66"/>
    <w:rsid w:val="00B73CB9"/>
    <w:rsid w:val="00B81527"/>
    <w:rsid w:val="00B84C90"/>
    <w:rsid w:val="00B862F9"/>
    <w:rsid w:val="00BB088D"/>
    <w:rsid w:val="00BB74C9"/>
    <w:rsid w:val="00BC567A"/>
    <w:rsid w:val="00BD42EC"/>
    <w:rsid w:val="00C024ED"/>
    <w:rsid w:val="00C02F37"/>
    <w:rsid w:val="00C066C3"/>
    <w:rsid w:val="00C43EF4"/>
    <w:rsid w:val="00C44243"/>
    <w:rsid w:val="00C45D3A"/>
    <w:rsid w:val="00C52EFB"/>
    <w:rsid w:val="00C541D5"/>
    <w:rsid w:val="00C62CE3"/>
    <w:rsid w:val="00CB7304"/>
    <w:rsid w:val="00CD732E"/>
    <w:rsid w:val="00CD76FF"/>
    <w:rsid w:val="00CE46A9"/>
    <w:rsid w:val="00D02ADD"/>
    <w:rsid w:val="00D35A0F"/>
    <w:rsid w:val="00D40C28"/>
    <w:rsid w:val="00D459A5"/>
    <w:rsid w:val="00D4744D"/>
    <w:rsid w:val="00D554AF"/>
    <w:rsid w:val="00D80649"/>
    <w:rsid w:val="00DB37B2"/>
    <w:rsid w:val="00DC3D9F"/>
    <w:rsid w:val="00DE22ED"/>
    <w:rsid w:val="00E03C54"/>
    <w:rsid w:val="00E3344A"/>
    <w:rsid w:val="00E469D7"/>
    <w:rsid w:val="00E51BB3"/>
    <w:rsid w:val="00E60445"/>
    <w:rsid w:val="00E71959"/>
    <w:rsid w:val="00E86AE6"/>
    <w:rsid w:val="00EA6985"/>
    <w:rsid w:val="00EB539D"/>
    <w:rsid w:val="00ED296A"/>
    <w:rsid w:val="00EE0B60"/>
    <w:rsid w:val="00F02708"/>
    <w:rsid w:val="00F047E6"/>
    <w:rsid w:val="00F05423"/>
    <w:rsid w:val="00F20B31"/>
    <w:rsid w:val="00F71ED4"/>
    <w:rsid w:val="00FB36A0"/>
    <w:rsid w:val="00FC398C"/>
    <w:rsid w:val="00FF67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8820F"/>
  <w15:docId w15:val="{123CAC43-ABDF-487A-8BDE-9F05B1890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uiPriority w:val="1"/>
    <w:qFormat/>
    <w:rsid w:val="00E51BB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uiPriority w:val="99"/>
    <w:qFormat/>
    <w:rsid w:val="00AB22BB"/>
    <w:pPr>
      <w:ind w:left="402" w:firstLine="708"/>
      <w:jc w:val="both"/>
    </w:pPr>
    <w:rPr>
      <w:sz w:val="28"/>
      <w:szCs w:val="28"/>
    </w:rPr>
  </w:style>
  <w:style w:type="character" w:customStyle="1" w:styleId="a5">
    <w:name w:val="Основной текст Знак"/>
    <w:basedOn w:val="a1"/>
    <w:link w:val="a4"/>
    <w:uiPriority w:val="99"/>
    <w:rsid w:val="00AB22BB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customStyle="1" w:styleId="31">
    <w:name w:val="Заголовок 31"/>
    <w:basedOn w:val="a0"/>
    <w:uiPriority w:val="1"/>
    <w:qFormat/>
    <w:rsid w:val="00AB22BB"/>
    <w:pPr>
      <w:ind w:left="232"/>
      <w:outlineLvl w:val="3"/>
    </w:pPr>
    <w:rPr>
      <w:b/>
      <w:bCs/>
      <w:sz w:val="24"/>
      <w:szCs w:val="24"/>
    </w:rPr>
  </w:style>
  <w:style w:type="paragraph" w:customStyle="1" w:styleId="1">
    <w:name w:val="Абзац списка1"/>
    <w:basedOn w:val="a0"/>
    <w:rsid w:val="00AB22BB"/>
    <w:pPr>
      <w:widowControl/>
      <w:suppressAutoHyphens/>
      <w:autoSpaceDE/>
      <w:autoSpaceDN/>
      <w:spacing w:after="200" w:line="276" w:lineRule="auto"/>
      <w:ind w:left="720"/>
    </w:pPr>
    <w:rPr>
      <w:rFonts w:ascii="Calibri" w:hAnsi="Calibri" w:cs="Calibri"/>
      <w:lang w:eastAsia="zh-CN" w:bidi="ar-SA"/>
    </w:rPr>
  </w:style>
  <w:style w:type="paragraph" w:styleId="a6">
    <w:name w:val="List Paragraph"/>
    <w:basedOn w:val="a0"/>
    <w:uiPriority w:val="34"/>
    <w:qFormat/>
    <w:rsid w:val="003E47A0"/>
    <w:pPr>
      <w:ind w:left="402" w:firstLine="708"/>
      <w:jc w:val="both"/>
    </w:pPr>
  </w:style>
  <w:style w:type="paragraph" w:styleId="a7">
    <w:name w:val="No Spacing"/>
    <w:uiPriority w:val="1"/>
    <w:qFormat/>
    <w:rsid w:val="004127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2"/>
    <w:rsid w:val="005362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1">
    <w:name w:val="Style11"/>
    <w:basedOn w:val="a0"/>
    <w:rsid w:val="00EE0B60"/>
    <w:pPr>
      <w:adjustRightInd w:val="0"/>
      <w:spacing w:line="490" w:lineRule="exact"/>
      <w:ind w:firstLine="710"/>
      <w:jc w:val="both"/>
    </w:pPr>
    <w:rPr>
      <w:sz w:val="24"/>
      <w:szCs w:val="24"/>
      <w:lang w:bidi="ar-SA"/>
    </w:rPr>
  </w:style>
  <w:style w:type="paragraph" w:customStyle="1" w:styleId="a9">
    <w:name w:val="А_основной"/>
    <w:basedOn w:val="a0"/>
    <w:link w:val="aa"/>
    <w:qFormat/>
    <w:rsid w:val="00EE0B60"/>
    <w:pPr>
      <w:adjustRightInd w:val="0"/>
      <w:ind w:firstLine="454"/>
      <w:jc w:val="both"/>
    </w:pPr>
    <w:rPr>
      <w:sz w:val="28"/>
      <w:szCs w:val="28"/>
      <w:lang w:bidi="ar-SA"/>
    </w:rPr>
  </w:style>
  <w:style w:type="character" w:customStyle="1" w:styleId="aa">
    <w:name w:val="А_основной Знак"/>
    <w:link w:val="a9"/>
    <w:rsid w:val="00EE0B6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Normal (Web)"/>
    <w:basedOn w:val="a0"/>
    <w:uiPriority w:val="99"/>
    <w:unhideWhenUsed/>
    <w:rsid w:val="00A85E6F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  <w:style w:type="character" w:styleId="ac">
    <w:name w:val="Strong"/>
    <w:basedOn w:val="a1"/>
    <w:uiPriority w:val="22"/>
    <w:qFormat/>
    <w:rsid w:val="00A85E6F"/>
    <w:rPr>
      <w:b/>
      <w:bCs/>
    </w:rPr>
  </w:style>
  <w:style w:type="paragraph" w:customStyle="1" w:styleId="a">
    <w:name w:val="Перечень"/>
    <w:basedOn w:val="a0"/>
    <w:next w:val="a0"/>
    <w:link w:val="ad"/>
    <w:qFormat/>
    <w:rsid w:val="00B50C4F"/>
    <w:pPr>
      <w:widowControl/>
      <w:numPr>
        <w:numId w:val="23"/>
      </w:numPr>
      <w:suppressAutoHyphens/>
      <w:autoSpaceDE/>
      <w:autoSpaceDN/>
      <w:spacing w:line="360" w:lineRule="auto"/>
      <w:ind w:left="0" w:firstLine="284"/>
      <w:jc w:val="both"/>
    </w:pPr>
    <w:rPr>
      <w:rFonts w:eastAsia="Calibri"/>
      <w:sz w:val="28"/>
      <w:u w:color="000000"/>
      <w:bdr w:val="nil"/>
      <w:lang w:bidi="ar-SA"/>
    </w:rPr>
  </w:style>
  <w:style w:type="character" w:customStyle="1" w:styleId="ad">
    <w:name w:val="Перечень Знак"/>
    <w:link w:val="a"/>
    <w:rsid w:val="00B50C4F"/>
    <w:rPr>
      <w:rFonts w:ascii="Times New Roman" w:eastAsia="Calibri" w:hAnsi="Times New Roman" w:cs="Times New Roman"/>
      <w:sz w:val="28"/>
      <w:u w:color="000000"/>
      <w:bdr w:val="nil"/>
      <w:lang w:eastAsia="ru-RU"/>
    </w:rPr>
  </w:style>
  <w:style w:type="paragraph" w:styleId="ae">
    <w:name w:val="Balloon Text"/>
    <w:basedOn w:val="a0"/>
    <w:link w:val="af"/>
    <w:uiPriority w:val="99"/>
    <w:semiHidden/>
    <w:unhideWhenUsed/>
    <w:rsid w:val="002730B5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1"/>
    <w:link w:val="ae"/>
    <w:uiPriority w:val="99"/>
    <w:semiHidden/>
    <w:rsid w:val="002730B5"/>
    <w:rPr>
      <w:rFonts w:ascii="Segoe UI" w:eastAsia="Times New Roman" w:hAnsi="Segoe UI" w:cs="Segoe UI"/>
      <w:sz w:val="18"/>
      <w:szCs w:val="1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33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9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16</Pages>
  <Words>5000</Words>
  <Characters>28501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sps</cp:lastModifiedBy>
  <cp:revision>12</cp:revision>
  <cp:lastPrinted>2020-12-25T11:21:00Z</cp:lastPrinted>
  <dcterms:created xsi:type="dcterms:W3CDTF">2022-06-10T07:30:00Z</dcterms:created>
  <dcterms:modified xsi:type="dcterms:W3CDTF">2025-03-11T11:58:00Z</dcterms:modified>
</cp:coreProperties>
</file>