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D26" w:rsidRPr="005F5C0F" w:rsidRDefault="00752D26" w:rsidP="0031784B">
      <w:pPr>
        <w:jc w:val="center"/>
      </w:pPr>
      <w:r w:rsidRPr="005F5C0F">
        <w:t>Муниципальное бюджетное общеобразовательное учреждение средняя общеобразовательная школа №15</w:t>
      </w:r>
    </w:p>
    <w:p w:rsidR="00752D26" w:rsidRPr="005F5C0F" w:rsidRDefault="00752D26" w:rsidP="0031784B">
      <w:pPr>
        <w:jc w:val="right"/>
      </w:pPr>
    </w:p>
    <w:p w:rsidR="00852CFD" w:rsidRDefault="00852CFD" w:rsidP="00852CFD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852CFD" w:rsidRDefault="00852CFD" w:rsidP="00852CFD">
      <w:pPr>
        <w:adjustRightInd w:val="0"/>
        <w:ind w:left="935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Приложение </w:t>
      </w:r>
    </w:p>
    <w:p w:rsidR="00852CFD" w:rsidRDefault="00852CFD" w:rsidP="00852CFD">
      <w:pPr>
        <w:adjustRightInd w:val="0"/>
        <w:ind w:left="935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к основной образовательной программе среднего общего образования </w:t>
      </w:r>
      <w:r w:rsidR="00302053">
        <w:rPr>
          <w:sz w:val="24"/>
          <w:szCs w:val="24"/>
          <w:lang w:eastAsia="uk-UA"/>
        </w:rPr>
        <w:t>МБОУ СОШ №15</w:t>
      </w:r>
    </w:p>
    <w:p w:rsidR="00852CFD" w:rsidRDefault="00A96515" w:rsidP="00852CFD">
      <w:pPr>
        <w:adjustRightInd w:val="0"/>
        <w:ind w:left="935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Приказ от </w:t>
      </w:r>
      <w:r w:rsidR="00F05423">
        <w:rPr>
          <w:sz w:val="24"/>
          <w:szCs w:val="24"/>
        </w:rPr>
        <w:t>27</w:t>
      </w:r>
      <w:r w:rsidR="00926450" w:rsidRPr="002C1076">
        <w:rPr>
          <w:sz w:val="24"/>
          <w:szCs w:val="24"/>
        </w:rPr>
        <w:t>.0</w:t>
      </w:r>
      <w:r w:rsidR="00F05423">
        <w:rPr>
          <w:sz w:val="24"/>
          <w:szCs w:val="24"/>
        </w:rPr>
        <w:t>3</w:t>
      </w:r>
      <w:r w:rsidR="00926450" w:rsidRPr="002C1076">
        <w:rPr>
          <w:sz w:val="24"/>
          <w:szCs w:val="24"/>
        </w:rPr>
        <w:t>.202</w:t>
      </w:r>
      <w:r w:rsidR="00F05423">
        <w:rPr>
          <w:sz w:val="24"/>
          <w:szCs w:val="24"/>
        </w:rPr>
        <w:t>3</w:t>
      </w:r>
      <w:r w:rsidR="00926450" w:rsidRPr="002C1076">
        <w:rPr>
          <w:sz w:val="24"/>
          <w:szCs w:val="24"/>
        </w:rPr>
        <w:t xml:space="preserve"> года № Ш15-13-</w:t>
      </w:r>
      <w:r w:rsidR="00F05423">
        <w:rPr>
          <w:sz w:val="24"/>
          <w:szCs w:val="24"/>
        </w:rPr>
        <w:t>304</w:t>
      </w:r>
      <w:r w:rsidR="00926450" w:rsidRPr="002C1076">
        <w:rPr>
          <w:sz w:val="24"/>
          <w:szCs w:val="24"/>
        </w:rPr>
        <w:t>/</w:t>
      </w:r>
      <w:r w:rsidR="00F05423">
        <w:rPr>
          <w:sz w:val="24"/>
          <w:szCs w:val="24"/>
        </w:rPr>
        <w:t>3</w:t>
      </w:r>
    </w:p>
    <w:p w:rsidR="00852CFD" w:rsidRDefault="00852CFD" w:rsidP="00852CFD">
      <w:pPr>
        <w:suppressAutoHyphens/>
        <w:ind w:left="10773"/>
        <w:rPr>
          <w:rFonts w:eastAsia="SimSun" w:cs="Mangal"/>
          <w:kern w:val="2"/>
          <w:lang w:eastAsia="hi-IN" w:bidi="hi-IN"/>
        </w:rPr>
      </w:pPr>
    </w:p>
    <w:p w:rsidR="00752D26" w:rsidRDefault="00752D26" w:rsidP="0031784B">
      <w:pPr>
        <w:jc w:val="center"/>
        <w:rPr>
          <w:b/>
        </w:rPr>
      </w:pPr>
    </w:p>
    <w:p w:rsidR="00752D26" w:rsidRDefault="00752D26" w:rsidP="0031784B">
      <w:pPr>
        <w:jc w:val="center"/>
        <w:rPr>
          <w:b/>
        </w:rPr>
      </w:pPr>
    </w:p>
    <w:p w:rsidR="00752D26" w:rsidRPr="005F5C0F" w:rsidRDefault="00752D26" w:rsidP="0031784B">
      <w:pPr>
        <w:jc w:val="center"/>
        <w:rPr>
          <w:b/>
        </w:rPr>
      </w:pPr>
    </w:p>
    <w:p w:rsidR="00752D26" w:rsidRPr="005F5C0F" w:rsidRDefault="00752D26" w:rsidP="0031784B">
      <w:pPr>
        <w:jc w:val="center"/>
        <w:rPr>
          <w:b/>
          <w:sz w:val="48"/>
          <w:szCs w:val="48"/>
        </w:rPr>
      </w:pPr>
      <w:r w:rsidRPr="005F5C0F">
        <w:rPr>
          <w:sz w:val="48"/>
          <w:szCs w:val="48"/>
        </w:rPr>
        <w:t>Рабочая программа</w:t>
      </w:r>
    </w:p>
    <w:p w:rsidR="00752D26" w:rsidRDefault="00752D26" w:rsidP="0031784B">
      <w:pPr>
        <w:jc w:val="center"/>
        <w:rPr>
          <w:sz w:val="48"/>
          <w:szCs w:val="48"/>
        </w:rPr>
      </w:pPr>
      <w:r>
        <w:rPr>
          <w:sz w:val="48"/>
          <w:szCs w:val="48"/>
        </w:rPr>
        <w:t>п</w:t>
      </w:r>
      <w:r w:rsidRPr="005F5C0F">
        <w:rPr>
          <w:sz w:val="48"/>
          <w:szCs w:val="48"/>
        </w:rPr>
        <w:t xml:space="preserve">о </w:t>
      </w:r>
      <w:r w:rsidR="00302053">
        <w:rPr>
          <w:sz w:val="48"/>
          <w:szCs w:val="48"/>
        </w:rPr>
        <w:t>И</w:t>
      </w:r>
      <w:r w:rsidR="002077D3">
        <w:rPr>
          <w:sz w:val="48"/>
          <w:szCs w:val="48"/>
        </w:rPr>
        <w:t>нформатике</w:t>
      </w:r>
    </w:p>
    <w:p w:rsidR="00752D26" w:rsidRDefault="00752D26" w:rsidP="0031784B">
      <w:pPr>
        <w:jc w:val="center"/>
        <w:rPr>
          <w:b/>
          <w:sz w:val="48"/>
          <w:szCs w:val="48"/>
          <w:u w:val="single"/>
        </w:rPr>
      </w:pPr>
    </w:p>
    <w:p w:rsidR="00752D26" w:rsidRPr="005F5C0F" w:rsidRDefault="00752D26" w:rsidP="0031784B">
      <w:pPr>
        <w:jc w:val="center"/>
        <w:rPr>
          <w:b/>
          <w:sz w:val="48"/>
          <w:szCs w:val="48"/>
          <w:u w:val="single"/>
        </w:rPr>
      </w:pPr>
    </w:p>
    <w:p w:rsidR="00752D26" w:rsidRDefault="00752D26" w:rsidP="0031784B">
      <w:pPr>
        <w:rPr>
          <w:sz w:val="48"/>
          <w:szCs w:val="48"/>
        </w:rPr>
      </w:pPr>
      <w:r w:rsidRPr="005F5C0F">
        <w:rPr>
          <w:sz w:val="48"/>
          <w:szCs w:val="48"/>
        </w:rPr>
        <w:t xml:space="preserve">Класс: </w:t>
      </w:r>
      <w:r>
        <w:rPr>
          <w:sz w:val="48"/>
          <w:szCs w:val="48"/>
        </w:rPr>
        <w:t>1</w:t>
      </w:r>
      <w:r w:rsidR="00F05423">
        <w:rPr>
          <w:sz w:val="48"/>
          <w:szCs w:val="48"/>
        </w:rPr>
        <w:t>1</w:t>
      </w:r>
    </w:p>
    <w:p w:rsidR="00752D26" w:rsidRDefault="00752D26" w:rsidP="0031784B">
      <w:pPr>
        <w:rPr>
          <w:sz w:val="48"/>
          <w:szCs w:val="48"/>
        </w:rPr>
      </w:pPr>
      <w:r w:rsidRPr="00903457">
        <w:rPr>
          <w:sz w:val="48"/>
          <w:szCs w:val="48"/>
        </w:rPr>
        <w:t>Учебный год: 20</w:t>
      </w:r>
      <w:r w:rsidR="00A96515">
        <w:rPr>
          <w:sz w:val="48"/>
          <w:szCs w:val="48"/>
        </w:rPr>
        <w:t>2</w:t>
      </w:r>
      <w:r w:rsidR="00F05423">
        <w:rPr>
          <w:sz w:val="48"/>
          <w:szCs w:val="48"/>
        </w:rPr>
        <w:t>3</w:t>
      </w:r>
      <w:r w:rsidRPr="00903457">
        <w:rPr>
          <w:sz w:val="48"/>
          <w:szCs w:val="48"/>
        </w:rPr>
        <w:t>– 20</w:t>
      </w:r>
      <w:r w:rsidR="008B4406">
        <w:rPr>
          <w:sz w:val="48"/>
          <w:szCs w:val="48"/>
        </w:rPr>
        <w:t>2</w:t>
      </w:r>
      <w:r w:rsidR="00F05423">
        <w:rPr>
          <w:sz w:val="48"/>
          <w:szCs w:val="48"/>
        </w:rPr>
        <w:t>4</w:t>
      </w:r>
    </w:p>
    <w:p w:rsidR="00752D26" w:rsidRDefault="00752D26" w:rsidP="0031784B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752D26" w:rsidRPr="00903457" w:rsidTr="00A85E6F">
        <w:tc>
          <w:tcPr>
            <w:tcW w:w="6345" w:type="dxa"/>
            <w:gridSpan w:val="2"/>
            <w:shd w:val="clear" w:color="auto" w:fill="auto"/>
          </w:tcPr>
          <w:p w:rsidR="00752D26" w:rsidRPr="00D04E4A" w:rsidRDefault="00752D26" w:rsidP="0031784B">
            <w:pPr>
              <w:rPr>
                <w:b/>
                <w:sz w:val="32"/>
                <w:szCs w:val="32"/>
              </w:rPr>
            </w:pPr>
            <w:r w:rsidRPr="00D04E4A">
              <w:rPr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shd w:val="clear" w:color="auto" w:fill="auto"/>
          </w:tcPr>
          <w:p w:rsidR="00752D26" w:rsidRPr="00A96515" w:rsidRDefault="00500C86" w:rsidP="00926450">
            <w:pPr>
              <w:rPr>
                <w:color w:val="000000"/>
                <w:sz w:val="32"/>
                <w:szCs w:val="48"/>
              </w:rPr>
            </w:pPr>
            <w:r w:rsidRPr="00A96515">
              <w:rPr>
                <w:color w:val="000000"/>
                <w:sz w:val="32"/>
                <w:szCs w:val="48"/>
              </w:rPr>
              <w:t>3</w:t>
            </w:r>
            <w:r w:rsidR="00926450">
              <w:rPr>
                <w:color w:val="000000"/>
                <w:sz w:val="32"/>
                <w:szCs w:val="48"/>
              </w:rPr>
              <w:t>4</w:t>
            </w:r>
          </w:p>
        </w:tc>
      </w:tr>
      <w:tr w:rsidR="00752D26" w:rsidRPr="00903457" w:rsidTr="00A85E6F">
        <w:tc>
          <w:tcPr>
            <w:tcW w:w="817" w:type="dxa"/>
            <w:vMerge w:val="restart"/>
            <w:shd w:val="clear" w:color="auto" w:fill="auto"/>
            <w:textDirection w:val="btLr"/>
          </w:tcPr>
          <w:p w:rsidR="00752D26" w:rsidRPr="00D04E4A" w:rsidRDefault="00752D26" w:rsidP="0031784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04E4A">
              <w:rPr>
                <w:sz w:val="32"/>
                <w:szCs w:val="32"/>
              </w:rPr>
              <w:t>в т.ч.</w:t>
            </w:r>
          </w:p>
        </w:tc>
        <w:tc>
          <w:tcPr>
            <w:tcW w:w="5528" w:type="dxa"/>
            <w:shd w:val="clear" w:color="auto" w:fill="auto"/>
          </w:tcPr>
          <w:p w:rsidR="00752D26" w:rsidRPr="00D04E4A" w:rsidRDefault="00752D26" w:rsidP="0031784B">
            <w:pPr>
              <w:rPr>
                <w:b/>
                <w:sz w:val="32"/>
                <w:szCs w:val="32"/>
              </w:rPr>
            </w:pPr>
            <w:r w:rsidRPr="00D04E4A">
              <w:rPr>
                <w:sz w:val="32"/>
                <w:szCs w:val="32"/>
                <w:lang w:val="en-US"/>
              </w:rPr>
              <w:t>I</w:t>
            </w:r>
            <w:r w:rsidRPr="00D04E4A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:rsidR="00752D26" w:rsidRPr="00A96515" w:rsidRDefault="00500C86" w:rsidP="0031784B">
            <w:pPr>
              <w:rPr>
                <w:color w:val="000000"/>
                <w:sz w:val="32"/>
                <w:szCs w:val="48"/>
              </w:rPr>
            </w:pPr>
            <w:r w:rsidRPr="00A96515">
              <w:rPr>
                <w:color w:val="000000"/>
                <w:sz w:val="32"/>
                <w:szCs w:val="48"/>
              </w:rPr>
              <w:t>16</w:t>
            </w:r>
          </w:p>
        </w:tc>
      </w:tr>
      <w:tr w:rsidR="00752D26" w:rsidRPr="00903457" w:rsidTr="00A85E6F">
        <w:tc>
          <w:tcPr>
            <w:tcW w:w="817" w:type="dxa"/>
            <w:vMerge/>
            <w:shd w:val="clear" w:color="auto" w:fill="auto"/>
          </w:tcPr>
          <w:p w:rsidR="00752D26" w:rsidRPr="00D04E4A" w:rsidRDefault="00752D26" w:rsidP="0031784B">
            <w:pPr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752D26" w:rsidRPr="00D04E4A" w:rsidRDefault="00752D26" w:rsidP="0031784B">
            <w:pPr>
              <w:rPr>
                <w:b/>
                <w:sz w:val="32"/>
                <w:szCs w:val="32"/>
              </w:rPr>
            </w:pPr>
            <w:r w:rsidRPr="00D04E4A">
              <w:rPr>
                <w:sz w:val="32"/>
                <w:szCs w:val="32"/>
                <w:lang w:val="en-US"/>
              </w:rPr>
              <w:t>II</w:t>
            </w:r>
            <w:r w:rsidRPr="00D04E4A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:rsidR="00752D26" w:rsidRPr="00A96515" w:rsidRDefault="00500C86" w:rsidP="00926450">
            <w:pPr>
              <w:rPr>
                <w:color w:val="000000"/>
                <w:sz w:val="32"/>
                <w:szCs w:val="48"/>
              </w:rPr>
            </w:pPr>
            <w:r w:rsidRPr="00A96515">
              <w:rPr>
                <w:color w:val="000000"/>
                <w:sz w:val="32"/>
                <w:szCs w:val="48"/>
              </w:rPr>
              <w:t>1</w:t>
            </w:r>
            <w:r w:rsidR="00926450">
              <w:rPr>
                <w:color w:val="000000"/>
                <w:sz w:val="32"/>
                <w:szCs w:val="48"/>
              </w:rPr>
              <w:t>8</w:t>
            </w:r>
          </w:p>
        </w:tc>
      </w:tr>
    </w:tbl>
    <w:p w:rsidR="00752D26" w:rsidRDefault="00752D26" w:rsidP="0031784B">
      <w:pPr>
        <w:jc w:val="center"/>
        <w:rPr>
          <w:rFonts w:eastAsia="Calibri"/>
          <w:b/>
          <w:bCs/>
          <w:color w:val="000000" w:themeColor="text1"/>
        </w:rPr>
      </w:pPr>
    </w:p>
    <w:p w:rsidR="00752D26" w:rsidRDefault="00752D26" w:rsidP="0031784B">
      <w:pPr>
        <w:pStyle w:val="1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752D26" w:rsidRDefault="00752D26" w:rsidP="0031784B">
      <w:pPr>
        <w:pStyle w:val="1"/>
        <w:autoSpaceDE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500C86" w:rsidRDefault="00500C86" w:rsidP="0031784B">
      <w:pPr>
        <w:widowControl/>
        <w:autoSpaceDE/>
        <w:autoSpaceDN/>
        <w:rPr>
          <w:rFonts w:eastAsia="Calibri"/>
          <w:b/>
          <w:bCs/>
          <w:color w:val="000000" w:themeColor="text1"/>
          <w:lang w:eastAsia="zh-CN" w:bidi="ar-SA"/>
        </w:rPr>
      </w:pPr>
      <w:r>
        <w:rPr>
          <w:rFonts w:eastAsia="Calibri"/>
          <w:b/>
          <w:bCs/>
          <w:color w:val="000000" w:themeColor="text1"/>
        </w:rPr>
        <w:br w:type="page"/>
      </w:r>
    </w:p>
    <w:p w:rsidR="00EE0B60" w:rsidRDefault="00EE0B60" w:rsidP="0031784B">
      <w:pPr>
        <w:pStyle w:val="1"/>
        <w:numPr>
          <w:ilvl w:val="0"/>
          <w:numId w:val="10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Пояснительная записка</w:t>
      </w:r>
    </w:p>
    <w:p w:rsidR="00EE0B60" w:rsidRPr="00EE0B60" w:rsidRDefault="00EE0B60" w:rsidP="0031784B">
      <w:pPr>
        <w:pStyle w:val="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DB37B2" w:rsidRPr="00DB37B2" w:rsidRDefault="0009309D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2B74FB">
        <w:rPr>
          <w:sz w:val="24"/>
          <w:szCs w:val="24"/>
          <w:lang w:eastAsia="en-US"/>
        </w:rPr>
        <w:t xml:space="preserve">Рабочая программа по информатике для обучающихся </w:t>
      </w:r>
      <w:r>
        <w:rPr>
          <w:sz w:val="24"/>
          <w:szCs w:val="24"/>
          <w:lang w:eastAsia="en-US"/>
        </w:rPr>
        <w:t>1</w:t>
      </w:r>
      <w:r w:rsidR="00F05423">
        <w:rPr>
          <w:sz w:val="24"/>
          <w:szCs w:val="24"/>
          <w:lang w:eastAsia="en-US"/>
        </w:rPr>
        <w:t>1</w:t>
      </w:r>
      <w:r w:rsidRPr="002B74FB">
        <w:rPr>
          <w:sz w:val="24"/>
          <w:szCs w:val="24"/>
          <w:lang w:eastAsia="en-US"/>
        </w:rPr>
        <w:t xml:space="preserve"> классов составлена в соответствии с</w:t>
      </w:r>
      <w:r>
        <w:rPr>
          <w:color w:val="000000"/>
          <w:sz w:val="24"/>
          <w:szCs w:val="24"/>
        </w:rPr>
        <w:t>требованиями федерального государственного образовательного стандарта среднего общего образования (</w:t>
      </w:r>
      <w:r w:rsidRPr="002B74FB">
        <w:rPr>
          <w:color w:val="000000"/>
          <w:sz w:val="24"/>
          <w:szCs w:val="24"/>
        </w:rPr>
        <w:t>ФГОС</w:t>
      </w:r>
      <w:r>
        <w:rPr>
          <w:color w:val="000000"/>
          <w:sz w:val="24"/>
          <w:szCs w:val="24"/>
        </w:rPr>
        <w:t>)</w:t>
      </w:r>
      <w:r w:rsidR="00F20B31">
        <w:rPr>
          <w:color w:val="000000"/>
          <w:sz w:val="24"/>
          <w:szCs w:val="24"/>
        </w:rPr>
        <w:t xml:space="preserve">, </w:t>
      </w:r>
      <w:r w:rsidRPr="00052E88">
        <w:rPr>
          <w:rFonts w:eastAsia="Calibri"/>
          <w:sz w:val="24"/>
          <w:szCs w:val="24"/>
          <w:lang w:eastAsia="en-US"/>
        </w:rPr>
        <w:t xml:space="preserve">на основе программы к завершённой предметной линии учебников по информатике для </w:t>
      </w:r>
      <w:r w:rsidR="00F20B31">
        <w:rPr>
          <w:sz w:val="24"/>
          <w:szCs w:val="24"/>
          <w:lang w:eastAsia="en-US"/>
        </w:rPr>
        <w:t>10-11</w:t>
      </w:r>
      <w:r w:rsidRPr="00052E88">
        <w:rPr>
          <w:rFonts w:eastAsia="Calibri"/>
          <w:sz w:val="24"/>
          <w:szCs w:val="24"/>
          <w:lang w:eastAsia="en-US"/>
        </w:rPr>
        <w:t xml:space="preserve"> классов под редакцией </w:t>
      </w:r>
      <w:r w:rsidR="00926450" w:rsidRPr="00BB088D">
        <w:rPr>
          <w:sz w:val="24"/>
          <w:szCs w:val="24"/>
        </w:rPr>
        <w:t xml:space="preserve">Л. Л. </w:t>
      </w:r>
      <w:r w:rsidR="00BB088D">
        <w:rPr>
          <w:sz w:val="24"/>
          <w:szCs w:val="24"/>
        </w:rPr>
        <w:t>Босова, А. Ю. Босова; из</w:t>
      </w:r>
      <w:r w:rsidR="00926450" w:rsidRPr="00BB088D">
        <w:rPr>
          <w:sz w:val="24"/>
          <w:szCs w:val="24"/>
        </w:rPr>
        <w:t>дательство «БИНОМ. Лаборатория знаний»</w:t>
      </w:r>
      <w:r w:rsidRPr="00052E88">
        <w:rPr>
          <w:rFonts w:eastAsia="Calibri"/>
          <w:sz w:val="24"/>
          <w:szCs w:val="24"/>
          <w:lang w:eastAsia="en-US"/>
        </w:rPr>
        <w:t>;</w:t>
      </w:r>
      <w:r w:rsidR="00926450">
        <w:rPr>
          <w:rFonts w:eastAsia="Calibri"/>
          <w:sz w:val="24"/>
          <w:szCs w:val="24"/>
          <w:lang w:eastAsia="en-US"/>
        </w:rPr>
        <w:t xml:space="preserve"> </w:t>
      </w:r>
      <w:r w:rsidR="00DB37B2" w:rsidRPr="00DB37B2">
        <w:rPr>
          <w:rFonts w:eastAsia="Calibri"/>
          <w:sz w:val="24"/>
          <w:szCs w:val="24"/>
          <w:lang w:eastAsia="en-US"/>
        </w:rPr>
        <w:t xml:space="preserve">в соответствии с основной образовательной программой основного общего образования МБОУ СОШ №15, утвержденной приказом директора </w:t>
      </w:r>
      <w:r w:rsidR="00F05423">
        <w:rPr>
          <w:sz w:val="24"/>
          <w:szCs w:val="24"/>
        </w:rPr>
        <w:t>27</w:t>
      </w:r>
      <w:r w:rsidR="00926450" w:rsidRPr="002C1076">
        <w:rPr>
          <w:sz w:val="24"/>
          <w:szCs w:val="24"/>
        </w:rPr>
        <w:t>.0</w:t>
      </w:r>
      <w:r w:rsidR="00F05423">
        <w:rPr>
          <w:sz w:val="24"/>
          <w:szCs w:val="24"/>
        </w:rPr>
        <w:t>3</w:t>
      </w:r>
      <w:r w:rsidR="00926450" w:rsidRPr="002C1076">
        <w:rPr>
          <w:sz w:val="24"/>
          <w:szCs w:val="24"/>
        </w:rPr>
        <w:t>.202</w:t>
      </w:r>
      <w:r w:rsidR="00F05423">
        <w:rPr>
          <w:sz w:val="24"/>
          <w:szCs w:val="24"/>
        </w:rPr>
        <w:t>3</w:t>
      </w:r>
      <w:r w:rsidR="00926450" w:rsidRPr="002C1076">
        <w:rPr>
          <w:sz w:val="24"/>
          <w:szCs w:val="24"/>
        </w:rPr>
        <w:t xml:space="preserve"> года № Ш15-13-</w:t>
      </w:r>
      <w:r w:rsidR="00F05423">
        <w:rPr>
          <w:sz w:val="24"/>
          <w:szCs w:val="24"/>
        </w:rPr>
        <w:t>304</w:t>
      </w:r>
      <w:r w:rsidR="00926450" w:rsidRPr="002C1076">
        <w:rPr>
          <w:sz w:val="24"/>
          <w:szCs w:val="24"/>
        </w:rPr>
        <w:t>/</w:t>
      </w:r>
      <w:r w:rsidR="00F05423">
        <w:rPr>
          <w:sz w:val="24"/>
          <w:szCs w:val="24"/>
        </w:rPr>
        <w:t>3</w:t>
      </w:r>
      <w:r w:rsidR="00926450">
        <w:rPr>
          <w:sz w:val="24"/>
          <w:szCs w:val="24"/>
        </w:rPr>
        <w:t xml:space="preserve"> </w:t>
      </w:r>
      <w:r w:rsidR="00DB37B2" w:rsidRPr="00DB37B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252B15">
        <w:rPr>
          <w:rFonts w:eastAsia="Calibri"/>
          <w:sz w:val="24"/>
          <w:szCs w:val="24"/>
          <w:lang w:eastAsia="en-US"/>
        </w:rPr>
        <w:t>среднего</w:t>
      </w:r>
      <w:r w:rsidR="00DB37B2" w:rsidRPr="00DB37B2">
        <w:rPr>
          <w:rFonts w:eastAsia="Calibri"/>
          <w:sz w:val="24"/>
          <w:szCs w:val="24"/>
          <w:lang w:eastAsia="en-US"/>
        </w:rPr>
        <w:t xml:space="preserve"> общего образования, в соответствии с Концепцией духовно-нравственного развития и воспитания личности гражданина России. 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</w:t>
      </w:r>
      <w:r w:rsidR="00491962">
        <w:rPr>
          <w:rFonts w:eastAsia="Calibri"/>
          <w:sz w:val="24"/>
          <w:szCs w:val="24"/>
          <w:lang w:eastAsia="en-US"/>
        </w:rPr>
        <w:t xml:space="preserve"> 2019, N 16, ст. 1942), о</w:t>
      </w:r>
      <w:r w:rsidRPr="00DB37B2">
        <w:rPr>
          <w:rFonts w:eastAsia="Calibri"/>
          <w:sz w:val="24"/>
          <w:szCs w:val="24"/>
          <w:lang w:eastAsia="en-US"/>
        </w:rPr>
        <w:t xml:space="preserve">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</w:t>
      </w:r>
      <w:proofErr w:type="spellStart"/>
      <w:r w:rsidRPr="00DB37B2">
        <w:rPr>
          <w:rFonts w:eastAsia="Calibri"/>
          <w:sz w:val="24"/>
          <w:szCs w:val="24"/>
          <w:lang w:eastAsia="en-US"/>
        </w:rPr>
        <w:t>посторен</w:t>
      </w:r>
      <w:proofErr w:type="spellEnd"/>
      <w:r w:rsidRPr="00DB37B2">
        <w:rPr>
          <w:rFonts w:eastAsia="Calibri"/>
          <w:sz w:val="24"/>
          <w:szCs w:val="24"/>
          <w:lang w:eastAsia="en-US"/>
        </w:rPr>
        <w:t xml:space="preserve">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Для достижения воспитательных задач урока используются социокультурные технологии: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присоединения;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целостного восприятия и мышления;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чувствования;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мотивации;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личности;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группы;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технология развития ресурса успеха.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освоению социокультурных и духовно-нравственных категорий на уровне личностного развития;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развитию эффективного общения;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развитию управленческих способностей;</w:t>
      </w:r>
    </w:p>
    <w:p w:rsidR="00DB37B2" w:rsidRPr="00DB37B2" w:rsidRDefault="00DB37B2" w:rsidP="00DB37B2">
      <w:pPr>
        <w:pStyle w:val="a6"/>
        <w:rPr>
          <w:rFonts w:eastAsia="Calibri"/>
          <w:sz w:val="24"/>
          <w:szCs w:val="24"/>
          <w:lang w:eastAsia="en-US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формированию мотивации на совместное достижение значимых результатов;</w:t>
      </w:r>
    </w:p>
    <w:p w:rsidR="0009309D" w:rsidRPr="00F20B31" w:rsidRDefault="00DB37B2" w:rsidP="00DB37B2">
      <w:pPr>
        <w:pStyle w:val="a6"/>
        <w:ind w:left="0"/>
        <w:rPr>
          <w:color w:val="000000"/>
          <w:sz w:val="24"/>
          <w:szCs w:val="24"/>
        </w:rPr>
      </w:pPr>
      <w:r w:rsidRPr="00DB37B2">
        <w:rPr>
          <w:rFonts w:eastAsia="Calibri"/>
          <w:sz w:val="24"/>
          <w:szCs w:val="24"/>
          <w:lang w:eastAsia="en-US"/>
        </w:rPr>
        <w:t>-</w:t>
      </w:r>
      <w:r w:rsidRPr="00DB37B2">
        <w:rPr>
          <w:rFonts w:eastAsia="Calibri"/>
          <w:sz w:val="24"/>
          <w:szCs w:val="24"/>
          <w:lang w:eastAsia="en-US"/>
        </w:rPr>
        <w:tab/>
        <w:t>приобретению социокультурного опыта.</w:t>
      </w:r>
    </w:p>
    <w:p w:rsidR="0009309D" w:rsidRDefault="0009309D" w:rsidP="0009309D">
      <w:pPr>
        <w:pStyle w:val="a6"/>
        <w:rPr>
          <w:rFonts w:eastAsia="Calibri"/>
          <w:b/>
          <w:bCs/>
          <w:color w:val="000000" w:themeColor="text1"/>
        </w:rPr>
      </w:pPr>
    </w:p>
    <w:p w:rsidR="00EE0B60" w:rsidRDefault="00EE0B60" w:rsidP="0031784B">
      <w:pPr>
        <w:pStyle w:val="1"/>
        <w:numPr>
          <w:ilvl w:val="0"/>
          <w:numId w:val="10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E0B60">
        <w:rPr>
          <w:rFonts w:ascii="Times New Roman" w:eastAsia="Calibri" w:hAnsi="Times New Roman" w:cs="Times New Roman"/>
          <w:b/>
          <w:bCs/>
          <w:color w:val="000000" w:themeColor="text1"/>
        </w:rPr>
        <w:t>Планируемые результаты обучения</w:t>
      </w:r>
    </w:p>
    <w:p w:rsidR="002E6D04" w:rsidRPr="002E6D04" w:rsidRDefault="002E6D04" w:rsidP="00354B76">
      <w:pPr>
        <w:ind w:firstLine="567"/>
        <w:jc w:val="both"/>
        <w:rPr>
          <w:color w:val="000000" w:themeColor="text1"/>
          <w:sz w:val="24"/>
          <w:szCs w:val="24"/>
        </w:rPr>
      </w:pPr>
    </w:p>
    <w:p w:rsidR="002E6D04" w:rsidRPr="002E6D04" w:rsidRDefault="002E6D04" w:rsidP="002E6D04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lastRenderedPageBreak/>
        <w:t>ФГОС устанавливает требования к результатам освоения обучающимися основной образовательной программы среднего общего образования:</w:t>
      </w:r>
    </w:p>
    <w:p w:rsidR="002E6D04" w:rsidRPr="002E6D04" w:rsidRDefault="002E6D04" w:rsidP="002E6D04">
      <w:pPr>
        <w:pStyle w:val="a6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>личностным результатам;</w:t>
      </w:r>
    </w:p>
    <w:p w:rsidR="002E6D04" w:rsidRPr="002E6D04" w:rsidRDefault="002E6D04" w:rsidP="002E6D04">
      <w:pPr>
        <w:pStyle w:val="a6"/>
        <w:widowControl/>
        <w:numPr>
          <w:ilvl w:val="0"/>
          <w:numId w:val="18"/>
        </w:numPr>
        <w:adjustRightInd w:val="0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>метапредметным результатам;</w:t>
      </w:r>
    </w:p>
    <w:p w:rsidR="002E6D04" w:rsidRPr="002E6D04" w:rsidRDefault="002E6D04" w:rsidP="002E6D04">
      <w:pPr>
        <w:pStyle w:val="a6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2E6D04">
        <w:rPr>
          <w:rFonts w:eastAsiaTheme="minorHAnsi"/>
          <w:sz w:val="24"/>
          <w:szCs w:val="24"/>
          <w:lang w:eastAsia="en-US" w:bidi="ar-SA"/>
        </w:rPr>
        <w:t>предметным результатам.</w:t>
      </w:r>
    </w:p>
    <w:p w:rsidR="002E6D04" w:rsidRPr="002E6D04" w:rsidRDefault="002E6D04" w:rsidP="00B55601">
      <w:pPr>
        <w:widowControl/>
        <w:adjustRightInd w:val="0"/>
        <w:ind w:firstLine="708"/>
        <w:rPr>
          <w:rFonts w:eastAsiaTheme="minorEastAsia"/>
          <w:sz w:val="24"/>
          <w:szCs w:val="20"/>
          <w:lang w:bidi="ar-SA"/>
        </w:rPr>
      </w:pPr>
      <w:r w:rsidRPr="002E6D04">
        <w:rPr>
          <w:rFonts w:eastAsiaTheme="minorEastAsia"/>
          <w:b/>
          <w:bCs/>
          <w:sz w:val="24"/>
          <w:szCs w:val="20"/>
          <w:lang w:bidi="ar-SA"/>
        </w:rPr>
        <w:t xml:space="preserve">При изучении курса «Информатика» </w:t>
      </w:r>
      <w:r w:rsidRPr="002E6D04">
        <w:rPr>
          <w:rFonts w:eastAsiaTheme="minorEastAsia"/>
          <w:sz w:val="24"/>
          <w:szCs w:val="20"/>
          <w:lang w:bidi="ar-SA"/>
        </w:rPr>
        <w:t xml:space="preserve">в соответствии с требованиями ФГОС формируются следующие </w:t>
      </w:r>
      <w:r w:rsidRPr="002E6D04">
        <w:rPr>
          <w:rFonts w:eastAsiaTheme="minorEastAsia"/>
          <w:b/>
          <w:bCs/>
          <w:sz w:val="24"/>
          <w:szCs w:val="20"/>
          <w:lang w:bidi="ar-SA"/>
        </w:rPr>
        <w:t>личностные результаты</w:t>
      </w:r>
      <w:r w:rsidRPr="002E6D04">
        <w:rPr>
          <w:rFonts w:eastAsiaTheme="minorEastAsia"/>
          <w:sz w:val="24"/>
          <w:szCs w:val="20"/>
          <w:lang w:bidi="ar-SA"/>
        </w:rPr>
        <w:t>.</w:t>
      </w:r>
    </w:p>
    <w:p w:rsidR="002E6D04" w:rsidRPr="002E6D04" w:rsidRDefault="002E6D04" w:rsidP="002E6D04">
      <w:pPr>
        <w:widowControl/>
        <w:adjustRightInd w:val="0"/>
        <w:rPr>
          <w:rFonts w:eastAsiaTheme="minorEastAsia"/>
          <w:i/>
          <w:iCs/>
          <w:sz w:val="24"/>
          <w:szCs w:val="20"/>
          <w:lang w:bidi="ar-SA"/>
        </w:rPr>
      </w:pPr>
      <w:r w:rsidRPr="002E6D04">
        <w:rPr>
          <w:rFonts w:eastAsiaTheme="minorEastAsia"/>
          <w:sz w:val="24"/>
          <w:szCs w:val="20"/>
          <w:lang w:bidi="ar-SA"/>
        </w:rPr>
        <w:t xml:space="preserve">1. </w:t>
      </w:r>
      <w:r w:rsidRPr="002E6D04">
        <w:rPr>
          <w:rFonts w:eastAsiaTheme="minorEastAsia"/>
          <w:i/>
          <w:iCs/>
          <w:sz w:val="24"/>
          <w:szCs w:val="20"/>
          <w:lang w:bidi="ar-SA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2E6D04" w:rsidRPr="002E6D04" w:rsidRDefault="002E6D04" w:rsidP="002E6D04">
      <w:pPr>
        <w:widowControl/>
        <w:adjustRightInd w:val="0"/>
        <w:jc w:val="both"/>
        <w:rPr>
          <w:rFonts w:eastAsiaTheme="minorEastAsia"/>
          <w:sz w:val="24"/>
          <w:szCs w:val="20"/>
          <w:lang w:bidi="ar-SA"/>
        </w:rPr>
      </w:pPr>
      <w:r w:rsidRPr="002E6D04">
        <w:rPr>
          <w:rFonts w:eastAsiaTheme="minorEastAsia"/>
          <w:sz w:val="24"/>
          <w:szCs w:val="20"/>
          <w:lang w:bidi="ar-SA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современномуровне и перспективах развития ИКТ-отрасли, в реализациикоторых в будущем они, возможно, смогут принять участие.</w:t>
      </w:r>
    </w:p>
    <w:p w:rsidR="002E6D04" w:rsidRPr="002E6D04" w:rsidRDefault="002E6D04" w:rsidP="002E6D04">
      <w:pPr>
        <w:widowControl/>
        <w:adjustRightInd w:val="0"/>
        <w:jc w:val="both"/>
        <w:rPr>
          <w:color w:val="000000" w:themeColor="text1"/>
          <w:sz w:val="32"/>
          <w:szCs w:val="24"/>
        </w:rPr>
      </w:pPr>
      <w:r w:rsidRPr="002E6D04">
        <w:rPr>
          <w:rFonts w:eastAsiaTheme="minorEastAsia"/>
          <w:sz w:val="24"/>
          <w:szCs w:val="20"/>
          <w:lang w:bidi="ar-SA"/>
        </w:rPr>
        <w:t xml:space="preserve">2. </w:t>
      </w:r>
      <w:r w:rsidRPr="002E6D04">
        <w:rPr>
          <w:rFonts w:eastAsiaTheme="minorEastAsia"/>
          <w:i/>
          <w:iCs/>
          <w:sz w:val="24"/>
          <w:szCs w:val="20"/>
          <w:lang w:bidi="ar-SA"/>
        </w:rPr>
        <w:t>Сформированность навыков сотрудничества со сверстниками,детьми младшего возраста, взрослыми в образовательной,общественно полезной, учебно-исследовательской,проектной и других видах деятельности</w:t>
      </w:r>
      <w:r w:rsidRPr="002E6D04">
        <w:rPr>
          <w:rFonts w:eastAsiaTheme="minorEastAsia"/>
          <w:sz w:val="24"/>
          <w:szCs w:val="20"/>
          <w:lang w:bidi="ar-SA"/>
        </w:rPr>
        <w:t>.</w:t>
      </w:r>
    </w:p>
    <w:p w:rsidR="002E6D04" w:rsidRPr="002E6D04" w:rsidRDefault="002E6D04" w:rsidP="002E6D04">
      <w:pPr>
        <w:widowControl/>
        <w:adjustRightInd w:val="0"/>
        <w:jc w:val="both"/>
        <w:rPr>
          <w:color w:val="000000" w:themeColor="text1"/>
          <w:sz w:val="24"/>
          <w:szCs w:val="24"/>
        </w:rPr>
      </w:pPr>
      <w:r w:rsidRPr="002E6D04">
        <w:rPr>
          <w:rFonts w:eastAsiaTheme="minorEastAsia"/>
          <w:sz w:val="24"/>
          <w:szCs w:val="24"/>
          <w:lang w:bidi="ar-SA"/>
        </w:rPr>
        <w:t>Эффективным методом</w:t>
      </w:r>
      <w:r>
        <w:rPr>
          <w:rFonts w:eastAsiaTheme="minorEastAsia"/>
          <w:sz w:val="24"/>
          <w:szCs w:val="24"/>
          <w:lang w:bidi="ar-SA"/>
        </w:rPr>
        <w:t xml:space="preserve"> формирования данных качеств яв</w:t>
      </w:r>
      <w:r w:rsidRPr="002E6D04">
        <w:rPr>
          <w:rFonts w:eastAsiaTheme="minorEastAsia"/>
          <w:sz w:val="24"/>
          <w:szCs w:val="24"/>
          <w:lang w:bidi="ar-SA"/>
        </w:rPr>
        <w:t xml:space="preserve">ляется учебно-проектная деятельность. Работа над проектомтребует </w:t>
      </w:r>
      <w:r>
        <w:rPr>
          <w:rFonts w:eastAsiaTheme="minorEastAsia"/>
          <w:sz w:val="24"/>
          <w:szCs w:val="24"/>
          <w:lang w:bidi="ar-SA"/>
        </w:rPr>
        <w:t>взаимодействия между учениками -</w:t>
      </w:r>
      <w:r w:rsidRPr="002E6D04">
        <w:rPr>
          <w:rFonts w:eastAsiaTheme="minorEastAsia"/>
          <w:sz w:val="24"/>
          <w:szCs w:val="24"/>
          <w:lang w:bidi="ar-SA"/>
        </w:rPr>
        <w:t xml:space="preserve"> исполнителямипроекта, а также между учениками и учителем, формулирующим задание для проектирования, контролирующим ход еговыполнения, принимающим результаты работы. В завершениеработы предусматривается процедура защиты проекта передколлективом класса, которая также требует наличия коммуникативных навыков у детей.</w:t>
      </w:r>
    </w:p>
    <w:p w:rsidR="002E6D04" w:rsidRPr="002E6D04" w:rsidRDefault="002E6D04" w:rsidP="002E6D0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 xml:space="preserve">3. </w:t>
      </w:r>
      <w:r w:rsidRPr="002E6D04">
        <w:rPr>
          <w:rFonts w:eastAsiaTheme="minorHAnsi"/>
          <w:i/>
          <w:iCs/>
          <w:sz w:val="24"/>
          <w:szCs w:val="24"/>
          <w:lang w:eastAsia="en-US" w:bidi="ar-SA"/>
        </w:rPr>
        <w:t>Бережное, ответственное и компетентное отношениек физическому и психологическому здоровью как собственному,так и других людей, умение оказывать первую помощь</w:t>
      </w:r>
      <w:r w:rsidRPr="002E6D04">
        <w:rPr>
          <w:rFonts w:eastAsiaTheme="minorHAnsi"/>
          <w:sz w:val="24"/>
          <w:szCs w:val="24"/>
          <w:lang w:eastAsia="en-US" w:bidi="ar-SA"/>
        </w:rPr>
        <w:t>.</w:t>
      </w:r>
    </w:p>
    <w:p w:rsidR="002E6D04" w:rsidRPr="002E6D04" w:rsidRDefault="002E6D04" w:rsidP="002E6D0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>Всё большее время у современных детей занимает работаза компьютером (не только</w:t>
      </w:r>
      <w:r>
        <w:rPr>
          <w:rFonts w:eastAsiaTheme="minorHAnsi"/>
          <w:sz w:val="24"/>
          <w:szCs w:val="24"/>
          <w:lang w:eastAsia="en-US" w:bidi="ar-SA"/>
        </w:rPr>
        <w:t xml:space="preserve"> над учебными заданиями). Поэто</w:t>
      </w:r>
      <w:r w:rsidRPr="002E6D04">
        <w:rPr>
          <w:rFonts w:eastAsiaTheme="minorHAnsi"/>
          <w:sz w:val="24"/>
          <w:szCs w:val="24"/>
          <w:lang w:eastAsia="en-US" w:bidi="ar-SA"/>
        </w:rPr>
        <w:t>му для сохранения здоровья очень важно знакомить учениковс правилами безопасной раб</w:t>
      </w:r>
      <w:r>
        <w:rPr>
          <w:rFonts w:eastAsiaTheme="minorHAnsi"/>
          <w:sz w:val="24"/>
          <w:szCs w:val="24"/>
          <w:lang w:eastAsia="en-US" w:bidi="ar-SA"/>
        </w:rPr>
        <w:t>оты за компьютером, с компьютер</w:t>
      </w:r>
      <w:r w:rsidRPr="002E6D04">
        <w:rPr>
          <w:rFonts w:eastAsiaTheme="minorHAnsi"/>
          <w:sz w:val="24"/>
          <w:szCs w:val="24"/>
          <w:lang w:eastAsia="en-US" w:bidi="ar-SA"/>
        </w:rPr>
        <w:t>ной эргономикой.</w:t>
      </w:r>
    </w:p>
    <w:p w:rsidR="002E6D04" w:rsidRPr="002E6D04" w:rsidRDefault="002E6D04" w:rsidP="002E6D0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 xml:space="preserve">4. </w:t>
      </w:r>
      <w:r w:rsidRPr="002E6D04">
        <w:rPr>
          <w:rFonts w:eastAsiaTheme="minorHAnsi"/>
          <w:i/>
          <w:iCs/>
          <w:sz w:val="24"/>
          <w:szCs w:val="24"/>
          <w:lang w:eastAsia="en-US" w:bidi="ar-SA"/>
        </w:rPr>
        <w:t>Готовность и способность к образованию, в том числесамообразованию, на протяжении всей жизни; сознательноеотношение к непрерывному образованию как условиюуспешной профессиональной и общественной деятельности;осознанный выбор будущей профессии и возможностейреализации собственных жизненных планов</w:t>
      </w:r>
      <w:r w:rsidRPr="002E6D04">
        <w:rPr>
          <w:rFonts w:eastAsiaTheme="minorHAnsi"/>
          <w:sz w:val="24"/>
          <w:szCs w:val="24"/>
          <w:lang w:eastAsia="en-US" w:bidi="ar-SA"/>
        </w:rPr>
        <w:t>.</w:t>
      </w:r>
    </w:p>
    <w:p w:rsidR="002E6D04" w:rsidRDefault="002E6D04" w:rsidP="002E6D0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2E6D04">
        <w:rPr>
          <w:rFonts w:eastAsiaTheme="minorHAnsi"/>
          <w:sz w:val="24"/>
          <w:szCs w:val="24"/>
          <w:lang w:eastAsia="en-US" w:bidi="ar-SA"/>
        </w:rPr>
        <w:t>Данное качество формируется в процессе развития навыковсамостоятельной учебной и учебно-исследовательской работыучеников. Выполнение проектных заданий требует от ученикапроявления самостоятельности в изучении нового материала, впоиске информации в разл</w:t>
      </w:r>
      <w:r>
        <w:rPr>
          <w:rFonts w:eastAsiaTheme="minorHAnsi"/>
          <w:sz w:val="24"/>
          <w:szCs w:val="24"/>
          <w:lang w:eastAsia="en-US" w:bidi="ar-SA"/>
        </w:rPr>
        <w:t>ичных источниках. Такая деятель</w:t>
      </w:r>
      <w:r w:rsidRPr="002E6D04">
        <w:rPr>
          <w:rFonts w:eastAsiaTheme="minorHAnsi"/>
          <w:sz w:val="24"/>
          <w:szCs w:val="24"/>
          <w:lang w:eastAsia="en-US" w:bidi="ar-SA"/>
        </w:rPr>
        <w:t>ность раскрывает перед учениками возможные перспективы визучении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</w:t>
      </w:r>
      <w:r>
        <w:rPr>
          <w:rFonts w:eastAsiaTheme="minorHAnsi"/>
          <w:sz w:val="24"/>
          <w:szCs w:val="24"/>
          <w:lang w:eastAsia="en-US" w:bidi="ar-SA"/>
        </w:rPr>
        <w:t xml:space="preserve"> профессиональных областях и перспективы их развития.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8"/>
        <w:gridCol w:w="8468"/>
      </w:tblGrid>
      <w:tr w:rsidR="009D7042" w:rsidTr="009D7042">
        <w:tc>
          <w:tcPr>
            <w:tcW w:w="6658" w:type="dxa"/>
          </w:tcPr>
          <w:p w:rsidR="009D7042" w:rsidRDefault="009D7042" w:rsidP="00E51BB3">
            <w:pPr>
              <w:widowControl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Требование ФГОС</w:t>
            </w:r>
          </w:p>
        </w:tc>
        <w:tc>
          <w:tcPr>
            <w:tcW w:w="8468" w:type="dxa"/>
          </w:tcPr>
          <w:p w:rsidR="009D7042" w:rsidRDefault="009D7042" w:rsidP="00E51BB3">
            <w:pPr>
              <w:widowControl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 достигается в курсе 11 класса</w:t>
            </w:r>
          </w:p>
        </w:tc>
      </w:tr>
      <w:tr w:rsidR="009D7042" w:rsidTr="009D7042">
        <w:tc>
          <w:tcPr>
            <w:tcW w:w="6658" w:type="dxa"/>
          </w:tcPr>
          <w:p w:rsidR="009D7042" w:rsidRDefault="009D7042" w:rsidP="002E6D04">
            <w:pPr>
              <w:widowControl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E6D04">
              <w:rPr>
                <w:rFonts w:eastAsiaTheme="minorEastAsia"/>
                <w:i/>
                <w:iCs/>
                <w:sz w:val="24"/>
                <w:szCs w:val="20"/>
                <w:lang w:bidi="ar-SA"/>
              </w:rPr>
              <w:t>Сформированность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468" w:type="dxa"/>
          </w:tcPr>
          <w:p w:rsidR="009D7042" w:rsidRPr="009D7042" w:rsidRDefault="009D7042" w:rsidP="009D704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9D7042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 xml:space="preserve">. § 1. Что такое </w:t>
            </w:r>
            <w:proofErr w:type="spellStart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система.Раскрывается</w:t>
            </w:r>
            <w:proofErr w:type="spellEnd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 xml:space="preserve"> общенаучное </w:t>
            </w:r>
            <w:proofErr w:type="spellStart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значениепонятия</w:t>
            </w:r>
            <w:proofErr w:type="spellEnd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системы, излагаются </w:t>
            </w:r>
            <w:proofErr w:type="spellStart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основысистемологии</w:t>
            </w:r>
            <w:proofErr w:type="spellEnd"/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  <w:p w:rsidR="009D7042" w:rsidRDefault="009D7042" w:rsidP="009D7042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7042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§ 16. Компьютерное информа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ционное моделирование.Раскрывается значение информационного моделирования как базовой методологии современной науки</w:t>
            </w:r>
          </w:p>
        </w:tc>
      </w:tr>
      <w:tr w:rsidR="009D7042" w:rsidTr="009D7042">
        <w:tc>
          <w:tcPr>
            <w:tcW w:w="6658" w:type="dxa"/>
          </w:tcPr>
          <w:p w:rsidR="009D7042" w:rsidRDefault="009D7042" w:rsidP="002E6D04">
            <w:pPr>
              <w:widowControl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E6D04">
              <w:rPr>
                <w:rFonts w:eastAsiaTheme="minorEastAsia"/>
                <w:i/>
                <w:iCs/>
                <w:sz w:val="24"/>
                <w:szCs w:val="20"/>
                <w:lang w:bidi="ar-SA"/>
              </w:rPr>
              <w:t>Сформированность навыков сотрудничества со сверстниками,детьми младшего возраста, взрослыми в образовательной,общественно полезной, учебно-</w:t>
            </w:r>
            <w:r w:rsidRPr="002E6D04">
              <w:rPr>
                <w:rFonts w:eastAsiaTheme="minorEastAsia"/>
                <w:i/>
                <w:iCs/>
                <w:sz w:val="24"/>
                <w:szCs w:val="20"/>
                <w:lang w:bidi="ar-SA"/>
              </w:rPr>
              <w:lastRenderedPageBreak/>
              <w:t>исследовательской,проектной и других видах деятельности</w:t>
            </w:r>
            <w:r w:rsidRPr="002E6D04">
              <w:rPr>
                <w:rFonts w:eastAsiaTheme="minorEastAsia"/>
                <w:sz w:val="24"/>
                <w:szCs w:val="20"/>
                <w:lang w:bidi="ar-SA"/>
              </w:rPr>
              <w:t>.</w:t>
            </w:r>
          </w:p>
        </w:tc>
        <w:tc>
          <w:tcPr>
            <w:tcW w:w="8468" w:type="dxa"/>
          </w:tcPr>
          <w:p w:rsidR="009D7042" w:rsidRPr="009D7042" w:rsidRDefault="009D7042" w:rsidP="009D704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В кон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це каждого параграфа присутству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ют во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просы и задания, многие из кото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рых ориентированы на коллективноеобсуж</w:t>
            </w:r>
            <w:r w:rsidR="00DC3D9F">
              <w:rPr>
                <w:rFonts w:eastAsiaTheme="minorHAnsi"/>
                <w:sz w:val="24"/>
                <w:szCs w:val="24"/>
                <w:lang w:eastAsia="en-US" w:bidi="ar-SA"/>
              </w:rPr>
              <w:t>дение, дискуссии, выработку кол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лективного мнения.</w:t>
            </w:r>
          </w:p>
          <w:p w:rsidR="009D7042" w:rsidRDefault="009D7042" w:rsidP="00DC3D9F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В пра</w:t>
            </w:r>
            <w:r w:rsidR="00DC3D9F">
              <w:rPr>
                <w:rFonts w:eastAsiaTheme="minorHAnsi"/>
                <w:sz w:val="24"/>
                <w:szCs w:val="24"/>
                <w:lang w:eastAsia="en-US" w:bidi="ar-SA"/>
              </w:rPr>
              <w:t>ктикуме (в учебниках) помимо за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да</w:t>
            </w:r>
            <w:r w:rsidR="00DC3D9F">
              <w:rPr>
                <w:rFonts w:eastAsiaTheme="minorHAnsi"/>
                <w:sz w:val="24"/>
                <w:szCs w:val="24"/>
                <w:lang w:eastAsia="en-US" w:bidi="ar-SA"/>
              </w:rPr>
              <w:t>ний для индивидуального выполне</w:t>
            </w:r>
            <w:r w:rsidRPr="009D7042">
              <w:rPr>
                <w:rFonts w:eastAsiaTheme="minorHAnsi"/>
                <w:sz w:val="24"/>
                <w:szCs w:val="24"/>
                <w:lang w:eastAsia="en-US" w:bidi="ar-SA"/>
              </w:rPr>
              <w:t>ния в ряде разделов содержатся заданияпроектного характера</w:t>
            </w:r>
          </w:p>
        </w:tc>
      </w:tr>
      <w:tr w:rsidR="009D7042" w:rsidTr="009D7042">
        <w:tc>
          <w:tcPr>
            <w:tcW w:w="6658" w:type="dxa"/>
          </w:tcPr>
          <w:p w:rsidR="009D7042" w:rsidRDefault="009D7042" w:rsidP="002E6D04">
            <w:pPr>
              <w:widowControl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E6D04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lastRenderedPageBreak/>
              <w:t xml:space="preserve">Готовность и способность к образованию, в том числесамообразованию, на протяжении всей жизни; сознательноеотношение к непрерывному образованию как условиюуспешной профессиональной и общественной </w:t>
            </w:r>
            <w:proofErr w:type="gramStart"/>
            <w:r w:rsidRPr="002E6D04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>деятельности;осознанный</w:t>
            </w:r>
            <w:proofErr w:type="gramEnd"/>
            <w:r w:rsidRPr="002E6D04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 xml:space="preserve"> выбор будущей профессии и возможностейреализации собственных жизненных планов</w:t>
            </w:r>
          </w:p>
        </w:tc>
        <w:tc>
          <w:tcPr>
            <w:tcW w:w="8468" w:type="dxa"/>
          </w:tcPr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Ряд проектных заданий требует осознания недостаточности имеющихсязнаний, самостоятельного изучения нового для учеников теоретического материала, ориентации в новой предметной(профессиональной) области, поискаисточников информации, приближенияучебной работы к формам производственной деятельности.</w:t>
            </w:r>
          </w:p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. Практикум.</w:t>
            </w:r>
          </w:p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Работа 1.5. Проектные задания на самостоятельную разработку базы данных.</w:t>
            </w:r>
          </w:p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Работа 2.8. Проектные задания на разработку сайтов.</w:t>
            </w:r>
          </w:p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Работа 3.3. Проектные задания на получение регрессионных зависимостей.</w:t>
            </w:r>
          </w:p>
          <w:p w:rsidR="00DC3D9F" w:rsidRPr="00DC3D9F" w:rsidRDefault="00DC3D9F" w:rsidP="00DC3D9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Работа 3.5. Проектные задания по теме«Корреляционные зависимости».</w:t>
            </w:r>
          </w:p>
          <w:p w:rsidR="009D7042" w:rsidRPr="00DC3D9F" w:rsidRDefault="00DC3D9F" w:rsidP="00DC3D9F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DC3D9F">
              <w:rPr>
                <w:rFonts w:eastAsiaTheme="minorHAnsi"/>
                <w:sz w:val="24"/>
                <w:szCs w:val="24"/>
                <w:lang w:eastAsia="en-US" w:bidi="ar-SA"/>
              </w:rPr>
              <w:t>Работа 3.7. Проектные задания по теме«Оптимальное планирование»</w:t>
            </w:r>
          </w:p>
        </w:tc>
      </w:tr>
    </w:tbl>
    <w:p w:rsidR="009D7042" w:rsidRPr="002E6D04" w:rsidRDefault="009D7042" w:rsidP="002E6D04">
      <w:pPr>
        <w:widowControl/>
        <w:adjustRightInd w:val="0"/>
        <w:jc w:val="both"/>
        <w:rPr>
          <w:color w:val="000000" w:themeColor="text1"/>
          <w:sz w:val="24"/>
          <w:szCs w:val="24"/>
        </w:rPr>
      </w:pPr>
    </w:p>
    <w:p w:rsidR="002E6D04" w:rsidRPr="00D02ADD" w:rsidRDefault="002E6D04" w:rsidP="00B55601">
      <w:pPr>
        <w:widowControl/>
        <w:adjustRightInd w:val="0"/>
        <w:ind w:firstLine="708"/>
        <w:rPr>
          <w:rFonts w:eastAsiaTheme="minorHAnsi"/>
          <w:b/>
          <w:bCs/>
          <w:sz w:val="24"/>
          <w:szCs w:val="24"/>
          <w:lang w:eastAsia="en-US" w:bidi="ar-SA"/>
        </w:rPr>
      </w:pPr>
      <w:r w:rsidRPr="00D02ADD">
        <w:rPr>
          <w:rFonts w:eastAsiaTheme="minorHAnsi"/>
          <w:b/>
          <w:bCs/>
          <w:sz w:val="24"/>
          <w:szCs w:val="24"/>
          <w:lang w:eastAsia="en-US" w:bidi="ar-SA"/>
        </w:rPr>
        <w:t xml:space="preserve">При изучении курса «Информатика» </w:t>
      </w:r>
      <w:r w:rsidRPr="00D02ADD">
        <w:rPr>
          <w:rFonts w:eastAsiaTheme="minorHAnsi"/>
          <w:sz w:val="24"/>
          <w:szCs w:val="24"/>
          <w:lang w:eastAsia="en-US" w:bidi="ar-SA"/>
        </w:rPr>
        <w:t xml:space="preserve">в соответствии с требованиями ФГОС формируются следующие </w:t>
      </w:r>
      <w:r w:rsidRPr="00D02ADD">
        <w:rPr>
          <w:rFonts w:eastAsiaTheme="minorHAnsi"/>
          <w:b/>
          <w:bCs/>
          <w:sz w:val="24"/>
          <w:szCs w:val="24"/>
          <w:lang w:eastAsia="en-US" w:bidi="ar-SA"/>
        </w:rPr>
        <w:t>метапредметныерезультаты.</w:t>
      </w:r>
    </w:p>
    <w:p w:rsidR="002E6D04" w:rsidRPr="00D02ADD" w:rsidRDefault="002E6D04" w:rsidP="00D02ADD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 xml:space="preserve">1. </w:t>
      </w:r>
      <w:r w:rsidRPr="00D02ADD">
        <w:rPr>
          <w:rFonts w:eastAsiaTheme="minorHAnsi"/>
          <w:i/>
          <w:iCs/>
          <w:sz w:val="24"/>
          <w:szCs w:val="24"/>
          <w:lang w:eastAsia="en-US" w:bidi="ar-SA"/>
        </w:rPr>
        <w:t>Умение самостоятельно определять цели и составлятьпланы; самостоятельно осуществлять, контролироватьи корректировать учебную и внеучебную (включая внешкольную)деятельность; использовать все возможныересурсы для достижения целей; выбирать успешные стратегии</w:t>
      </w:r>
    </w:p>
    <w:p w:rsidR="002E6D04" w:rsidRPr="00D02ADD" w:rsidRDefault="002E6D04" w:rsidP="00D02AD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i/>
          <w:iCs/>
          <w:sz w:val="24"/>
          <w:szCs w:val="24"/>
          <w:lang w:eastAsia="en-US" w:bidi="ar-SA"/>
        </w:rPr>
        <w:t>в различных ситуациях</w:t>
      </w:r>
      <w:r w:rsidRPr="00D02ADD">
        <w:rPr>
          <w:rFonts w:eastAsiaTheme="minorHAnsi"/>
          <w:sz w:val="24"/>
          <w:szCs w:val="24"/>
          <w:lang w:eastAsia="en-US" w:bidi="ar-SA"/>
        </w:rPr>
        <w:t>.</w:t>
      </w:r>
    </w:p>
    <w:p w:rsidR="002E6D04" w:rsidRPr="00D02ADD" w:rsidRDefault="002E6D04" w:rsidP="00D02ADD">
      <w:pPr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Данная компетенция формируется при изучении информатики в нескольких аспектах, таких как:</w:t>
      </w:r>
    </w:p>
    <w:p w:rsidR="002E6D04" w:rsidRPr="00D02ADD" w:rsidRDefault="002E6D04" w:rsidP="00D02ADD">
      <w:pPr>
        <w:pStyle w:val="a6"/>
        <w:widowControl/>
        <w:numPr>
          <w:ilvl w:val="0"/>
          <w:numId w:val="19"/>
        </w:numPr>
        <w:adjustRightInd w:val="0"/>
        <w:ind w:left="0" w:firstLine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учебно-проектная деятельность: планирование целей ипроцесса выполнения п</w:t>
      </w:r>
      <w:r w:rsidR="00D02ADD" w:rsidRPr="00D02ADD">
        <w:rPr>
          <w:rFonts w:eastAsiaTheme="minorHAnsi"/>
          <w:sz w:val="24"/>
          <w:szCs w:val="24"/>
          <w:lang w:eastAsia="en-US" w:bidi="ar-SA"/>
        </w:rPr>
        <w:t>роекта и самоконтроль за резуль</w:t>
      </w:r>
      <w:r w:rsidRPr="00D02ADD">
        <w:rPr>
          <w:rFonts w:eastAsiaTheme="minorHAnsi"/>
          <w:sz w:val="24"/>
          <w:szCs w:val="24"/>
          <w:lang w:eastAsia="en-US" w:bidi="ar-SA"/>
        </w:rPr>
        <w:t>татами работы;</w:t>
      </w:r>
    </w:p>
    <w:p w:rsidR="002E6D04" w:rsidRPr="00D02ADD" w:rsidRDefault="002E6D04" w:rsidP="00D02ADD">
      <w:pPr>
        <w:pStyle w:val="a6"/>
        <w:widowControl/>
        <w:numPr>
          <w:ilvl w:val="0"/>
          <w:numId w:val="19"/>
        </w:numPr>
        <w:adjustRightInd w:val="0"/>
        <w:ind w:left="0" w:firstLine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 xml:space="preserve">изучение основ </w:t>
      </w:r>
      <w:proofErr w:type="spellStart"/>
      <w:r w:rsidRPr="00D02ADD">
        <w:rPr>
          <w:rFonts w:eastAsiaTheme="minorHAnsi"/>
          <w:sz w:val="24"/>
          <w:szCs w:val="24"/>
          <w:lang w:eastAsia="en-US" w:bidi="ar-SA"/>
        </w:rPr>
        <w:t>систе</w:t>
      </w:r>
      <w:r w:rsidR="00D02ADD" w:rsidRPr="00D02ADD">
        <w:rPr>
          <w:rFonts w:eastAsiaTheme="minorHAnsi"/>
          <w:sz w:val="24"/>
          <w:szCs w:val="24"/>
          <w:lang w:eastAsia="en-US" w:bidi="ar-SA"/>
        </w:rPr>
        <w:t>мологии</w:t>
      </w:r>
      <w:proofErr w:type="spellEnd"/>
      <w:r w:rsidR="00D02ADD" w:rsidRPr="00D02ADD">
        <w:rPr>
          <w:rFonts w:eastAsiaTheme="minorHAnsi"/>
          <w:sz w:val="24"/>
          <w:szCs w:val="24"/>
          <w:lang w:eastAsia="en-US" w:bidi="ar-SA"/>
        </w:rPr>
        <w:t>: способствует формирова</w:t>
      </w:r>
      <w:r w:rsidRPr="00D02ADD">
        <w:rPr>
          <w:rFonts w:eastAsiaTheme="minorHAnsi"/>
          <w:sz w:val="24"/>
          <w:szCs w:val="24"/>
          <w:lang w:eastAsia="en-US" w:bidi="ar-SA"/>
        </w:rPr>
        <w:t>нию системного подхода к анализу объекта деятельности;</w:t>
      </w:r>
    </w:p>
    <w:p w:rsidR="002E6D04" w:rsidRPr="00D02ADD" w:rsidRDefault="002E6D04" w:rsidP="00D02ADD">
      <w:pPr>
        <w:pStyle w:val="a6"/>
        <w:widowControl/>
        <w:numPr>
          <w:ilvl w:val="0"/>
          <w:numId w:val="19"/>
        </w:numPr>
        <w:adjustRightInd w:val="0"/>
        <w:ind w:left="0" w:firstLine="0"/>
        <w:rPr>
          <w:color w:val="000000" w:themeColor="text1"/>
          <w:sz w:val="24"/>
          <w:szCs w:val="24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алгоритмическая линия курса: алгоритм можно назватьпланом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D02ADD" w:rsidRPr="00D02ADD" w:rsidRDefault="00D02ADD" w:rsidP="00D02ADD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 xml:space="preserve">2. </w:t>
      </w:r>
      <w:r w:rsidRPr="00D02ADD">
        <w:rPr>
          <w:rFonts w:eastAsiaTheme="minorHAnsi"/>
          <w:i/>
          <w:iCs/>
          <w:sz w:val="24"/>
          <w:szCs w:val="24"/>
          <w:lang w:eastAsia="en-US" w:bidi="ar-SA"/>
        </w:rPr>
        <w:t>Умение продуктивно общаться и взаимодействовать впроцессе совместной деятельности, учитывать позициидругого, эффективно разрешать конфликты</w:t>
      </w:r>
      <w:r w:rsidRPr="00D02ADD">
        <w:rPr>
          <w:rFonts w:eastAsiaTheme="minorHAnsi"/>
          <w:sz w:val="24"/>
          <w:szCs w:val="24"/>
          <w:lang w:eastAsia="en-US" w:bidi="ar-SA"/>
        </w:rPr>
        <w:t>.</w:t>
      </w:r>
    </w:p>
    <w:p w:rsidR="00D02ADD" w:rsidRPr="00D02ADD" w:rsidRDefault="00D02ADD" w:rsidP="00D02ADD">
      <w:pPr>
        <w:widowControl/>
        <w:adjustRightInd w:val="0"/>
        <w:ind w:left="360"/>
        <w:jc w:val="both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Формированию данной компетенции способствуютследующие аспекты методической системы курса:</w:t>
      </w:r>
    </w:p>
    <w:p w:rsidR="00D02ADD" w:rsidRPr="00D02ADD" w:rsidRDefault="00D02ADD" w:rsidP="00D02ADD">
      <w:pPr>
        <w:pStyle w:val="a6"/>
        <w:widowControl/>
        <w:numPr>
          <w:ilvl w:val="0"/>
          <w:numId w:val="20"/>
        </w:numPr>
        <w:adjustRightInd w:val="0"/>
        <w:ind w:left="0" w:firstLine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D02ADD" w:rsidRPr="00D02ADD" w:rsidRDefault="00D02ADD" w:rsidP="00D02ADD">
      <w:pPr>
        <w:pStyle w:val="a6"/>
        <w:widowControl/>
        <w:numPr>
          <w:ilvl w:val="0"/>
          <w:numId w:val="20"/>
        </w:numPr>
        <w:adjustRightInd w:val="0"/>
        <w:ind w:left="0" w:firstLine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2E6D04" w:rsidRPr="00D02ADD" w:rsidRDefault="00D02ADD" w:rsidP="00D02ADD">
      <w:pPr>
        <w:widowControl/>
        <w:adjustRightInd w:val="0"/>
        <w:jc w:val="both"/>
        <w:rPr>
          <w:color w:val="000000" w:themeColor="text1"/>
          <w:sz w:val="24"/>
          <w:szCs w:val="24"/>
        </w:rPr>
      </w:pPr>
      <w:r w:rsidRPr="00D02ADD">
        <w:rPr>
          <w:rFonts w:eastAsiaTheme="minorHAnsi"/>
          <w:sz w:val="24"/>
          <w:szCs w:val="24"/>
          <w:lang w:eastAsia="en-US" w:bidi="ar-SA"/>
        </w:rPr>
        <w:t xml:space="preserve">3. </w:t>
      </w:r>
      <w:r w:rsidRPr="00D02ADD">
        <w:rPr>
          <w:rFonts w:eastAsiaTheme="minorHAnsi"/>
          <w:i/>
          <w:iCs/>
          <w:sz w:val="24"/>
          <w:szCs w:val="24"/>
          <w:lang w:eastAsia="en-US" w:bidi="ar-SA"/>
        </w:rPr>
        <w:t>Готовность и способность к самостоятельной информационно-познавательной деятельности, включая умениеориентироваться в различных источниках информации,критически оценивать и интерпретировать информацию,получаемую из различных источников</w:t>
      </w:r>
      <w:r w:rsidRPr="00D02ADD">
        <w:rPr>
          <w:rFonts w:eastAsiaTheme="minorHAnsi"/>
          <w:sz w:val="24"/>
          <w:szCs w:val="24"/>
          <w:lang w:eastAsia="en-US" w:bidi="ar-SA"/>
        </w:rPr>
        <w:t>.</w:t>
      </w:r>
    </w:p>
    <w:p w:rsidR="00D02ADD" w:rsidRPr="00D02ADD" w:rsidRDefault="00D02ADD" w:rsidP="00D02ADD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Информационные технол</w:t>
      </w:r>
      <w:r>
        <w:rPr>
          <w:rFonts w:eastAsiaTheme="minorHAnsi"/>
          <w:sz w:val="24"/>
          <w:szCs w:val="24"/>
          <w:lang w:eastAsia="en-US" w:bidi="ar-SA"/>
        </w:rPr>
        <w:t>огии являются одной из самых ди</w:t>
      </w:r>
      <w:r w:rsidRPr="00D02ADD">
        <w:rPr>
          <w:rFonts w:eastAsiaTheme="minorHAnsi"/>
          <w:sz w:val="24"/>
          <w:szCs w:val="24"/>
          <w:lang w:eastAsia="en-US" w:bidi="ar-SA"/>
        </w:rPr>
        <w:t>намичных предметных областей. Поэтому успешная учебная ипроизводственная деятельность в этой области невозможна безспособностей к самообучению, к активной познавательной деятельности.</w:t>
      </w:r>
    </w:p>
    <w:p w:rsidR="00D02ADD" w:rsidRPr="00D02ADD" w:rsidRDefault="00D02ADD" w:rsidP="00D02ADD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Интернет является важнейшим современным источником информации, ресурсы которого постоянно расширяются.</w:t>
      </w:r>
    </w:p>
    <w:p w:rsidR="00D02ADD" w:rsidRPr="00D02ADD" w:rsidRDefault="00D02ADD" w:rsidP="00D02ADD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 w:rsidRPr="00D02ADD">
        <w:rPr>
          <w:rFonts w:eastAsiaTheme="minorHAnsi"/>
          <w:sz w:val="24"/>
          <w:szCs w:val="24"/>
          <w:lang w:eastAsia="en-US" w:bidi="ar-SA"/>
        </w:rPr>
        <w:t>В процессе изучения инфо</w:t>
      </w:r>
      <w:r>
        <w:rPr>
          <w:rFonts w:eastAsiaTheme="minorHAnsi"/>
          <w:sz w:val="24"/>
          <w:szCs w:val="24"/>
          <w:lang w:eastAsia="en-US" w:bidi="ar-SA"/>
        </w:rPr>
        <w:t>рматики ученики осваивают эффек</w:t>
      </w:r>
      <w:r w:rsidRPr="00D02ADD">
        <w:rPr>
          <w:rFonts w:eastAsiaTheme="minorHAnsi"/>
          <w:sz w:val="24"/>
          <w:szCs w:val="24"/>
          <w:lang w:eastAsia="en-US" w:bidi="ar-SA"/>
        </w:rPr>
        <w:t>тивные методы получения и</w:t>
      </w:r>
      <w:r>
        <w:rPr>
          <w:rFonts w:eastAsiaTheme="minorHAnsi"/>
          <w:sz w:val="24"/>
          <w:szCs w:val="24"/>
          <w:lang w:eastAsia="en-US" w:bidi="ar-SA"/>
        </w:rPr>
        <w:t>нформации через Интернет, ее от</w:t>
      </w:r>
      <w:r w:rsidRPr="00D02ADD">
        <w:rPr>
          <w:rFonts w:eastAsiaTheme="minorHAnsi"/>
          <w:sz w:val="24"/>
          <w:szCs w:val="24"/>
          <w:lang w:eastAsia="en-US" w:bidi="ar-SA"/>
        </w:rPr>
        <w:t>бора и систематизации.</w:t>
      </w:r>
    </w:p>
    <w:p w:rsidR="002E6D04" w:rsidRPr="00D02ADD" w:rsidRDefault="00D02ADD" w:rsidP="00D02ADD">
      <w:pPr>
        <w:widowControl/>
        <w:adjustRightInd w:val="0"/>
        <w:rPr>
          <w:color w:val="000000" w:themeColor="text1"/>
          <w:sz w:val="24"/>
          <w:szCs w:val="24"/>
        </w:rPr>
      </w:pPr>
      <w:r w:rsidRPr="00D02ADD">
        <w:rPr>
          <w:rFonts w:eastAsiaTheme="minorHAnsi"/>
          <w:sz w:val="24"/>
          <w:szCs w:val="24"/>
          <w:lang w:eastAsia="en-US" w:bidi="ar-SA"/>
        </w:rPr>
        <w:t xml:space="preserve">4. </w:t>
      </w:r>
      <w:r w:rsidRPr="00D02ADD">
        <w:rPr>
          <w:rFonts w:eastAsiaTheme="minorHAnsi"/>
          <w:i/>
          <w:iCs/>
          <w:sz w:val="24"/>
          <w:szCs w:val="24"/>
          <w:lang w:eastAsia="en-US" w:bidi="ar-SA"/>
        </w:rPr>
        <w:t>Владение навыками познавательной рефлексии какосознания совершаемых действий и мыслительных процессов,их результатов и оснований, границ своего знанияи незнания, новых познавательных задач и средств их достижения.</w:t>
      </w:r>
    </w:p>
    <w:p w:rsidR="002E6D04" w:rsidRDefault="00C45D3A" w:rsidP="00C45D3A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C45D3A">
        <w:rPr>
          <w:rFonts w:eastAsiaTheme="minorHAnsi"/>
          <w:sz w:val="24"/>
          <w:szCs w:val="24"/>
          <w:lang w:eastAsia="en-US" w:bidi="ar-SA"/>
        </w:rPr>
        <w:lastRenderedPageBreak/>
        <w:t>Формированию этой компетенции способствует методика индивидуального, диффере</w:t>
      </w:r>
      <w:r>
        <w:rPr>
          <w:rFonts w:eastAsiaTheme="minorHAnsi"/>
          <w:sz w:val="24"/>
          <w:szCs w:val="24"/>
          <w:lang w:eastAsia="en-US" w:bidi="ar-SA"/>
        </w:rPr>
        <w:t>нцированного подхода при распре</w:t>
      </w:r>
      <w:r w:rsidRPr="00C45D3A">
        <w:rPr>
          <w:rFonts w:eastAsiaTheme="minorHAnsi"/>
          <w:sz w:val="24"/>
          <w:szCs w:val="24"/>
          <w:lang w:eastAsia="en-US" w:bidi="ar-SA"/>
        </w:rPr>
        <w:t>делении практических заданий, которые разделены на триуровня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своихзнаний и умений. Дифференциация происходит и при распределении между учениками проектных заданий.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E51BB3" w:rsidTr="00E51BB3">
        <w:tc>
          <w:tcPr>
            <w:tcW w:w="7563" w:type="dxa"/>
          </w:tcPr>
          <w:p w:rsidR="00E51BB3" w:rsidRDefault="00E51BB3" w:rsidP="00E51BB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Требование ФГОС</w:t>
            </w:r>
          </w:p>
        </w:tc>
        <w:tc>
          <w:tcPr>
            <w:tcW w:w="7563" w:type="dxa"/>
          </w:tcPr>
          <w:p w:rsidR="00E51BB3" w:rsidRDefault="00E51BB3" w:rsidP="00E51BB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Чем достигается в курсе 10-11 класса</w:t>
            </w:r>
          </w:p>
        </w:tc>
      </w:tr>
      <w:tr w:rsidR="00E51BB3" w:rsidTr="00E51BB3">
        <w:tc>
          <w:tcPr>
            <w:tcW w:w="7563" w:type="dxa"/>
          </w:tcPr>
          <w:p w:rsidR="00E51BB3" w:rsidRDefault="00E51BB3" w:rsidP="00E51BB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02ADD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>Умение самостоятельно определять цели и составлятьпланы; самостоятельно осуществлять, контролироватьи корректировать учебную и внеучебную (включая внешкольную)деятельность; использовать все возможныересурсы для достижения целей; выбирать успешные стратегиив различных ситуациях</w:t>
            </w:r>
            <w:r w:rsidRPr="00D02ADD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7563" w:type="dxa"/>
          </w:tcPr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Проектные задания в разделепрактикума в учебниках для 11 классов.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Глава 1. Информаци</w:t>
            </w: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онные системы и базы данных.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§ 1. Что такое система.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§ 2. Модели систем.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§ 3. Пример структурной модели</w:t>
            </w:r>
          </w:p>
          <w:p w:rsidR="00E51BB3" w:rsidRPr="00E51BB3" w:rsidRDefault="00E51BB3" w:rsidP="00E51BB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предметной области.</w:t>
            </w:r>
          </w:p>
        </w:tc>
      </w:tr>
      <w:tr w:rsidR="00E51BB3" w:rsidTr="00E51BB3">
        <w:tc>
          <w:tcPr>
            <w:tcW w:w="7563" w:type="dxa"/>
          </w:tcPr>
          <w:p w:rsidR="00E51BB3" w:rsidRDefault="00E51BB3" w:rsidP="00C45D3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02ADD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>Умение продуктивно общаться и взаимодействовать впроцессе совместной деятельности, учитывать позициидругого, эффективно разрешать конфликты</w:t>
            </w:r>
          </w:p>
        </w:tc>
        <w:tc>
          <w:tcPr>
            <w:tcW w:w="7563" w:type="dxa"/>
          </w:tcPr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Задания поискового, дискуссионного содержания: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. § 1, 2, 3, 13 и др.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Методические рекомендации квыполнению проектных заданий: организация защиты проектных работ</w:t>
            </w:r>
          </w:p>
        </w:tc>
      </w:tr>
      <w:tr w:rsidR="00E51BB3" w:rsidTr="00E51BB3">
        <w:tc>
          <w:tcPr>
            <w:tcW w:w="7563" w:type="dxa"/>
          </w:tcPr>
          <w:p w:rsidR="00E51BB3" w:rsidRDefault="00E51BB3" w:rsidP="00C45D3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02ADD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>Готовность и способность к самостоятельной информационно-познавательной деятельности, включая умениеориентироваться в различных источниках информации,критически оценивать и интерпретировать информацию,получаемую из различных источников</w:t>
            </w:r>
          </w:p>
        </w:tc>
        <w:tc>
          <w:tcPr>
            <w:tcW w:w="7563" w:type="dxa"/>
          </w:tcPr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Выполнение проектных заданий(практикум в учебниках для 10,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11 классов</w:t>
            </w:r>
            <w:r w:rsidR="002B2D7E">
              <w:rPr>
                <w:rFonts w:eastAsiaTheme="minorHAnsi"/>
                <w:sz w:val="24"/>
                <w:szCs w:val="24"/>
                <w:lang w:eastAsia="en-US" w:bidi="ar-SA"/>
              </w:rPr>
              <w:t>) требует самостоя</w:t>
            </w: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тельного сбора информации иосвоения новых программныхсредств.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§ 11. Интернет как глобальнаяинформационная система</w:t>
            </w:r>
          </w:p>
          <w:p w:rsidR="00E51BB3" w:rsidRPr="00E51BB3" w:rsidRDefault="00E51BB3" w:rsidP="002B2D7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Работа 2.4. Интернет. Работа споисковыми системами</w:t>
            </w:r>
          </w:p>
        </w:tc>
      </w:tr>
      <w:tr w:rsidR="00E51BB3" w:rsidTr="00E51BB3">
        <w:tc>
          <w:tcPr>
            <w:tcW w:w="7563" w:type="dxa"/>
          </w:tcPr>
          <w:p w:rsidR="00E51BB3" w:rsidRDefault="00E51BB3" w:rsidP="00C45D3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D02ADD">
              <w:rPr>
                <w:rFonts w:eastAsiaTheme="minorHAnsi"/>
                <w:i/>
                <w:iCs/>
                <w:sz w:val="24"/>
                <w:szCs w:val="24"/>
                <w:lang w:eastAsia="en-US" w:bidi="ar-SA"/>
              </w:rPr>
              <w:t>Владение навыками познавательной рефлексии какосознания совершаемых действий и мыслительных процессов,их результатов и оснований, границ своего знанияи незнания, новых познавательных задач и средств их достижения</w:t>
            </w:r>
          </w:p>
        </w:tc>
        <w:tc>
          <w:tcPr>
            <w:tcW w:w="7563" w:type="dxa"/>
          </w:tcPr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Деление заданий практикума науровни сложности: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1-й уровень — репродуктивный;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2-й уровень — продуктивный;</w:t>
            </w:r>
          </w:p>
          <w:p w:rsidR="00E51BB3" w:rsidRPr="00E51BB3" w:rsidRDefault="00E51BB3" w:rsidP="00E51BB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3-й уровень — творческий.</w:t>
            </w:r>
          </w:p>
          <w:p w:rsidR="00E51BB3" w:rsidRPr="00E51BB3" w:rsidRDefault="00E51BB3" w:rsidP="002B2D7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51BB3">
              <w:rPr>
                <w:rFonts w:eastAsiaTheme="minorHAnsi"/>
                <w:sz w:val="24"/>
                <w:szCs w:val="24"/>
                <w:lang w:eastAsia="en-US" w:bidi="ar-SA"/>
              </w:rPr>
              <w:t>Методические рекомендациик выполнению проектных заданий: распределение заданиймежду учениками</w:t>
            </w:r>
          </w:p>
        </w:tc>
      </w:tr>
    </w:tbl>
    <w:p w:rsidR="00E51BB3" w:rsidRDefault="00E51BB3" w:rsidP="00C45D3A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2E6D04" w:rsidRDefault="00C45D3A" w:rsidP="00B55601">
      <w:pPr>
        <w:widowControl/>
        <w:adjustRightInd w:val="0"/>
        <w:ind w:firstLine="708"/>
        <w:rPr>
          <w:rFonts w:eastAsiaTheme="minorHAnsi"/>
          <w:sz w:val="24"/>
          <w:szCs w:val="24"/>
          <w:lang w:eastAsia="en-US" w:bidi="ar-SA"/>
        </w:rPr>
      </w:pPr>
      <w:r w:rsidRPr="00C45D3A">
        <w:rPr>
          <w:rFonts w:eastAsiaTheme="minorHAnsi"/>
          <w:b/>
          <w:bCs/>
          <w:sz w:val="24"/>
          <w:szCs w:val="24"/>
          <w:lang w:eastAsia="en-US" w:bidi="ar-SA"/>
        </w:rPr>
        <w:t xml:space="preserve">При изучении курса «Информатика» </w:t>
      </w:r>
      <w:r w:rsidRPr="00C45D3A">
        <w:rPr>
          <w:rFonts w:eastAsiaTheme="minorHAnsi"/>
          <w:sz w:val="24"/>
          <w:szCs w:val="24"/>
          <w:lang w:eastAsia="en-US" w:bidi="ar-SA"/>
        </w:rPr>
        <w:t xml:space="preserve">в соответствии стребованиями ФГОС формируются следующие </w:t>
      </w:r>
      <w:r w:rsidRPr="00C45D3A">
        <w:rPr>
          <w:rFonts w:eastAsiaTheme="minorHAnsi"/>
          <w:b/>
          <w:bCs/>
          <w:sz w:val="24"/>
          <w:szCs w:val="24"/>
          <w:lang w:eastAsia="en-US" w:bidi="ar-SA"/>
        </w:rPr>
        <w:t xml:space="preserve">предметныерезультаты, </w:t>
      </w:r>
      <w:r w:rsidRPr="00C45D3A">
        <w:rPr>
          <w:rFonts w:eastAsiaTheme="minorHAnsi"/>
          <w:sz w:val="24"/>
          <w:szCs w:val="24"/>
          <w:lang w:eastAsia="en-US" w:bidi="ar-SA"/>
        </w:rPr>
        <w:t>которые ор</w:t>
      </w:r>
      <w:r>
        <w:rPr>
          <w:rFonts w:eastAsiaTheme="minorHAnsi"/>
          <w:sz w:val="24"/>
          <w:szCs w:val="24"/>
          <w:lang w:eastAsia="en-US" w:bidi="ar-SA"/>
        </w:rPr>
        <w:t>иентированы на обеспечение, пре</w:t>
      </w:r>
      <w:r w:rsidRPr="00C45D3A">
        <w:rPr>
          <w:rFonts w:eastAsiaTheme="minorHAnsi"/>
          <w:sz w:val="24"/>
          <w:szCs w:val="24"/>
          <w:lang w:eastAsia="en-US" w:bidi="ar-SA"/>
        </w:rPr>
        <w:t>имущественно, общеобразовательной и общекультурной подготовки.</w:t>
      </w:r>
    </w:p>
    <w:p w:rsidR="00B50C4F" w:rsidRPr="00B50C4F" w:rsidRDefault="00B50C4F" w:rsidP="00B50C4F">
      <w:pPr>
        <w:rPr>
          <w:sz w:val="24"/>
          <w:szCs w:val="24"/>
        </w:rPr>
      </w:pPr>
      <w:r w:rsidRPr="00B50C4F">
        <w:rPr>
          <w:b/>
          <w:sz w:val="24"/>
          <w:szCs w:val="24"/>
        </w:rPr>
        <w:t>Выпускник на базовом уровне научится: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находить оптимальный путь во взвешенном графе;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lastRenderedPageBreak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50C4F" w:rsidRPr="00B50C4F" w:rsidRDefault="00B50C4F" w:rsidP="00B50C4F">
      <w:pPr>
        <w:pStyle w:val="a"/>
        <w:spacing w:line="240" w:lineRule="auto"/>
        <w:ind w:firstLine="357"/>
        <w:rPr>
          <w:sz w:val="24"/>
          <w:szCs w:val="24"/>
        </w:rPr>
      </w:pPr>
      <w:r w:rsidRPr="00B50C4F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B50C4F" w:rsidRPr="00B50C4F" w:rsidRDefault="00B50C4F" w:rsidP="00B50C4F">
      <w:pPr>
        <w:pStyle w:val="a"/>
        <w:spacing w:line="240" w:lineRule="auto"/>
        <w:rPr>
          <w:sz w:val="24"/>
          <w:szCs w:val="24"/>
        </w:rPr>
      </w:pPr>
      <w:r w:rsidRPr="00B50C4F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50C4F" w:rsidRPr="002B2D7E" w:rsidRDefault="00B50C4F" w:rsidP="00B50C4F">
      <w:pPr>
        <w:widowControl/>
        <w:adjustRightInd w:val="0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63"/>
        <w:gridCol w:w="7563"/>
      </w:tblGrid>
      <w:tr w:rsidR="006B1231" w:rsidTr="006B1231">
        <w:tc>
          <w:tcPr>
            <w:tcW w:w="7563" w:type="dxa"/>
          </w:tcPr>
          <w:p w:rsidR="006B1231" w:rsidRDefault="006B1231" w:rsidP="00B5560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Предметные результаты ФГОС</w:t>
            </w:r>
          </w:p>
        </w:tc>
        <w:tc>
          <w:tcPr>
            <w:tcW w:w="7563" w:type="dxa"/>
          </w:tcPr>
          <w:p w:rsidR="006B1231" w:rsidRDefault="006B1231" w:rsidP="00B5560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помощью каких учебных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текстоов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достигаются</w:t>
            </w:r>
          </w:p>
        </w:tc>
      </w:tr>
      <w:tr w:rsidR="006B1231" w:rsidTr="006B1231">
        <w:tc>
          <w:tcPr>
            <w:tcW w:w="7563" w:type="dxa"/>
          </w:tcPr>
          <w:p w:rsidR="006B1231" w:rsidRDefault="006B1231" w:rsidP="00B5560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4C5ED4">
              <w:rPr>
                <w:rFonts w:eastAsiaTheme="minorHAnsi"/>
                <w:sz w:val="24"/>
                <w:szCs w:val="24"/>
                <w:lang w:eastAsia="en-US" w:bidi="ar-SA"/>
              </w:rPr>
              <w:t>Сформированность представлений о роли информации и связанных с ней процессов в окружающем мире</w:t>
            </w:r>
          </w:p>
        </w:tc>
        <w:tc>
          <w:tcPr>
            <w:tcW w:w="7563" w:type="dxa"/>
          </w:tcPr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. Глава 1. Информационные системы и базы данных.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1. Что такое система.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2. Модели систем.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4. Что такое информационнаясистема</w:t>
            </w:r>
          </w:p>
        </w:tc>
      </w:tr>
      <w:tr w:rsidR="006B1231" w:rsidTr="006B1231">
        <w:tc>
          <w:tcPr>
            <w:tcW w:w="7563" w:type="dxa"/>
          </w:tcPr>
          <w:p w:rsidR="006B1231" w:rsidRDefault="006B1231" w:rsidP="00B5560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4C5ED4">
              <w:rPr>
                <w:rFonts w:eastAsiaTheme="minorHAnsi"/>
                <w:sz w:val="24"/>
                <w:szCs w:val="24"/>
                <w:lang w:eastAsia="en-US" w:bidi="ar-SA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7563" w:type="dxa"/>
          </w:tcPr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10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Глава 3. Программиро</w:t>
            </w: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вание обработки информации.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12. Алгоритмы и величины.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13. Структуры алгоритмов.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23. Вспомогательные алгоритмыи подпрограммы</w:t>
            </w:r>
          </w:p>
        </w:tc>
      </w:tr>
      <w:tr w:rsidR="006B1231" w:rsidTr="006B1231">
        <w:tc>
          <w:tcPr>
            <w:tcW w:w="7563" w:type="dxa"/>
          </w:tcPr>
          <w:p w:rsidR="006B1231" w:rsidRPr="004C5ED4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4C5ED4">
              <w:rPr>
                <w:rFonts w:eastAsiaTheme="minorHAnsi"/>
                <w:sz w:val="24"/>
                <w:szCs w:val="24"/>
                <w:lang w:eastAsia="en-US" w:bidi="ar-SA"/>
              </w:rPr>
              <w:t xml:space="preserve">Владение знанием основных конструкций программирования. </w:t>
            </w:r>
          </w:p>
        </w:tc>
        <w:tc>
          <w:tcPr>
            <w:tcW w:w="7563" w:type="dxa"/>
          </w:tcPr>
          <w:p w:rsidR="006B1231" w:rsidRPr="006B1231" w:rsidRDefault="00FB36A0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15. Элементы языка и типы дан</w:t>
            </w:r>
            <w:r w:rsidR="006B1231" w:rsidRPr="006B1231">
              <w:rPr>
                <w:rFonts w:eastAsiaTheme="minorHAnsi"/>
                <w:sz w:val="24"/>
                <w:szCs w:val="24"/>
                <w:lang w:eastAsia="en-US" w:bidi="ar-SA"/>
              </w:rPr>
              <w:t>ных.</w:t>
            </w:r>
          </w:p>
          <w:p w:rsidR="006B1231" w:rsidRPr="006B1231" w:rsidRDefault="00FB36A0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16. Операции, функции, выра</w:t>
            </w:r>
            <w:r w:rsidR="006B1231" w:rsidRPr="006B1231">
              <w:rPr>
                <w:rFonts w:eastAsiaTheme="minorHAnsi"/>
                <w:sz w:val="24"/>
                <w:szCs w:val="24"/>
                <w:lang w:eastAsia="en-US" w:bidi="ar-SA"/>
              </w:rPr>
              <w:t>жения.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17. Оператор присв</w:t>
            </w:r>
            <w:r w:rsidR="00FB36A0">
              <w:rPr>
                <w:rFonts w:eastAsiaTheme="minorHAnsi"/>
                <w:sz w:val="24"/>
                <w:szCs w:val="24"/>
                <w:lang w:eastAsia="en-US" w:bidi="ar-SA"/>
              </w:rPr>
              <w:t>аивания, вво</w:t>
            </w: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да и вывода данных.</w:t>
            </w:r>
          </w:p>
          <w:p w:rsidR="006B1231" w:rsidRPr="006B1231" w:rsidRDefault="00FB36A0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19. Программирование ветвле</w:t>
            </w:r>
            <w:r w:rsidR="006B1231" w:rsidRPr="006B1231">
              <w:rPr>
                <w:rFonts w:eastAsiaTheme="minorHAnsi"/>
                <w:sz w:val="24"/>
                <w:szCs w:val="24"/>
                <w:lang w:eastAsia="en-US" w:bidi="ar-SA"/>
              </w:rPr>
              <w:t>ний.</w:t>
            </w:r>
          </w:p>
          <w:p w:rsidR="006B1231" w:rsidRPr="006B1231" w:rsidRDefault="006B1231" w:rsidP="006B123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B1231">
              <w:rPr>
                <w:rFonts w:eastAsiaTheme="minorHAnsi"/>
                <w:sz w:val="24"/>
                <w:szCs w:val="24"/>
                <w:lang w:eastAsia="en-US" w:bidi="ar-SA"/>
              </w:rPr>
              <w:t>§ 21. Программирование циклов.</w:t>
            </w:r>
          </w:p>
          <w:p w:rsidR="006B1231" w:rsidRPr="006B1231" w:rsidRDefault="00FB36A0" w:rsidP="00FB36A0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23. Вспомогательные алгорит</w:t>
            </w:r>
            <w:r w:rsidR="006B1231" w:rsidRPr="006B1231">
              <w:rPr>
                <w:rFonts w:eastAsiaTheme="minorHAnsi"/>
                <w:sz w:val="24"/>
                <w:szCs w:val="24"/>
                <w:lang w:eastAsia="en-US" w:bidi="ar-SA"/>
              </w:rPr>
              <w:t>мы и подпрограммы</w:t>
            </w:r>
          </w:p>
        </w:tc>
      </w:tr>
      <w:tr w:rsidR="00FB36A0" w:rsidTr="006B1231"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Сформированность пред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ставлений о компьютерно-математических моделяхи необходимости анализа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соответствия модели и моделируемого объекта (про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цесса)</w:t>
            </w:r>
          </w:p>
        </w:tc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Глава 3. Информацион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ное моделирование.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16. Компьютерное информаци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онное моделирование.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17. Моделирование зависимо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стей между величинами.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§ 18. Модели статистическогопрогнозирования.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19. Моделирование корреляци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онных зависимостей.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20. Модели оптимального пла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нирования</w:t>
            </w:r>
          </w:p>
        </w:tc>
      </w:tr>
      <w:tr w:rsidR="006B1231" w:rsidTr="006B1231">
        <w:tc>
          <w:tcPr>
            <w:tcW w:w="7563" w:type="dxa"/>
          </w:tcPr>
          <w:p w:rsidR="006B1231" w:rsidRPr="005A2159" w:rsidRDefault="006B1231" w:rsidP="00B5560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B2D7E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Сформированность представлений о способах хранения и простейшей обработке данных</w:t>
            </w:r>
          </w:p>
        </w:tc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. Глава 2. Интернет.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10. Организация глобальных се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тей.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11. Интернет как глобальная ин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формационная система.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§ 12.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WorldWideWeb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— всемир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ная паутина.</w:t>
            </w:r>
          </w:p>
          <w:p w:rsidR="006B1231" w:rsidRPr="00302053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13. Инструменты для разработ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 xml:space="preserve">ки </w:t>
            </w:r>
            <w:proofErr w:type="spellStart"/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web</w:t>
            </w:r>
            <w:proofErr w:type="spellEnd"/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-сайтов.</w:t>
            </w:r>
          </w:p>
        </w:tc>
      </w:tr>
      <w:tr w:rsidR="006B1231" w:rsidTr="006B1231">
        <w:tc>
          <w:tcPr>
            <w:tcW w:w="7563" w:type="dxa"/>
          </w:tcPr>
          <w:p w:rsidR="006B1231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Сформированность поня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тия о базах данных и 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редствах доступа к ним, уме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ний работать с ними</w:t>
            </w:r>
          </w:p>
        </w:tc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Глава 1. Информацион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ные системы и базы данных.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§ 5. Базы данных — основа ин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формационной системы.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6. Проектирование многотабличнойБД.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7. Создание базы данных.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8. Запросы как приложения и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формационной системы.</w:t>
            </w:r>
          </w:p>
          <w:p w:rsidR="006B1231" w:rsidRPr="00FB36A0" w:rsidRDefault="00FB36A0" w:rsidP="00FB36A0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9. Логические условия выбораданных</w:t>
            </w:r>
          </w:p>
        </w:tc>
      </w:tr>
      <w:tr w:rsidR="00FB36A0" w:rsidTr="006B1231">
        <w:tc>
          <w:tcPr>
            <w:tcW w:w="7563" w:type="dxa"/>
          </w:tcPr>
          <w:p w:rsidR="00FB36A0" w:rsidRPr="002B2D7E" w:rsidRDefault="00FB36A0" w:rsidP="00B5560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B2D7E">
              <w:rPr>
                <w:rFonts w:eastAsiaTheme="minorHAnsi"/>
                <w:sz w:val="24"/>
                <w:szCs w:val="24"/>
                <w:lang w:eastAsia="en-US" w:bidi="ar-SA"/>
              </w:rPr>
              <w:t>Владение компьютерными средствами представления и анализа данных</w:t>
            </w:r>
          </w:p>
        </w:tc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. Глава 1. Информацион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ные системы и базы данных.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1. Что такое система.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2. Модели систем.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3. Пример структурной моделипредметной области.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color w:val="000000" w:themeColor="text1"/>
                <w:sz w:val="24"/>
                <w:szCs w:val="24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4. Что такое информационнаясистема</w:t>
            </w:r>
          </w:p>
        </w:tc>
      </w:tr>
      <w:tr w:rsidR="00FB36A0" w:rsidRPr="00FB36A0" w:rsidTr="006B1231"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Сформированность понимания основ правовых аспектов использования компью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терных программ и работыв Интернете</w:t>
            </w:r>
          </w:p>
        </w:tc>
        <w:tc>
          <w:tcPr>
            <w:tcW w:w="7563" w:type="dxa"/>
          </w:tcPr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11 класс</w:t>
            </w:r>
            <w:r w:rsidR="00842EC9">
              <w:rPr>
                <w:rFonts w:eastAsiaTheme="minorHAnsi"/>
                <w:sz w:val="24"/>
                <w:szCs w:val="24"/>
                <w:lang w:eastAsia="en-US" w:bidi="ar-SA"/>
              </w:rPr>
              <w:t>. Глава 4. Социальная ин</w:t>
            </w: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форматика.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21. Информационные ресурсы.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22. Информационное общество.</w:t>
            </w:r>
          </w:p>
          <w:p w:rsidR="00FB36A0" w:rsidRPr="00FB36A0" w:rsidRDefault="00FB36A0" w:rsidP="00FB36A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23. Правовое регулирование винформационной сфере.</w:t>
            </w:r>
          </w:p>
          <w:p w:rsidR="00FB36A0" w:rsidRPr="00FB36A0" w:rsidRDefault="00FB36A0" w:rsidP="00842EC9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</w:pPr>
            <w:r w:rsidRPr="00FB36A0">
              <w:rPr>
                <w:rFonts w:eastAsiaTheme="minorHAnsi"/>
                <w:sz w:val="24"/>
                <w:szCs w:val="24"/>
                <w:lang w:eastAsia="en-US" w:bidi="ar-SA"/>
              </w:rPr>
              <w:t>§ 24. Проблема информационнойбезопасности</w:t>
            </w:r>
          </w:p>
        </w:tc>
      </w:tr>
    </w:tbl>
    <w:p w:rsidR="002B2D7E" w:rsidRDefault="002B2D7E" w:rsidP="002B2D7E">
      <w:pPr>
        <w:widowControl/>
        <w:adjustRightInd w:val="0"/>
        <w:rPr>
          <w:color w:val="000000" w:themeColor="text1"/>
          <w:sz w:val="24"/>
          <w:szCs w:val="24"/>
        </w:rPr>
      </w:pPr>
    </w:p>
    <w:p w:rsidR="00F02708" w:rsidRPr="009D0170" w:rsidRDefault="00F02708" w:rsidP="00F02708">
      <w:pPr>
        <w:rPr>
          <w:b/>
          <w:szCs w:val="28"/>
        </w:rPr>
      </w:pPr>
      <w:r w:rsidRPr="009D0170">
        <w:rPr>
          <w:b/>
          <w:szCs w:val="28"/>
        </w:rPr>
        <w:t>Выпускник на базовом уровне получит возможность научиться: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с</w:t>
      </w:r>
      <w:r w:rsidRPr="00F02708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F02708">
        <w:rPr>
          <w:rFonts w:eastAsia="Times New Roman"/>
          <w:i/>
          <w:sz w:val="24"/>
          <w:szCs w:val="24"/>
        </w:rPr>
        <w:t>Фано</w:t>
      </w:r>
      <w:proofErr w:type="spellEnd"/>
      <w:r w:rsidRPr="00F02708">
        <w:rPr>
          <w:rFonts w:eastAsia="Times New Roman"/>
          <w:i/>
          <w:sz w:val="24"/>
          <w:szCs w:val="24"/>
        </w:rPr>
        <w:t xml:space="preserve">; </w:t>
      </w:r>
      <w:r w:rsidRPr="00F02708">
        <w:rPr>
          <w:i/>
          <w:sz w:val="24"/>
          <w:szCs w:val="24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F02708">
        <w:rPr>
          <w:i/>
          <w:sz w:val="24"/>
          <w:szCs w:val="24"/>
        </w:rPr>
        <w:t>кодах ;</w:t>
      </w:r>
      <w:proofErr w:type="gramEnd"/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02708" w:rsidRPr="00F02708" w:rsidRDefault="00F02708" w:rsidP="00F02708">
      <w:pPr>
        <w:pStyle w:val="a"/>
        <w:spacing w:line="240" w:lineRule="auto"/>
        <w:rPr>
          <w:sz w:val="24"/>
          <w:szCs w:val="24"/>
        </w:rPr>
      </w:pPr>
      <w:r w:rsidRPr="00F02708">
        <w:rPr>
          <w:i/>
          <w:sz w:val="24"/>
          <w:szCs w:val="24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процессов;анализировать готовые модели на предмет соответствия реальному объекту или процессу;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02708" w:rsidRPr="00F02708" w:rsidRDefault="00F02708" w:rsidP="00F02708">
      <w:pPr>
        <w:pStyle w:val="a"/>
        <w:spacing w:line="240" w:lineRule="auto"/>
        <w:rPr>
          <w:i/>
          <w:sz w:val="24"/>
          <w:szCs w:val="24"/>
        </w:rPr>
      </w:pPr>
      <w:r w:rsidRPr="00F02708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F02708" w:rsidRDefault="00F02708" w:rsidP="008B4406">
      <w:pPr>
        <w:pStyle w:val="a6"/>
        <w:shd w:val="clear" w:color="auto" w:fill="FFFFFF"/>
        <w:ind w:left="0" w:right="22"/>
        <w:rPr>
          <w:sz w:val="24"/>
          <w:szCs w:val="24"/>
        </w:rPr>
      </w:pPr>
    </w:p>
    <w:p w:rsidR="008B4406" w:rsidRPr="006A7FE2" w:rsidRDefault="008B4406" w:rsidP="008B4406">
      <w:pPr>
        <w:pStyle w:val="a6"/>
        <w:shd w:val="clear" w:color="auto" w:fill="FFFFFF"/>
        <w:ind w:left="0" w:right="22"/>
        <w:rPr>
          <w:sz w:val="24"/>
          <w:szCs w:val="24"/>
        </w:rPr>
      </w:pPr>
      <w:r w:rsidRPr="006A7FE2">
        <w:rPr>
          <w:sz w:val="24"/>
          <w:szCs w:val="24"/>
        </w:rPr>
        <w:t xml:space="preserve">Промежуточная аттестация осуществляется на основании «Положения </w:t>
      </w:r>
      <w:r w:rsidR="008065FD">
        <w:rPr>
          <w:sz w:val="24"/>
          <w:szCs w:val="24"/>
        </w:rPr>
        <w:t xml:space="preserve">о текущем контроле успеваемости и </w:t>
      </w:r>
      <w:r w:rsidRPr="006A7FE2">
        <w:rPr>
          <w:sz w:val="24"/>
          <w:szCs w:val="24"/>
        </w:rPr>
        <w:t xml:space="preserve">промежуточной аттестации обучающихся». </w:t>
      </w:r>
    </w:p>
    <w:p w:rsidR="008B4406" w:rsidRPr="002B74FB" w:rsidRDefault="008B4406" w:rsidP="008B4406">
      <w:pPr>
        <w:pStyle w:val="a6"/>
        <w:shd w:val="clear" w:color="auto" w:fill="FFFFFF"/>
        <w:ind w:left="0" w:right="22"/>
        <w:rPr>
          <w:sz w:val="24"/>
          <w:szCs w:val="24"/>
        </w:rPr>
      </w:pPr>
      <w:r w:rsidRPr="006A7FE2">
        <w:rPr>
          <w:sz w:val="24"/>
          <w:szCs w:val="24"/>
        </w:rPr>
        <w:t xml:space="preserve">В </w:t>
      </w:r>
      <w:r>
        <w:rPr>
          <w:sz w:val="24"/>
          <w:szCs w:val="24"/>
        </w:rPr>
        <w:t>10</w:t>
      </w:r>
      <w:r w:rsidRPr="006A7FE2">
        <w:rPr>
          <w:sz w:val="24"/>
          <w:szCs w:val="24"/>
        </w:rPr>
        <w:t xml:space="preserve"> классе по</w:t>
      </w:r>
      <w:r>
        <w:rPr>
          <w:sz w:val="24"/>
          <w:szCs w:val="24"/>
        </w:rPr>
        <w:t xml:space="preserve"> информатике</w:t>
      </w:r>
      <w:r w:rsidRPr="006A7FE2">
        <w:rPr>
          <w:sz w:val="24"/>
          <w:szCs w:val="24"/>
        </w:rPr>
        <w:t xml:space="preserve"> промежуточная аттестация осуществляется в письменной форме</w:t>
      </w:r>
      <w:r w:rsidR="008065FD">
        <w:rPr>
          <w:sz w:val="24"/>
          <w:szCs w:val="24"/>
        </w:rPr>
        <w:t xml:space="preserve"> (письменная работа)</w:t>
      </w:r>
      <w:r w:rsidRPr="006A7FE2">
        <w:rPr>
          <w:sz w:val="24"/>
          <w:szCs w:val="24"/>
        </w:rPr>
        <w:t xml:space="preserve"> по контрольно</w:t>
      </w:r>
      <w:r w:rsidR="000F6C8C">
        <w:rPr>
          <w:sz w:val="24"/>
          <w:szCs w:val="24"/>
        </w:rPr>
        <w:t>-</w:t>
      </w:r>
      <w:r w:rsidRPr="006A7FE2">
        <w:rPr>
          <w:sz w:val="24"/>
          <w:szCs w:val="24"/>
        </w:rPr>
        <w:t>измерительным материалам, утвержденные научно</w:t>
      </w:r>
      <w:r w:rsidR="000F6C8C">
        <w:rPr>
          <w:sz w:val="24"/>
          <w:szCs w:val="24"/>
        </w:rPr>
        <w:t>-</w:t>
      </w:r>
      <w:r w:rsidRPr="006A7FE2">
        <w:rPr>
          <w:sz w:val="24"/>
          <w:szCs w:val="24"/>
        </w:rPr>
        <w:t>методическим советом школы. Сроки промежуточной аттестации утверждаются приказом директора и отражены в календарном графике школы на учебный год.</w:t>
      </w:r>
    </w:p>
    <w:p w:rsidR="00EE0B60" w:rsidRDefault="00EE0B60" w:rsidP="0031784B">
      <w:pPr>
        <w:pStyle w:val="1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AB22BB" w:rsidRPr="00E71959" w:rsidRDefault="00EE0B60" w:rsidP="0031784B">
      <w:pPr>
        <w:pStyle w:val="1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71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одержание учебного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9336"/>
      </w:tblGrid>
      <w:tr w:rsidR="00926450" w:rsidRPr="00151E9E" w:rsidTr="000B4A3D">
        <w:trPr>
          <w:jc w:val="center"/>
        </w:trPr>
        <w:tc>
          <w:tcPr>
            <w:tcW w:w="13460" w:type="dxa"/>
            <w:gridSpan w:val="2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 1</w:t>
            </w:r>
            <w:r w:rsidRPr="00151E9E">
              <w:rPr>
                <w:sz w:val="24"/>
                <w:szCs w:val="24"/>
              </w:rPr>
              <w:t>. Информация и информационные процессы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 § 1. Информация. Информационная грамотность и информационная культура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1.Информация, её свойства и виды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2.Информационная культура и информационная грамотность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3.Этапы работы с информацией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4.Некоторые приёмы работы с текстовой информацией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2. Подходы к измерению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1.Содержательный подход к измерению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2.Алфавитный подход к измерению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3.Единицы измерения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1.Системы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2.Информационные связи в системах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3.Системы управления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4. Обработка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1.Задачи обработки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2.Кодирование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3.Поиск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5. Передача и хранение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1.Передача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2.Хранение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 3</w:t>
            </w:r>
            <w:r w:rsidRPr="00151E9E">
              <w:rPr>
                <w:sz w:val="24"/>
                <w:szCs w:val="24"/>
              </w:rPr>
              <w:t>. Представление информации в компьютере § 14. Кодирование текстовой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1.Кодировка АSCII и её расширения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2.Стандарт UNICODE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3.Информационный объём текстового сообщения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15. Кодирование графической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1.Общие подходы к кодированию графической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2.О векторной и растровой графике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3.Кодирование цвета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4.Цветовая модель RGB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5.Цветовая модель HSB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6.Цветовая модель CMYK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16. Кодирование звуковой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1.Звук и его характеристики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2.Понятие звукозаписи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3.Оцифровка звука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926450" w:rsidRPr="00151E9E" w:rsidTr="000B4A3D">
        <w:trPr>
          <w:jc w:val="center"/>
        </w:trPr>
        <w:tc>
          <w:tcPr>
            <w:tcW w:w="13460" w:type="dxa"/>
            <w:gridSpan w:val="2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51E9E">
              <w:rPr>
                <w:sz w:val="24"/>
                <w:szCs w:val="24"/>
              </w:rPr>
              <w:t>Фано</w:t>
            </w:r>
            <w:proofErr w:type="spellEnd"/>
            <w:r w:rsidRPr="00151E9E">
              <w:rPr>
                <w:sz w:val="24"/>
                <w:szCs w:val="24"/>
              </w:rPr>
              <w:t>.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 1</w:t>
            </w:r>
            <w:r w:rsidRPr="00151E9E">
              <w:rPr>
                <w:sz w:val="24"/>
                <w:szCs w:val="24"/>
              </w:rPr>
              <w:t>. Информация и информационные процессы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4. Обработка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151E9E">
              <w:rPr>
                <w:sz w:val="24"/>
                <w:szCs w:val="24"/>
              </w:rPr>
              <w:t>4.2. Кодирование информации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Системы счисления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  <w:r w:rsidRPr="00151E9E">
              <w:rPr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 3</w:t>
            </w:r>
            <w:r w:rsidRPr="00151E9E">
              <w:rPr>
                <w:sz w:val="24"/>
                <w:szCs w:val="24"/>
              </w:rPr>
              <w:t>. Представление информации в компьютере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 § 10. Представление чисел в позиционных системах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1.Общие сведения о системах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2.Позиционные системы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3.Перевод чисел из q-</w:t>
            </w:r>
            <w:proofErr w:type="spellStart"/>
            <w:r w:rsidRPr="00151E9E">
              <w:rPr>
                <w:sz w:val="24"/>
                <w:szCs w:val="24"/>
              </w:rPr>
              <w:t>ичной</w:t>
            </w:r>
            <w:proofErr w:type="spellEnd"/>
            <w:r w:rsidRPr="00151E9E">
              <w:rPr>
                <w:sz w:val="24"/>
                <w:szCs w:val="24"/>
              </w:rPr>
              <w:t xml:space="preserve"> в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5.Перевод целого десятичного числа в систему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6.Перевод целого десятичного числа в двоичную систему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8.Перевод конечной десятичной дроби в систему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9.«Быстрый» перевод чисел в компьютерных системах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1.Сложение чисел в системе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2.Вычитание чисел в системе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3.Умножение чисел в системе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4.Деление чисел в системе счисления с основанием q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5.Двоичная арифметика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13. Представление чисел в компьютере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1.Представление целых чисел</w:t>
            </w:r>
          </w:p>
          <w:p w:rsidR="00926450" w:rsidRPr="00151E9E" w:rsidRDefault="00926450" w:rsidP="00926450">
            <w:pPr>
              <w:tabs>
                <w:tab w:val="left" w:pos="525"/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2.Представление вещественных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Элементы комбинаторики, теории множеств и математической логики. Операции «импликация», «</w:t>
            </w:r>
            <w:proofErr w:type="spellStart"/>
            <w:r w:rsidRPr="00151E9E">
              <w:rPr>
                <w:sz w:val="24"/>
                <w:szCs w:val="24"/>
              </w:rPr>
              <w:t>экви</w:t>
            </w:r>
            <w:proofErr w:type="spellEnd"/>
            <w:r w:rsidRPr="00151E9E">
              <w:rPr>
                <w:sz w:val="24"/>
                <w:szCs w:val="24"/>
              </w:rPr>
              <w:t>-валентность».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 4</w:t>
            </w:r>
            <w:r w:rsidRPr="00151E9E">
              <w:rPr>
                <w:sz w:val="24"/>
                <w:szCs w:val="24"/>
              </w:rPr>
              <w:t>. Элементы теории множеств и алгебры логики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17. Некоторые сведения из теории множеств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1.Понятие множества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2.Операции над множествами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3.Мощность множества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18. Алгебра логики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1.Логические высказывания и переменные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2.Логические операции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3.Логические выражения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 Предикаты и их множества истинности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19. Таблицы истинности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1.Построение таблиц истинности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2.Анализ таблиц истинности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§20.Преобразование логических выражений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1.Основные законы алгебры логики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2.Логические функции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3.Составление логического выражения по таблице истинности и его упрощение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21. Элементы схем техники. Логические схемы.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1.Логические элементы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2.Сумматор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3.Триггер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22. Логические задачи и способы их решения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1.Метод рассуждений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2.Задачи о рыцарях и лжецах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3.Задачи на сопоставление. Табличный метод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4.Использование таблиц истинности для решения </w:t>
            </w:r>
            <w:proofErr w:type="spellStart"/>
            <w:r w:rsidRPr="00151E9E">
              <w:rPr>
                <w:sz w:val="24"/>
                <w:szCs w:val="24"/>
              </w:rPr>
              <w:t>логичеких</w:t>
            </w:r>
            <w:proofErr w:type="spellEnd"/>
            <w:r w:rsidRPr="00151E9E">
              <w:rPr>
                <w:sz w:val="24"/>
                <w:szCs w:val="24"/>
              </w:rPr>
              <w:t xml:space="preserve"> задач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5.Решение логических задач путём упрощения логических выражений</w:t>
            </w:r>
          </w:p>
        </w:tc>
      </w:tr>
      <w:tr w:rsidR="00926450" w:rsidRPr="00151E9E" w:rsidTr="000B4A3D">
        <w:trPr>
          <w:jc w:val="center"/>
        </w:trPr>
        <w:tc>
          <w:tcPr>
            <w:tcW w:w="13460" w:type="dxa"/>
            <w:gridSpan w:val="2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Компьютер — универсальное устройство обработки данных Программная и аппаратная </w:t>
            </w:r>
            <w:r w:rsidRPr="00151E9E">
              <w:rPr>
                <w:sz w:val="24"/>
                <w:szCs w:val="24"/>
              </w:rPr>
              <w:lastRenderedPageBreak/>
              <w:t>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</w:t>
            </w:r>
            <w:proofErr w:type="gramStart"/>
            <w:r w:rsidRPr="00151E9E">
              <w:rPr>
                <w:sz w:val="24"/>
                <w:szCs w:val="24"/>
              </w:rPr>
              <w:lastRenderedPageBreak/>
              <w:t>про-</w:t>
            </w:r>
            <w:proofErr w:type="spellStart"/>
            <w:r w:rsidRPr="00151E9E">
              <w:rPr>
                <w:sz w:val="24"/>
                <w:szCs w:val="24"/>
              </w:rPr>
              <w:t>граммного</w:t>
            </w:r>
            <w:proofErr w:type="spellEnd"/>
            <w:proofErr w:type="gramEnd"/>
            <w:r w:rsidRPr="00151E9E">
              <w:rPr>
                <w:sz w:val="24"/>
                <w:szCs w:val="24"/>
              </w:rPr>
              <w:t xml:space="preserve">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Работа с аудиовизуальными данными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lastRenderedPageBreak/>
              <w:t>Глава 2</w:t>
            </w:r>
            <w:r w:rsidRPr="00151E9E">
              <w:rPr>
                <w:sz w:val="24"/>
                <w:szCs w:val="24"/>
              </w:rPr>
              <w:t xml:space="preserve">. Компьютер и его программное обеспечение 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6. История развития вычислительной техники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1.Этапы информационных преобразований в обществе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2.История развития устройств для вычислений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3.Поколения ЭВМ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§7. Основополагающие принципы устройства ЭВМ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1.Принципы Неймана-Лебедева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2.Архитектура персонального компьютера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3.Перспективные направления развития компьютеров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8. Программное обеспечение компьютера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1.Структура программного обеспечения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2.Системное программное обеспечение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3.Системы программирования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4.Прикладное программное обеспечение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9. Файловая система компьютера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1.Файлы и каталоги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2.Функции файловой системы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3.Файловые структуры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51E9E">
              <w:rPr>
                <w:sz w:val="24"/>
                <w:szCs w:val="24"/>
              </w:rPr>
              <w:t>автозамены</w:t>
            </w:r>
            <w:proofErr w:type="spellEnd"/>
            <w:r w:rsidRPr="00151E9E">
              <w:rPr>
                <w:sz w:val="24"/>
                <w:szCs w:val="24"/>
              </w:rPr>
              <w:t xml:space="preserve">. История изменений. Использование готовых шаблонов и создание собственных.  Разработка  структуры документа, создание гипертекстового </w:t>
            </w:r>
            <w:r w:rsidRPr="00151E9E">
              <w:rPr>
                <w:sz w:val="24"/>
                <w:szCs w:val="24"/>
              </w:rPr>
              <w:lastRenderedPageBreak/>
              <w:t>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Знакомство    с    компьютерной версткой текста. Технические средства   ввода   текста.   </w:t>
            </w:r>
            <w:proofErr w:type="gramStart"/>
            <w:r w:rsidRPr="00151E9E">
              <w:rPr>
                <w:sz w:val="24"/>
                <w:szCs w:val="24"/>
              </w:rPr>
              <w:t>Про-граммы</w:t>
            </w:r>
            <w:proofErr w:type="gramEnd"/>
            <w:r w:rsidRPr="00151E9E">
              <w:rPr>
                <w:sz w:val="24"/>
                <w:szCs w:val="24"/>
              </w:rPr>
              <w:t xml:space="preserve"> распознавания текста, введенного     с     использованием сканера, планшетного ПК или графического    планшета.    </w:t>
            </w:r>
            <w:proofErr w:type="gramStart"/>
            <w:r w:rsidRPr="00151E9E">
              <w:rPr>
                <w:sz w:val="24"/>
                <w:szCs w:val="24"/>
              </w:rPr>
              <w:t>Про-граммы</w:t>
            </w:r>
            <w:proofErr w:type="gramEnd"/>
            <w:r w:rsidRPr="00151E9E">
              <w:rPr>
                <w:sz w:val="24"/>
                <w:szCs w:val="24"/>
              </w:rPr>
              <w:t xml:space="preserve"> синтеза и распознавания устной речи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lastRenderedPageBreak/>
              <w:t>Глава5</w:t>
            </w:r>
            <w:r w:rsidRPr="00151E9E">
              <w:rPr>
                <w:sz w:val="24"/>
                <w:szCs w:val="24"/>
              </w:rPr>
              <w:t xml:space="preserve">. Современные технологии создания и обработки информационных объектов 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23. Текстовые документы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1.Виды текстовых документов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2.Виды программного обеспечения для обработки текстовой информации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3.Создание текстовых документов на компьютере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4.Средства автоматизации процесса создания документов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5.Совместная работа над документом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6.Оформление реферата как пример автоматизации процесса создания документов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7.Другие возможности автоматизации обработки текстовой информации</w:t>
            </w:r>
          </w:p>
        </w:tc>
      </w:tr>
      <w:tr w:rsidR="00926450" w:rsidRPr="00151E9E" w:rsidTr="000B4A3D">
        <w:trPr>
          <w:jc w:val="center"/>
        </w:trPr>
        <w:tc>
          <w:tcPr>
            <w:tcW w:w="4124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lastRenderedPageBreak/>
              <w:t>Работа с аудиовизуальными данными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9336" w:type="dxa"/>
            <w:shd w:val="clear" w:color="auto" w:fill="auto"/>
          </w:tcPr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b/>
                <w:sz w:val="24"/>
                <w:szCs w:val="24"/>
              </w:rPr>
              <w:t>Глава5</w:t>
            </w:r>
            <w:r w:rsidRPr="00151E9E">
              <w:rPr>
                <w:sz w:val="24"/>
                <w:szCs w:val="24"/>
              </w:rPr>
              <w:t xml:space="preserve">. Современные технологии создания и обработки </w:t>
            </w:r>
            <w:proofErr w:type="gramStart"/>
            <w:r w:rsidRPr="00151E9E">
              <w:rPr>
                <w:sz w:val="24"/>
                <w:szCs w:val="24"/>
              </w:rPr>
              <w:t>ин-формационных</w:t>
            </w:r>
            <w:proofErr w:type="gramEnd"/>
            <w:r w:rsidRPr="00151E9E">
              <w:rPr>
                <w:sz w:val="24"/>
                <w:szCs w:val="24"/>
              </w:rPr>
              <w:t xml:space="preserve"> объектов § 24. Объекты компьютерной графики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Компьютерная графика и её виды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2.Форматы графических файлов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3.Понятие разрешения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4.Цифровая фотография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25. Компьютерные презентации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 xml:space="preserve">1.Виды компьютерных </w:t>
            </w:r>
            <w:proofErr w:type="spellStart"/>
            <w:r w:rsidRPr="00151E9E">
              <w:rPr>
                <w:sz w:val="24"/>
                <w:szCs w:val="24"/>
              </w:rPr>
              <w:t>презенаций</w:t>
            </w:r>
            <w:proofErr w:type="spellEnd"/>
            <w:r w:rsidRPr="00151E9E">
              <w:rPr>
                <w:sz w:val="24"/>
                <w:szCs w:val="24"/>
              </w:rPr>
              <w:t>.</w:t>
            </w:r>
          </w:p>
          <w:p w:rsidR="00926450" w:rsidRPr="00151E9E" w:rsidRDefault="00926450" w:rsidP="00926450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2.Создание презентаций</w:t>
            </w:r>
          </w:p>
        </w:tc>
      </w:tr>
    </w:tbl>
    <w:p w:rsidR="00EA6985" w:rsidRDefault="00EA6985" w:rsidP="00274F51">
      <w:pPr>
        <w:pStyle w:val="3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</w:p>
    <w:p w:rsidR="00EA6985" w:rsidRPr="000B4A3D" w:rsidRDefault="00EA6985" w:rsidP="000B4A3D">
      <w:pPr>
        <w:pStyle w:val="a6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B4A3D">
        <w:rPr>
          <w:b/>
          <w:bCs/>
          <w:color w:val="000000"/>
          <w:sz w:val="24"/>
          <w:szCs w:val="24"/>
        </w:rPr>
        <w:t>Формы реализации учебного предмета</w:t>
      </w:r>
    </w:p>
    <w:p w:rsidR="00EA6985" w:rsidRPr="0080383A" w:rsidRDefault="00EA6985" w:rsidP="00EA6985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При организации занятий школьников </w:t>
      </w:r>
      <w:r w:rsidRPr="00EA6985">
        <w:rPr>
          <w:rFonts w:eastAsia="Calibri"/>
          <w:sz w:val="24"/>
          <w:szCs w:val="24"/>
        </w:rPr>
        <w:t>10</w:t>
      </w:r>
      <w:r w:rsidRPr="0080383A">
        <w:rPr>
          <w:rFonts w:eastAsia="Calibri"/>
          <w:sz w:val="24"/>
          <w:szCs w:val="24"/>
        </w:rPr>
        <w:t xml:space="preserve"> классов по информатике используются различные методы и средства обучения для того,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EA6985" w:rsidRPr="0080383A" w:rsidRDefault="00EA6985" w:rsidP="00EA6985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lastRenderedPageBreak/>
        <w:t>словесные методы обучения (рассказ, объяснение, беседа, работа с учебником);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проблемное обучение;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метод проектов;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ролевой</w:t>
      </w:r>
      <w:r w:rsidRPr="0080383A">
        <w:rPr>
          <w:rFonts w:eastAsia="Calibri"/>
          <w:sz w:val="24"/>
          <w:szCs w:val="24"/>
        </w:rPr>
        <w:t xml:space="preserve"> метод.</w:t>
      </w:r>
    </w:p>
    <w:p w:rsidR="00EA6985" w:rsidRPr="0080383A" w:rsidRDefault="00EA6985" w:rsidP="00EA6985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Основные типы уроков: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«открытия» новых знаний;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рефлексии;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построения системы знаний;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</w:t>
      </w:r>
      <w:r w:rsidRPr="0080383A">
        <w:rPr>
          <w:rFonts w:eastAsia="Calibri"/>
          <w:sz w:val="24"/>
          <w:szCs w:val="24"/>
        </w:rPr>
        <w:t xml:space="preserve"> развивающего контроля.</w:t>
      </w:r>
    </w:p>
    <w:p w:rsidR="00EA6985" w:rsidRPr="0080383A" w:rsidRDefault="00EA6985" w:rsidP="00EA6985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Формы организации деятельности обучающихся: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индивидуальные;</w:t>
      </w:r>
    </w:p>
    <w:p w:rsidR="00EA6985" w:rsidRPr="0080383A" w:rsidRDefault="00EA6985" w:rsidP="00EA6985">
      <w:pPr>
        <w:numPr>
          <w:ilvl w:val="0"/>
          <w:numId w:val="22"/>
        </w:numPr>
        <w:shd w:val="clear" w:color="auto" w:fill="FFFFFF"/>
        <w:autoSpaceDN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групповые</w:t>
      </w:r>
      <w:r w:rsidRPr="0080383A">
        <w:rPr>
          <w:rFonts w:eastAsia="Calibri"/>
          <w:sz w:val="24"/>
          <w:szCs w:val="24"/>
        </w:rPr>
        <w:t>.</w:t>
      </w:r>
    </w:p>
    <w:p w:rsidR="00EA6985" w:rsidRPr="0080383A" w:rsidRDefault="00EA6985" w:rsidP="00EA6985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В </w:t>
      </w:r>
      <w:r w:rsidRPr="00EA6985">
        <w:rPr>
          <w:rFonts w:eastAsia="Calibri"/>
          <w:sz w:val="24"/>
          <w:szCs w:val="24"/>
        </w:rPr>
        <w:t>10</w:t>
      </w:r>
      <w:r w:rsidRPr="0080383A">
        <w:rPr>
          <w:rFonts w:eastAsia="Calibri"/>
          <w:sz w:val="24"/>
          <w:szCs w:val="24"/>
        </w:rPr>
        <w:t xml:space="preserve"> классах наиболее приемлемы комбинированные уроки, на которых предусматривается смена методов обучения и деятельности обучаемых. При этом, с учетом данных о распределении усвоения информации и кризисах внимания учащихся на уроке, рекомендуется проводить объяснения в первой части урока, а конец урока планировать практическую деятельность учащихся (оптимальная длительность работы за компьютером для учащихся </w:t>
      </w:r>
      <w:r w:rsidRPr="00EA6985">
        <w:rPr>
          <w:rFonts w:eastAsia="Calibri"/>
          <w:sz w:val="24"/>
          <w:szCs w:val="24"/>
        </w:rPr>
        <w:t>10</w:t>
      </w:r>
      <w:r w:rsidRPr="0080383A">
        <w:rPr>
          <w:rFonts w:eastAsia="Calibri"/>
          <w:sz w:val="24"/>
          <w:szCs w:val="24"/>
        </w:rPr>
        <w:t>классов не должна превышать 20-25 минут).</w:t>
      </w:r>
    </w:p>
    <w:p w:rsidR="000B4A3D" w:rsidRDefault="00EA6985" w:rsidP="000B4A3D">
      <w:pPr>
        <w:ind w:left="284" w:firstLine="425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>В дни отмены занятий реализуется дистанционная форма обучения на цифровых образовательных ресурсах (</w:t>
      </w:r>
      <w:proofErr w:type="spellStart"/>
      <w:r w:rsidRPr="0080383A">
        <w:rPr>
          <w:rFonts w:eastAsia="Calibri"/>
          <w:sz w:val="24"/>
          <w:szCs w:val="24"/>
        </w:rPr>
        <w:t>Якласс</w:t>
      </w:r>
      <w:proofErr w:type="spellEnd"/>
      <w:r w:rsidRPr="0080383A">
        <w:rPr>
          <w:rFonts w:eastAsia="Calibri"/>
          <w:sz w:val="24"/>
          <w:szCs w:val="24"/>
        </w:rPr>
        <w:t>, МЭО).</w:t>
      </w:r>
    </w:p>
    <w:p w:rsidR="00B862F9" w:rsidRDefault="00B862F9" w:rsidP="000B4A3D">
      <w:pPr>
        <w:ind w:left="284" w:firstLine="425"/>
        <w:jc w:val="both"/>
        <w:rPr>
          <w:rFonts w:eastAsia="Calibri"/>
          <w:sz w:val="24"/>
          <w:szCs w:val="24"/>
        </w:rPr>
      </w:pPr>
    </w:p>
    <w:p w:rsidR="00B862F9" w:rsidRDefault="00B862F9" w:rsidP="000B4A3D">
      <w:pPr>
        <w:ind w:left="284" w:firstLine="425"/>
        <w:jc w:val="both"/>
        <w:rPr>
          <w:rFonts w:eastAsia="Calibri"/>
          <w:sz w:val="24"/>
          <w:szCs w:val="24"/>
        </w:rPr>
      </w:pPr>
    </w:p>
    <w:p w:rsidR="000B4A3D" w:rsidRDefault="000B4A3D" w:rsidP="000B4A3D">
      <w:pPr>
        <w:ind w:left="284" w:firstLine="425"/>
        <w:jc w:val="both"/>
        <w:rPr>
          <w:rFonts w:eastAsia="Calibri"/>
          <w:sz w:val="24"/>
          <w:szCs w:val="24"/>
        </w:rPr>
      </w:pPr>
    </w:p>
    <w:p w:rsidR="00CD732E" w:rsidRPr="000B4A3D" w:rsidRDefault="00C066C3" w:rsidP="000B4A3D">
      <w:pPr>
        <w:pStyle w:val="a6"/>
        <w:numPr>
          <w:ilvl w:val="0"/>
          <w:numId w:val="10"/>
        </w:numPr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0B4A3D">
        <w:rPr>
          <w:rFonts w:eastAsia="Calibri"/>
          <w:b/>
          <w:bCs/>
          <w:sz w:val="24"/>
          <w:szCs w:val="24"/>
          <w:lang w:eastAsia="en-US" w:bidi="ar-SA"/>
        </w:rPr>
        <w:t>Календарно</w:t>
      </w:r>
      <w:r w:rsidR="007E2AF6" w:rsidRPr="000B4A3D">
        <w:rPr>
          <w:rFonts w:eastAsia="Calibri"/>
          <w:b/>
          <w:bCs/>
          <w:sz w:val="24"/>
          <w:szCs w:val="24"/>
          <w:lang w:eastAsia="en-US" w:bidi="ar-SA"/>
        </w:rPr>
        <w:t>-</w:t>
      </w:r>
      <w:r w:rsidRPr="000B4A3D">
        <w:rPr>
          <w:rFonts w:eastAsia="Calibri"/>
          <w:b/>
          <w:bCs/>
          <w:sz w:val="24"/>
          <w:szCs w:val="24"/>
          <w:lang w:eastAsia="en-US" w:bidi="ar-SA"/>
        </w:rPr>
        <w:t>т</w:t>
      </w:r>
      <w:r w:rsidR="00CD732E" w:rsidRPr="000B4A3D">
        <w:rPr>
          <w:rFonts w:eastAsia="Calibri"/>
          <w:b/>
          <w:bCs/>
          <w:sz w:val="24"/>
          <w:szCs w:val="24"/>
          <w:lang w:eastAsia="en-US" w:bidi="ar-SA"/>
        </w:rPr>
        <w:t>ематическое планирование</w:t>
      </w:r>
    </w:p>
    <w:p w:rsidR="00CD732E" w:rsidRDefault="00CD732E" w:rsidP="0031784B">
      <w:pPr>
        <w:widowControl/>
        <w:suppressAutoHyphens/>
        <w:autoSpaceDE/>
        <w:autoSpaceDN/>
        <w:ind w:left="34"/>
        <w:jc w:val="center"/>
        <w:rPr>
          <w:b/>
          <w:bCs/>
          <w:color w:val="000000" w:themeColor="text1"/>
          <w:sz w:val="24"/>
          <w:szCs w:val="24"/>
          <w:lang w:eastAsia="ar-SA" w:bidi="ar-SA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280"/>
        <w:gridCol w:w="7510"/>
        <w:gridCol w:w="1131"/>
        <w:gridCol w:w="970"/>
        <w:gridCol w:w="971"/>
        <w:gridCol w:w="1855"/>
      </w:tblGrid>
      <w:tr w:rsidR="00882557" w:rsidRPr="003B3AC8" w:rsidTr="00882557">
        <w:trPr>
          <w:cantSplit/>
          <w:trHeight w:val="540"/>
          <w:tblHeader/>
        </w:trPr>
        <w:tc>
          <w:tcPr>
            <w:tcW w:w="627" w:type="dxa"/>
            <w:shd w:val="clear" w:color="auto" w:fill="auto"/>
          </w:tcPr>
          <w:p w:rsidR="00882557" w:rsidRPr="003B3AC8" w:rsidRDefault="00882557" w:rsidP="00D40C28">
            <w:pPr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B3AC8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882557" w:rsidRPr="003B3AC8" w:rsidRDefault="00882557" w:rsidP="00D40C28">
            <w:pPr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B3AC8">
              <w:rPr>
                <w:b/>
                <w:i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510" w:type="dxa"/>
            <w:shd w:val="clear" w:color="auto" w:fill="auto"/>
          </w:tcPr>
          <w:p w:rsidR="00882557" w:rsidRPr="003B3AC8" w:rsidRDefault="00882557" w:rsidP="00D40C28">
            <w:pPr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B3AC8">
              <w:rPr>
                <w:b/>
                <w:i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131" w:type="dxa"/>
          </w:tcPr>
          <w:p w:rsidR="00882557" w:rsidRPr="003B3AC8" w:rsidRDefault="00882557" w:rsidP="00D40C28">
            <w:pPr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B3AC8">
              <w:rPr>
                <w:b/>
                <w:bCs/>
                <w:i/>
                <w:color w:val="231F20"/>
                <w:sz w:val="24"/>
                <w:szCs w:val="24"/>
              </w:rPr>
              <w:t>План</w:t>
            </w:r>
          </w:p>
        </w:tc>
        <w:tc>
          <w:tcPr>
            <w:tcW w:w="1941" w:type="dxa"/>
            <w:gridSpan w:val="2"/>
          </w:tcPr>
          <w:p w:rsidR="00882557" w:rsidRDefault="00882557" w:rsidP="00D40C28">
            <w:pPr>
              <w:snapToGrid w:val="0"/>
              <w:jc w:val="center"/>
              <w:rPr>
                <w:b/>
                <w:bCs/>
                <w:i/>
                <w:color w:val="231F20"/>
                <w:sz w:val="24"/>
                <w:szCs w:val="24"/>
              </w:rPr>
            </w:pPr>
            <w:r w:rsidRPr="003B3AC8">
              <w:rPr>
                <w:b/>
                <w:bCs/>
                <w:i/>
                <w:color w:val="231F20"/>
                <w:sz w:val="24"/>
                <w:szCs w:val="24"/>
              </w:rPr>
              <w:t>Факт</w:t>
            </w:r>
          </w:p>
        </w:tc>
        <w:tc>
          <w:tcPr>
            <w:tcW w:w="1855" w:type="dxa"/>
          </w:tcPr>
          <w:p w:rsidR="00882557" w:rsidRPr="003B3AC8" w:rsidRDefault="00882557" w:rsidP="00D40C28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231F20"/>
                <w:sz w:val="24"/>
                <w:szCs w:val="24"/>
              </w:rPr>
              <w:t xml:space="preserve">Планируемое </w:t>
            </w:r>
            <w:r w:rsidRPr="003B3AC8">
              <w:rPr>
                <w:b/>
                <w:bCs/>
                <w:i/>
                <w:color w:val="231F20"/>
                <w:sz w:val="24"/>
                <w:szCs w:val="24"/>
              </w:rPr>
              <w:t>ДЗ</w:t>
            </w:r>
          </w:p>
        </w:tc>
      </w:tr>
      <w:tr w:rsidR="00F05423" w:rsidRPr="00007879" w:rsidTr="00882557">
        <w:trPr>
          <w:cantSplit/>
          <w:trHeight w:val="555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  <w:r w:rsidRPr="00151E9E">
              <w:rPr>
                <w:b/>
                <w:sz w:val="24"/>
                <w:szCs w:val="24"/>
              </w:rPr>
              <w:t xml:space="preserve"> — 6 часов</w:t>
            </w: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131" w:type="dxa"/>
          </w:tcPr>
          <w:p w:rsidR="00F05423" w:rsidRPr="000B4A3D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131" w:type="dxa"/>
          </w:tcPr>
          <w:p w:rsidR="00F05423" w:rsidRPr="00F0542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1131" w:type="dxa"/>
          </w:tcPr>
          <w:p w:rsidR="00F05423" w:rsidRPr="000B4A3D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rFonts w:eastAsiaTheme="minorHAnsi"/>
                <w:sz w:val="24"/>
                <w:szCs w:val="24"/>
                <w:lang w:eastAsia="en-US" w:bidi="ar-SA"/>
              </w:rPr>
              <w:t xml:space="preserve">§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4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rFonts w:eastAsiaTheme="minorHAnsi"/>
                <w:sz w:val="24"/>
                <w:szCs w:val="24"/>
                <w:lang w:eastAsia="en-US" w:bidi="ar-SA"/>
              </w:rPr>
              <w:t xml:space="preserve">§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5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131" w:type="dxa"/>
          </w:tcPr>
          <w:p w:rsidR="00F05423" w:rsidRPr="000B4A3D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07879">
              <w:rPr>
                <w:rFonts w:eastAsiaTheme="minorHAnsi"/>
                <w:sz w:val="24"/>
                <w:szCs w:val="24"/>
                <w:lang w:eastAsia="en-US" w:bidi="ar-SA"/>
              </w:rPr>
              <w:t xml:space="preserve">§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1-5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  <w:r w:rsidRPr="00151E9E">
              <w:rPr>
                <w:b/>
                <w:sz w:val="24"/>
                <w:szCs w:val="24"/>
              </w:rPr>
              <w:t xml:space="preserve"> — </w:t>
            </w:r>
            <w:r>
              <w:rPr>
                <w:b/>
                <w:sz w:val="24"/>
                <w:szCs w:val="24"/>
              </w:rPr>
              <w:t>9</w:t>
            </w:r>
            <w:r w:rsidRPr="00151E9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6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7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131" w:type="dxa"/>
          </w:tcPr>
          <w:p w:rsidR="00F05423" w:rsidRPr="002B7529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8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9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6-9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Рекурсивные алгоритмы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5423" w:rsidRPr="00007879" w:rsidTr="00882557">
        <w:trPr>
          <w:cantSplit/>
          <w:trHeight w:val="555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  <w:r w:rsidRPr="00151E9E">
              <w:rPr>
                <w:b/>
                <w:sz w:val="24"/>
                <w:szCs w:val="24"/>
              </w:rPr>
              <w:t xml:space="preserve"> — </w:t>
            </w:r>
            <w:r>
              <w:rPr>
                <w:b/>
                <w:sz w:val="24"/>
                <w:szCs w:val="24"/>
              </w:rPr>
              <w:t>8</w:t>
            </w:r>
            <w:r w:rsidRPr="00151E9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§ 11.1–11.4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Знакомство с теорией игр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1.5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2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1131" w:type="dxa"/>
          </w:tcPr>
          <w:p w:rsidR="00F05423" w:rsidRPr="00A4689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3</w:t>
            </w:r>
          </w:p>
        </w:tc>
      </w:tr>
      <w:tr w:rsidR="00F05423" w:rsidRPr="00007879" w:rsidTr="00882557">
        <w:trPr>
          <w:cantSplit/>
          <w:trHeight w:val="54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131" w:type="dxa"/>
          </w:tcPr>
          <w:p w:rsidR="00F05423" w:rsidRPr="002E6D04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rFonts w:eastAsiaTheme="minorHAnsi"/>
                <w:sz w:val="24"/>
                <w:szCs w:val="24"/>
                <w:lang w:eastAsia="en-US" w:bidi="ar-SA"/>
              </w:rPr>
              <w:t>§ 1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4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131" w:type="dxa"/>
          </w:tcPr>
          <w:p w:rsidR="00F05423" w:rsidRPr="00F0542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5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131" w:type="dxa"/>
          </w:tcPr>
          <w:p w:rsidR="00F05423" w:rsidRPr="00F0542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6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  <w:r w:rsidRPr="00151E9E">
              <w:rPr>
                <w:b/>
                <w:sz w:val="24"/>
                <w:szCs w:val="24"/>
              </w:rPr>
              <w:t xml:space="preserve"> — </w:t>
            </w:r>
            <w:r>
              <w:rPr>
                <w:b/>
                <w:sz w:val="24"/>
                <w:szCs w:val="24"/>
              </w:rPr>
              <w:t>5</w:t>
            </w:r>
            <w:r w:rsidRPr="00151E9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1131" w:type="dxa"/>
          </w:tcPr>
          <w:p w:rsidR="00F05423" w:rsidRPr="000B4A3D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7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1131" w:type="dxa"/>
          </w:tcPr>
          <w:p w:rsidR="00F05423" w:rsidRPr="002E6D04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8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9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Интернет как глобальная информационная система</w:t>
            </w:r>
          </w:p>
        </w:tc>
        <w:tc>
          <w:tcPr>
            <w:tcW w:w="1131" w:type="dxa"/>
          </w:tcPr>
          <w:p w:rsidR="00F05423" w:rsidRPr="00F05423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151E9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</w:t>
            </w:r>
            <w:r w:rsidRPr="00151E9E">
              <w:rPr>
                <w:sz w:val="24"/>
                <w:szCs w:val="24"/>
              </w:rPr>
              <w:t>20.1</w:t>
            </w:r>
          </w:p>
        </w:tc>
      </w:tr>
      <w:tr w:rsidR="00F05423" w:rsidRPr="00007879" w:rsidTr="00882557">
        <w:trPr>
          <w:cantSplit/>
          <w:trHeight w:val="285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:rsidR="00F05423" w:rsidRPr="002A466E" w:rsidRDefault="00F05423" w:rsidP="00F05423">
            <w:pPr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технологии» (урок-семинар или проверочная работа)</w:t>
            </w:r>
          </w:p>
        </w:tc>
        <w:tc>
          <w:tcPr>
            <w:tcW w:w="1131" w:type="dxa"/>
          </w:tcPr>
          <w:p w:rsidR="00F05423" w:rsidRPr="002E6D04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151E9E" w:rsidRDefault="00F05423" w:rsidP="00F0542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</w:t>
            </w:r>
            <w:r w:rsidRPr="00151E9E">
              <w:rPr>
                <w:sz w:val="24"/>
                <w:szCs w:val="24"/>
              </w:rPr>
              <w:t>20.2-20.3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  <w:r w:rsidRPr="00151E9E">
              <w:rPr>
                <w:b/>
                <w:sz w:val="24"/>
                <w:szCs w:val="24"/>
              </w:rPr>
              <w:t xml:space="preserve"> — </w:t>
            </w: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1131" w:type="dxa"/>
          </w:tcPr>
          <w:p w:rsidR="00F05423" w:rsidRPr="0004490B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3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1131" w:type="dxa"/>
          </w:tcPr>
          <w:p w:rsidR="00F05423" w:rsidRPr="002E6D04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4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131" w:type="dxa"/>
          </w:tcPr>
          <w:p w:rsidR="00F05423" w:rsidRPr="00D40C28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5</w:t>
            </w:r>
          </w:p>
        </w:tc>
      </w:tr>
      <w:tr w:rsidR="00F05423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F05423" w:rsidRPr="00007879" w:rsidRDefault="00F05423" w:rsidP="00F05423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5423" w:rsidRPr="00007879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F05423" w:rsidRPr="002A466E" w:rsidRDefault="00F05423" w:rsidP="00F05423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131" w:type="dxa"/>
          </w:tcPr>
          <w:p w:rsidR="00F05423" w:rsidRPr="0004490B" w:rsidRDefault="00F05423" w:rsidP="00F05423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5423" w:rsidRPr="00D40C28" w:rsidRDefault="00F05423" w:rsidP="00F05423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F05423" w:rsidRPr="00007879" w:rsidRDefault="00F05423" w:rsidP="00F05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F05423" w:rsidRPr="00007879" w:rsidRDefault="00F05423" w:rsidP="00F054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3-25</w:t>
            </w:r>
          </w:p>
        </w:tc>
      </w:tr>
      <w:tr w:rsidR="0004490B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04490B" w:rsidRPr="00007879" w:rsidRDefault="0004490B" w:rsidP="00D40C28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04490B" w:rsidRPr="00007879" w:rsidRDefault="0004490B" w:rsidP="00D40C28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</w:tcPr>
          <w:p w:rsidR="0004490B" w:rsidRPr="00151E9E" w:rsidRDefault="00F05423" w:rsidP="00460926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Итоговое тестирование</w:t>
            </w:r>
            <w:r w:rsidR="0004490B" w:rsidRPr="00151E9E">
              <w:rPr>
                <w:sz w:val="24"/>
                <w:szCs w:val="24"/>
              </w:rPr>
              <w:t>.  Проверочная работа</w:t>
            </w:r>
          </w:p>
        </w:tc>
        <w:tc>
          <w:tcPr>
            <w:tcW w:w="1131" w:type="dxa"/>
          </w:tcPr>
          <w:p w:rsidR="0004490B" w:rsidRPr="00D40C28" w:rsidRDefault="0004490B" w:rsidP="00D40C28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04490B" w:rsidRPr="00D40C28" w:rsidRDefault="0004490B" w:rsidP="00D40C28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4490B" w:rsidRPr="00007879" w:rsidRDefault="0004490B" w:rsidP="00D40C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04490B" w:rsidRPr="00007879" w:rsidRDefault="0004490B" w:rsidP="00D40C2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3-25</w:t>
            </w:r>
          </w:p>
        </w:tc>
      </w:tr>
      <w:tr w:rsidR="00882557" w:rsidRPr="00007879" w:rsidTr="00882557">
        <w:trPr>
          <w:cantSplit/>
          <w:trHeight w:val="270"/>
        </w:trPr>
        <w:tc>
          <w:tcPr>
            <w:tcW w:w="627" w:type="dxa"/>
            <w:shd w:val="clear" w:color="auto" w:fill="auto"/>
          </w:tcPr>
          <w:p w:rsidR="00882557" w:rsidRPr="00007879" w:rsidRDefault="00882557" w:rsidP="00D40C28">
            <w:pPr>
              <w:pStyle w:val="a6"/>
              <w:numPr>
                <w:ilvl w:val="0"/>
                <w:numId w:val="8"/>
              </w:numPr>
              <w:snapToGrid w:val="0"/>
              <w:ind w:left="0" w:right="-10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82557" w:rsidRPr="0004490B" w:rsidRDefault="0004490B" w:rsidP="0004490B">
            <w:pPr>
              <w:tabs>
                <w:tab w:val="left" w:pos="518"/>
                <w:tab w:val="left" w:pos="3296"/>
              </w:tabs>
              <w:rPr>
                <w:b/>
                <w:sz w:val="24"/>
                <w:szCs w:val="24"/>
              </w:rPr>
            </w:pPr>
            <w:r w:rsidRPr="0004490B">
              <w:rPr>
                <w:b/>
                <w:sz w:val="24"/>
                <w:szCs w:val="24"/>
              </w:rPr>
              <w:t xml:space="preserve">Итоговое повторение — </w:t>
            </w:r>
            <w:r>
              <w:rPr>
                <w:b/>
                <w:sz w:val="24"/>
                <w:szCs w:val="24"/>
              </w:rPr>
              <w:t>1</w:t>
            </w:r>
            <w:r w:rsidRPr="0004490B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7510" w:type="dxa"/>
            <w:shd w:val="clear" w:color="auto" w:fill="auto"/>
          </w:tcPr>
          <w:p w:rsidR="00882557" w:rsidRPr="00007879" w:rsidRDefault="0004490B" w:rsidP="0004490B">
            <w:pPr>
              <w:tabs>
                <w:tab w:val="left" w:pos="518"/>
                <w:tab w:val="left" w:pos="3296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131" w:type="dxa"/>
          </w:tcPr>
          <w:p w:rsidR="00882557" w:rsidRPr="0004490B" w:rsidRDefault="00882557" w:rsidP="00D40C28">
            <w:pPr>
              <w:tabs>
                <w:tab w:val="left" w:pos="1476"/>
                <w:tab w:val="left" w:pos="3296"/>
              </w:tabs>
              <w:ind w:left="200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82557" w:rsidRPr="00D40C28" w:rsidRDefault="00882557" w:rsidP="00D40C28">
            <w:pPr>
              <w:tabs>
                <w:tab w:val="left" w:pos="518"/>
                <w:tab w:val="left" w:pos="3296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882557" w:rsidRPr="00007879" w:rsidRDefault="00882557" w:rsidP="00D40C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882557" w:rsidRPr="00007879" w:rsidRDefault="00882557" w:rsidP="0004490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7879">
              <w:rPr>
                <w:sz w:val="24"/>
                <w:szCs w:val="24"/>
              </w:rPr>
              <w:t xml:space="preserve">§ </w:t>
            </w:r>
            <w:r w:rsidR="0004490B">
              <w:rPr>
                <w:sz w:val="24"/>
                <w:szCs w:val="24"/>
              </w:rPr>
              <w:t>1-</w:t>
            </w:r>
            <w:r w:rsidRPr="00007879">
              <w:rPr>
                <w:sz w:val="24"/>
                <w:szCs w:val="24"/>
              </w:rPr>
              <w:t>2</w:t>
            </w:r>
            <w:r w:rsidR="0004490B">
              <w:rPr>
                <w:sz w:val="24"/>
                <w:szCs w:val="24"/>
              </w:rPr>
              <w:t>5</w:t>
            </w:r>
          </w:p>
        </w:tc>
      </w:tr>
    </w:tbl>
    <w:p w:rsidR="00CD732E" w:rsidRDefault="00CD732E" w:rsidP="0031784B">
      <w:pPr>
        <w:widowControl/>
        <w:suppressAutoHyphens/>
        <w:autoSpaceDE/>
        <w:autoSpaceDN/>
        <w:ind w:left="34"/>
        <w:jc w:val="center"/>
        <w:rPr>
          <w:b/>
          <w:bCs/>
          <w:color w:val="000000" w:themeColor="text1"/>
          <w:sz w:val="24"/>
          <w:szCs w:val="24"/>
          <w:lang w:eastAsia="ar-SA" w:bidi="ar-SA"/>
        </w:rPr>
      </w:pPr>
    </w:p>
    <w:sectPr w:rsidR="00CD732E" w:rsidSect="008065F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697"/>
      </w:pPr>
    </w:lvl>
  </w:abstractNum>
  <w:abstractNum w:abstractNumId="1" w15:restartNumberingAfterBreak="0">
    <w:nsid w:val="04667EA5"/>
    <w:multiLevelType w:val="hybridMultilevel"/>
    <w:tmpl w:val="74344F90"/>
    <w:lvl w:ilvl="0" w:tplc="0419000D">
      <w:start w:val="1"/>
      <w:numFmt w:val="bullet"/>
      <w:lvlText w:val=""/>
      <w:lvlJc w:val="left"/>
      <w:pPr>
        <w:ind w:left="593" w:hanging="361"/>
      </w:pPr>
      <w:rPr>
        <w:rFonts w:ascii="Wingdings" w:hAnsi="Wingdings" w:hint="default"/>
        <w:w w:val="100"/>
        <w:lang w:val="ru-RU" w:eastAsia="ru-RU" w:bidi="ru-RU"/>
      </w:rPr>
    </w:lvl>
    <w:lvl w:ilvl="1" w:tplc="9D12230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654BA86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3" w:tplc="17F67808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4" w:tplc="2FAAF82C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3DE285C0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6" w:tplc="B606B932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7" w:tplc="3894F810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19E277D6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C6A6AA2"/>
    <w:multiLevelType w:val="singleLevel"/>
    <w:tmpl w:val="5E52EF2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6117D6"/>
    <w:multiLevelType w:val="hybridMultilevel"/>
    <w:tmpl w:val="2C562D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8FD"/>
    <w:multiLevelType w:val="hybridMultilevel"/>
    <w:tmpl w:val="117E8CA4"/>
    <w:lvl w:ilvl="0" w:tplc="E812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531"/>
    <w:multiLevelType w:val="hybridMultilevel"/>
    <w:tmpl w:val="FA4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730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B73E7"/>
    <w:multiLevelType w:val="hybridMultilevel"/>
    <w:tmpl w:val="45A66B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51672AA"/>
    <w:multiLevelType w:val="hybridMultilevel"/>
    <w:tmpl w:val="BE1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13711"/>
    <w:multiLevelType w:val="hybridMultilevel"/>
    <w:tmpl w:val="7DE060F4"/>
    <w:lvl w:ilvl="0" w:tplc="9AECBC74">
      <w:start w:val="125"/>
      <w:numFmt w:val="decimal"/>
      <w:lvlText w:val="%1."/>
      <w:lvlJc w:val="righ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6E90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D6321"/>
    <w:multiLevelType w:val="hybridMultilevel"/>
    <w:tmpl w:val="6CBC0A2C"/>
    <w:name w:val="WW8Num12"/>
    <w:lvl w:ilvl="0" w:tplc="02B40E1A">
      <w:start w:val="1"/>
      <w:numFmt w:val="decimal"/>
      <w:lvlText w:val="%1."/>
      <w:lvlJc w:val="left"/>
      <w:pPr>
        <w:tabs>
          <w:tab w:val="num" w:pos="0"/>
        </w:tabs>
        <w:ind w:left="720" w:hanging="6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019"/>
    <w:multiLevelType w:val="hybridMultilevel"/>
    <w:tmpl w:val="939A12A2"/>
    <w:lvl w:ilvl="0" w:tplc="E056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67FE9"/>
    <w:multiLevelType w:val="hybridMultilevel"/>
    <w:tmpl w:val="D6225176"/>
    <w:lvl w:ilvl="0" w:tplc="605C32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15C16"/>
    <w:multiLevelType w:val="hybridMultilevel"/>
    <w:tmpl w:val="ECB0E586"/>
    <w:lvl w:ilvl="0" w:tplc="B69AB4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D9CD500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34421A"/>
    <w:multiLevelType w:val="hybridMultilevel"/>
    <w:tmpl w:val="4C06027E"/>
    <w:lvl w:ilvl="0" w:tplc="E056CE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C69FA"/>
    <w:multiLevelType w:val="hybridMultilevel"/>
    <w:tmpl w:val="B9F6AFF0"/>
    <w:lvl w:ilvl="0" w:tplc="F7E6C14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EE5B34"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93ABC24">
      <w:numFmt w:val="bullet"/>
      <w:lvlText w:val="•"/>
      <w:lvlJc w:val="left"/>
      <w:pPr>
        <w:ind w:left="1377" w:hanging="164"/>
      </w:pPr>
      <w:rPr>
        <w:rFonts w:hint="default"/>
        <w:lang w:val="ru-RU" w:eastAsia="ru-RU" w:bidi="ru-RU"/>
      </w:rPr>
    </w:lvl>
    <w:lvl w:ilvl="3" w:tplc="4E02F7A6">
      <w:numFmt w:val="bullet"/>
      <w:lvlText w:val="•"/>
      <w:lvlJc w:val="left"/>
      <w:pPr>
        <w:ind w:left="2355" w:hanging="164"/>
      </w:pPr>
      <w:rPr>
        <w:rFonts w:hint="default"/>
        <w:lang w:val="ru-RU" w:eastAsia="ru-RU" w:bidi="ru-RU"/>
      </w:rPr>
    </w:lvl>
    <w:lvl w:ilvl="4" w:tplc="3A704FF8">
      <w:numFmt w:val="bullet"/>
      <w:lvlText w:val="•"/>
      <w:lvlJc w:val="left"/>
      <w:pPr>
        <w:ind w:left="3332" w:hanging="164"/>
      </w:pPr>
      <w:rPr>
        <w:rFonts w:hint="default"/>
        <w:lang w:val="ru-RU" w:eastAsia="ru-RU" w:bidi="ru-RU"/>
      </w:rPr>
    </w:lvl>
    <w:lvl w:ilvl="5" w:tplc="45E49FD2">
      <w:numFmt w:val="bullet"/>
      <w:lvlText w:val="•"/>
      <w:lvlJc w:val="left"/>
      <w:pPr>
        <w:ind w:left="4310" w:hanging="164"/>
      </w:pPr>
      <w:rPr>
        <w:rFonts w:hint="default"/>
        <w:lang w:val="ru-RU" w:eastAsia="ru-RU" w:bidi="ru-RU"/>
      </w:rPr>
    </w:lvl>
    <w:lvl w:ilvl="6" w:tplc="E24C2CA6">
      <w:numFmt w:val="bullet"/>
      <w:lvlText w:val="•"/>
      <w:lvlJc w:val="left"/>
      <w:pPr>
        <w:ind w:left="5287" w:hanging="164"/>
      </w:pPr>
      <w:rPr>
        <w:rFonts w:hint="default"/>
        <w:lang w:val="ru-RU" w:eastAsia="ru-RU" w:bidi="ru-RU"/>
      </w:rPr>
    </w:lvl>
    <w:lvl w:ilvl="7" w:tplc="33A0C734">
      <w:numFmt w:val="bullet"/>
      <w:lvlText w:val="•"/>
      <w:lvlJc w:val="left"/>
      <w:pPr>
        <w:ind w:left="6265" w:hanging="164"/>
      </w:pPr>
      <w:rPr>
        <w:rFonts w:hint="default"/>
        <w:lang w:val="ru-RU" w:eastAsia="ru-RU" w:bidi="ru-RU"/>
      </w:rPr>
    </w:lvl>
    <w:lvl w:ilvl="8" w:tplc="C488211C">
      <w:numFmt w:val="bullet"/>
      <w:lvlText w:val="•"/>
      <w:lvlJc w:val="left"/>
      <w:pPr>
        <w:ind w:left="7243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4FA76F30"/>
    <w:multiLevelType w:val="hybridMultilevel"/>
    <w:tmpl w:val="85744402"/>
    <w:lvl w:ilvl="0" w:tplc="E056CE8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0B163E4"/>
    <w:multiLevelType w:val="hybridMultilevel"/>
    <w:tmpl w:val="BCA809B2"/>
    <w:lvl w:ilvl="0" w:tplc="A1002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5F7F"/>
    <w:multiLevelType w:val="hybridMultilevel"/>
    <w:tmpl w:val="3FB21C1C"/>
    <w:lvl w:ilvl="0" w:tplc="C97A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A5371"/>
    <w:multiLevelType w:val="hybridMultilevel"/>
    <w:tmpl w:val="95E873DE"/>
    <w:lvl w:ilvl="0" w:tplc="E056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20C1"/>
    <w:multiLevelType w:val="hybridMultilevel"/>
    <w:tmpl w:val="8B9EA6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368986097">
    <w:abstractNumId w:val="17"/>
  </w:num>
  <w:num w:numId="2" w16cid:durableId="1277560008">
    <w:abstractNumId w:val="1"/>
  </w:num>
  <w:num w:numId="3" w16cid:durableId="1780446679">
    <w:abstractNumId w:val="0"/>
  </w:num>
  <w:num w:numId="4" w16cid:durableId="390616457">
    <w:abstractNumId w:val="10"/>
  </w:num>
  <w:num w:numId="5" w16cid:durableId="1638878048">
    <w:abstractNumId w:val="3"/>
  </w:num>
  <w:num w:numId="6" w16cid:durableId="1383214547">
    <w:abstractNumId w:val="12"/>
  </w:num>
  <w:num w:numId="7" w16cid:durableId="821888116">
    <w:abstractNumId w:val="14"/>
  </w:num>
  <w:num w:numId="8" w16cid:durableId="734815837">
    <w:abstractNumId w:val="5"/>
  </w:num>
  <w:num w:numId="9" w16cid:durableId="1395814957">
    <w:abstractNumId w:val="19"/>
  </w:num>
  <w:num w:numId="10" w16cid:durableId="1417020442">
    <w:abstractNumId w:val="11"/>
  </w:num>
  <w:num w:numId="11" w16cid:durableId="243687809">
    <w:abstractNumId w:val="7"/>
  </w:num>
  <w:num w:numId="12" w16cid:durableId="268971003">
    <w:abstractNumId w:val="22"/>
  </w:num>
  <w:num w:numId="13" w16cid:durableId="2088645082">
    <w:abstractNumId w:val="20"/>
  </w:num>
  <w:num w:numId="14" w16cid:durableId="846022148">
    <w:abstractNumId w:val="2"/>
  </w:num>
  <w:num w:numId="15" w16cid:durableId="1528833313">
    <w:abstractNumId w:val="4"/>
  </w:num>
  <w:num w:numId="16" w16cid:durableId="1903246031">
    <w:abstractNumId w:val="18"/>
  </w:num>
  <w:num w:numId="17" w16cid:durableId="493420916">
    <w:abstractNumId w:val="6"/>
  </w:num>
  <w:num w:numId="18" w16cid:durableId="2079817308">
    <w:abstractNumId w:val="21"/>
  </w:num>
  <w:num w:numId="19" w16cid:durableId="916936760">
    <w:abstractNumId w:val="13"/>
  </w:num>
  <w:num w:numId="20" w16cid:durableId="2002656486">
    <w:abstractNumId w:val="16"/>
  </w:num>
  <w:num w:numId="21" w16cid:durableId="1701469024">
    <w:abstractNumId w:val="8"/>
  </w:num>
  <w:num w:numId="22" w16cid:durableId="1454711384">
    <w:abstractNumId w:val="15"/>
  </w:num>
  <w:num w:numId="23" w16cid:durableId="1664968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53"/>
    <w:rsid w:val="00005EDB"/>
    <w:rsid w:val="00007879"/>
    <w:rsid w:val="0004490B"/>
    <w:rsid w:val="00055D24"/>
    <w:rsid w:val="0009309D"/>
    <w:rsid w:val="000B4A3D"/>
    <w:rsid w:val="000C5FC3"/>
    <w:rsid w:val="000E6844"/>
    <w:rsid w:val="000F6C8C"/>
    <w:rsid w:val="00115B6B"/>
    <w:rsid w:val="001207DD"/>
    <w:rsid w:val="00124776"/>
    <w:rsid w:val="00127FCB"/>
    <w:rsid w:val="0017089D"/>
    <w:rsid w:val="001A0610"/>
    <w:rsid w:val="001A20E7"/>
    <w:rsid w:val="001F3587"/>
    <w:rsid w:val="00201856"/>
    <w:rsid w:val="00202510"/>
    <w:rsid w:val="00204FF9"/>
    <w:rsid w:val="002077D3"/>
    <w:rsid w:val="00252B15"/>
    <w:rsid w:val="002574D7"/>
    <w:rsid w:val="002730B5"/>
    <w:rsid w:val="00274F51"/>
    <w:rsid w:val="002A24EF"/>
    <w:rsid w:val="002B2D7E"/>
    <w:rsid w:val="002B7529"/>
    <w:rsid w:val="002E6D04"/>
    <w:rsid w:val="002F31F3"/>
    <w:rsid w:val="00302053"/>
    <w:rsid w:val="003138EE"/>
    <w:rsid w:val="0031784B"/>
    <w:rsid w:val="003236BD"/>
    <w:rsid w:val="00324287"/>
    <w:rsid w:val="00352985"/>
    <w:rsid w:val="00354B76"/>
    <w:rsid w:val="00373437"/>
    <w:rsid w:val="003A6767"/>
    <w:rsid w:val="003B3AC8"/>
    <w:rsid w:val="003E47A0"/>
    <w:rsid w:val="003E4B5F"/>
    <w:rsid w:val="00400D4D"/>
    <w:rsid w:val="004049AC"/>
    <w:rsid w:val="004127A1"/>
    <w:rsid w:val="004234D1"/>
    <w:rsid w:val="004535BE"/>
    <w:rsid w:val="00491962"/>
    <w:rsid w:val="00491C0F"/>
    <w:rsid w:val="004A40E7"/>
    <w:rsid w:val="004C25D2"/>
    <w:rsid w:val="004C5ED4"/>
    <w:rsid w:val="004D7627"/>
    <w:rsid w:val="004E2489"/>
    <w:rsid w:val="00500C86"/>
    <w:rsid w:val="005362DF"/>
    <w:rsid w:val="00556E90"/>
    <w:rsid w:val="00592892"/>
    <w:rsid w:val="005A2159"/>
    <w:rsid w:val="005B2B7D"/>
    <w:rsid w:val="005C1F53"/>
    <w:rsid w:val="005C2176"/>
    <w:rsid w:val="00631FD1"/>
    <w:rsid w:val="00655EC7"/>
    <w:rsid w:val="00664FA6"/>
    <w:rsid w:val="0067558F"/>
    <w:rsid w:val="006835E2"/>
    <w:rsid w:val="006A7420"/>
    <w:rsid w:val="006B1231"/>
    <w:rsid w:val="006D449B"/>
    <w:rsid w:val="00752D26"/>
    <w:rsid w:val="007659B2"/>
    <w:rsid w:val="007B793D"/>
    <w:rsid w:val="007E2AF6"/>
    <w:rsid w:val="007F59D8"/>
    <w:rsid w:val="00801D82"/>
    <w:rsid w:val="008065FD"/>
    <w:rsid w:val="0081385E"/>
    <w:rsid w:val="00826207"/>
    <w:rsid w:val="00842EC9"/>
    <w:rsid w:val="00846CFA"/>
    <w:rsid w:val="00852CFD"/>
    <w:rsid w:val="008630BF"/>
    <w:rsid w:val="00882557"/>
    <w:rsid w:val="008838BC"/>
    <w:rsid w:val="008B4406"/>
    <w:rsid w:val="00911492"/>
    <w:rsid w:val="0091638F"/>
    <w:rsid w:val="00926450"/>
    <w:rsid w:val="009414F2"/>
    <w:rsid w:val="00977A51"/>
    <w:rsid w:val="00986517"/>
    <w:rsid w:val="009B49FE"/>
    <w:rsid w:val="009D7042"/>
    <w:rsid w:val="009F183C"/>
    <w:rsid w:val="009F249A"/>
    <w:rsid w:val="00A0139C"/>
    <w:rsid w:val="00A33A45"/>
    <w:rsid w:val="00A40616"/>
    <w:rsid w:val="00A46893"/>
    <w:rsid w:val="00A66897"/>
    <w:rsid w:val="00A81153"/>
    <w:rsid w:val="00A84B8B"/>
    <w:rsid w:val="00A85E6F"/>
    <w:rsid w:val="00A96515"/>
    <w:rsid w:val="00AB22BB"/>
    <w:rsid w:val="00AD1373"/>
    <w:rsid w:val="00AF75A2"/>
    <w:rsid w:val="00B502B9"/>
    <w:rsid w:val="00B50C4F"/>
    <w:rsid w:val="00B55601"/>
    <w:rsid w:val="00B56D66"/>
    <w:rsid w:val="00B73CB9"/>
    <w:rsid w:val="00B81527"/>
    <w:rsid w:val="00B84C90"/>
    <w:rsid w:val="00B862F9"/>
    <w:rsid w:val="00BB088D"/>
    <w:rsid w:val="00BB74C9"/>
    <w:rsid w:val="00BC567A"/>
    <w:rsid w:val="00BD42EC"/>
    <w:rsid w:val="00C024ED"/>
    <w:rsid w:val="00C02F37"/>
    <w:rsid w:val="00C066C3"/>
    <w:rsid w:val="00C43EF4"/>
    <w:rsid w:val="00C44243"/>
    <w:rsid w:val="00C45D3A"/>
    <w:rsid w:val="00C52EFB"/>
    <w:rsid w:val="00C541D5"/>
    <w:rsid w:val="00C62CE3"/>
    <w:rsid w:val="00CB7304"/>
    <w:rsid w:val="00CD732E"/>
    <w:rsid w:val="00CD76FF"/>
    <w:rsid w:val="00CE46A9"/>
    <w:rsid w:val="00D02ADD"/>
    <w:rsid w:val="00D35A0F"/>
    <w:rsid w:val="00D40C28"/>
    <w:rsid w:val="00D459A5"/>
    <w:rsid w:val="00D4744D"/>
    <w:rsid w:val="00D554AF"/>
    <w:rsid w:val="00D80649"/>
    <w:rsid w:val="00DB37B2"/>
    <w:rsid w:val="00DC3D9F"/>
    <w:rsid w:val="00DE22ED"/>
    <w:rsid w:val="00E03C54"/>
    <w:rsid w:val="00E3344A"/>
    <w:rsid w:val="00E469D7"/>
    <w:rsid w:val="00E51BB3"/>
    <w:rsid w:val="00E60445"/>
    <w:rsid w:val="00E71959"/>
    <w:rsid w:val="00E86AE6"/>
    <w:rsid w:val="00EA6985"/>
    <w:rsid w:val="00EB539D"/>
    <w:rsid w:val="00ED296A"/>
    <w:rsid w:val="00EE0B60"/>
    <w:rsid w:val="00F02708"/>
    <w:rsid w:val="00F047E6"/>
    <w:rsid w:val="00F05423"/>
    <w:rsid w:val="00F20B31"/>
    <w:rsid w:val="00F71ED4"/>
    <w:rsid w:val="00FB36A0"/>
    <w:rsid w:val="00FC398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7DCF"/>
  <w15:docId w15:val="{123CAC43-ABDF-487A-8BDE-9F05B189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E51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qFormat/>
    <w:rsid w:val="00AB22BB"/>
    <w:pPr>
      <w:ind w:left="402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AB22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0"/>
    <w:uiPriority w:val="1"/>
    <w:qFormat/>
    <w:rsid w:val="00AB22BB"/>
    <w:pPr>
      <w:ind w:left="232"/>
      <w:outlineLvl w:val="3"/>
    </w:pPr>
    <w:rPr>
      <w:b/>
      <w:bCs/>
      <w:sz w:val="24"/>
      <w:szCs w:val="24"/>
    </w:rPr>
  </w:style>
  <w:style w:type="paragraph" w:customStyle="1" w:styleId="1">
    <w:name w:val="Абзац списка1"/>
    <w:basedOn w:val="a0"/>
    <w:rsid w:val="00AB22BB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zh-CN" w:bidi="ar-SA"/>
    </w:rPr>
  </w:style>
  <w:style w:type="paragraph" w:styleId="a6">
    <w:name w:val="List Paragraph"/>
    <w:basedOn w:val="a0"/>
    <w:uiPriority w:val="34"/>
    <w:qFormat/>
    <w:rsid w:val="003E47A0"/>
    <w:pPr>
      <w:ind w:left="402" w:firstLine="708"/>
      <w:jc w:val="both"/>
    </w:pPr>
  </w:style>
  <w:style w:type="paragraph" w:styleId="a7">
    <w:name w:val="No Spacing"/>
    <w:uiPriority w:val="1"/>
    <w:qFormat/>
    <w:rsid w:val="0041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53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rsid w:val="00EE0B60"/>
    <w:pPr>
      <w:adjustRightInd w:val="0"/>
      <w:spacing w:line="490" w:lineRule="exact"/>
      <w:ind w:firstLine="710"/>
      <w:jc w:val="both"/>
    </w:pPr>
    <w:rPr>
      <w:sz w:val="24"/>
      <w:szCs w:val="24"/>
      <w:lang w:bidi="ar-SA"/>
    </w:rPr>
  </w:style>
  <w:style w:type="paragraph" w:customStyle="1" w:styleId="a9">
    <w:name w:val="А_основной"/>
    <w:basedOn w:val="a0"/>
    <w:link w:val="aa"/>
    <w:qFormat/>
    <w:rsid w:val="00EE0B60"/>
    <w:pPr>
      <w:adjustRightInd w:val="0"/>
      <w:ind w:firstLine="454"/>
      <w:jc w:val="both"/>
    </w:pPr>
    <w:rPr>
      <w:sz w:val="28"/>
      <w:szCs w:val="28"/>
      <w:lang w:bidi="ar-SA"/>
    </w:rPr>
  </w:style>
  <w:style w:type="character" w:customStyle="1" w:styleId="aa">
    <w:name w:val="А_основной Знак"/>
    <w:link w:val="a9"/>
    <w:rsid w:val="00EE0B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0"/>
    <w:uiPriority w:val="99"/>
    <w:unhideWhenUsed/>
    <w:rsid w:val="00A85E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basedOn w:val="a1"/>
    <w:uiPriority w:val="22"/>
    <w:qFormat/>
    <w:rsid w:val="00A85E6F"/>
    <w:rPr>
      <w:b/>
      <w:bCs/>
    </w:rPr>
  </w:style>
  <w:style w:type="paragraph" w:customStyle="1" w:styleId="a">
    <w:name w:val="Перечень"/>
    <w:basedOn w:val="a0"/>
    <w:next w:val="a0"/>
    <w:link w:val="ad"/>
    <w:qFormat/>
    <w:rsid w:val="00B50C4F"/>
    <w:pPr>
      <w:widowControl/>
      <w:numPr>
        <w:numId w:val="2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d">
    <w:name w:val="Перечень Знак"/>
    <w:link w:val="a"/>
    <w:rsid w:val="00B50C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730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730B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Долганов</cp:lastModifiedBy>
  <cp:revision>11</cp:revision>
  <cp:lastPrinted>2020-12-25T11:21:00Z</cp:lastPrinted>
  <dcterms:created xsi:type="dcterms:W3CDTF">2022-06-10T07:30:00Z</dcterms:created>
  <dcterms:modified xsi:type="dcterms:W3CDTF">2023-09-03T06:44:00Z</dcterms:modified>
</cp:coreProperties>
</file>